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B77" w:rsidRDefault="00273B77" w:rsidP="00273B77">
      <w:pPr>
        <w:pStyle w:val="Default"/>
        <w:rPr>
          <w:sz w:val="28"/>
          <w:szCs w:val="28"/>
        </w:rPr>
      </w:pPr>
      <w:r w:rsidRPr="00273B77">
        <w:rPr>
          <w:sz w:val="28"/>
          <w:szCs w:val="28"/>
        </w:rPr>
        <w:tab/>
      </w:r>
      <w:r w:rsidRPr="00273B77">
        <w:rPr>
          <w:sz w:val="28"/>
          <w:szCs w:val="28"/>
        </w:rPr>
        <w:tab/>
      </w:r>
      <w:r w:rsidRPr="00273B77">
        <w:rPr>
          <w:sz w:val="28"/>
          <w:szCs w:val="28"/>
        </w:rPr>
        <w:tab/>
      </w:r>
      <w:r w:rsidRPr="00273B77">
        <w:rPr>
          <w:sz w:val="28"/>
          <w:szCs w:val="28"/>
        </w:rPr>
        <w:tab/>
      </w:r>
      <w:r w:rsidRPr="00273B77">
        <w:rPr>
          <w:sz w:val="28"/>
          <w:szCs w:val="28"/>
        </w:rPr>
        <w:tab/>
      </w:r>
      <w:r>
        <w:rPr>
          <w:sz w:val="28"/>
          <w:szCs w:val="28"/>
        </w:rPr>
        <w:tab/>
      </w:r>
      <w:r w:rsidRPr="00273B77">
        <w:rPr>
          <w:sz w:val="28"/>
          <w:szCs w:val="28"/>
        </w:rPr>
        <w:tab/>
        <w:t xml:space="preserve">Puszcza Mariańska , </w:t>
      </w:r>
      <w:r w:rsidR="00345AAF">
        <w:rPr>
          <w:sz w:val="28"/>
          <w:szCs w:val="28"/>
        </w:rPr>
        <w:t xml:space="preserve"> maj 2021 r.</w:t>
      </w:r>
    </w:p>
    <w:p w:rsidR="00273B77" w:rsidRDefault="00273B77" w:rsidP="00273B77">
      <w:pPr>
        <w:pStyle w:val="Default"/>
        <w:rPr>
          <w:sz w:val="28"/>
          <w:szCs w:val="28"/>
        </w:rPr>
      </w:pPr>
    </w:p>
    <w:p w:rsidR="00273B77" w:rsidRDefault="00273B77" w:rsidP="00273B77">
      <w:pPr>
        <w:pStyle w:val="Default"/>
        <w:rPr>
          <w:sz w:val="28"/>
          <w:szCs w:val="28"/>
        </w:rPr>
      </w:pPr>
    </w:p>
    <w:p w:rsidR="00273B77" w:rsidRDefault="00273B77" w:rsidP="00273B77">
      <w:pPr>
        <w:pStyle w:val="Default"/>
        <w:rPr>
          <w:sz w:val="28"/>
          <w:szCs w:val="28"/>
        </w:rPr>
      </w:pPr>
    </w:p>
    <w:p w:rsidR="00273B77" w:rsidRDefault="00273B77" w:rsidP="00273B77">
      <w:pPr>
        <w:pStyle w:val="Default"/>
        <w:rPr>
          <w:sz w:val="28"/>
          <w:szCs w:val="28"/>
        </w:rPr>
      </w:pPr>
    </w:p>
    <w:p w:rsidR="00273B77" w:rsidRDefault="00273B77" w:rsidP="00273B77">
      <w:pPr>
        <w:pStyle w:val="Default"/>
        <w:rPr>
          <w:sz w:val="28"/>
          <w:szCs w:val="28"/>
        </w:rPr>
      </w:pPr>
    </w:p>
    <w:p w:rsidR="00273B77" w:rsidRDefault="00273B77" w:rsidP="00273B77">
      <w:pPr>
        <w:pStyle w:val="Default"/>
        <w:rPr>
          <w:sz w:val="72"/>
          <w:szCs w:val="72"/>
        </w:rPr>
      </w:pPr>
      <w:r w:rsidRPr="00273B77">
        <w:rPr>
          <w:sz w:val="72"/>
          <w:szCs w:val="72"/>
        </w:rPr>
        <w:t xml:space="preserve">RAPORT O STANIE GMINY PUSZCZA MARIAŃSKA </w:t>
      </w:r>
    </w:p>
    <w:p w:rsidR="00273B77" w:rsidRPr="00273B77" w:rsidRDefault="00273B77" w:rsidP="00273B77">
      <w:pPr>
        <w:pStyle w:val="Default"/>
        <w:rPr>
          <w:sz w:val="72"/>
          <w:szCs w:val="72"/>
        </w:rPr>
      </w:pPr>
    </w:p>
    <w:p w:rsidR="00273B77" w:rsidRDefault="00273B77" w:rsidP="00273B77">
      <w:pPr>
        <w:pStyle w:val="Default"/>
        <w:rPr>
          <w:sz w:val="28"/>
          <w:szCs w:val="28"/>
        </w:rPr>
      </w:pPr>
    </w:p>
    <w:p w:rsidR="00273B77" w:rsidRDefault="00273B77" w:rsidP="00273B77">
      <w:pPr>
        <w:pStyle w:val="Default"/>
        <w:rPr>
          <w:sz w:val="28"/>
          <w:szCs w:val="28"/>
        </w:rPr>
      </w:pPr>
      <w:r>
        <w:rPr>
          <w:noProof/>
          <w:lang w:eastAsia="pl-PL"/>
        </w:rPr>
        <w:drawing>
          <wp:inline distT="0" distB="0" distL="0" distR="0">
            <wp:extent cx="3395382" cy="3771900"/>
            <wp:effectExtent l="0" t="0" r="0" b="0"/>
            <wp:docPr id="1" name="Obraz 1" descr="C:\Users\W.Malowaniec\AppData\Local\Microsoft\Windows\INetCache\Content.Word\Logo_Puszcza_Mariań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Malowaniec\AppData\Local\Microsoft\Windows\INetCache\Content.Word\Logo_Puszcza_Mariańsk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3440605" cy="3822138"/>
                    </a:xfrm>
                    <a:prstGeom prst="rect">
                      <a:avLst/>
                    </a:prstGeom>
                    <a:noFill/>
                    <a:ln>
                      <a:noFill/>
                    </a:ln>
                  </pic:spPr>
                </pic:pic>
              </a:graphicData>
            </a:graphic>
          </wp:inline>
        </w:drawing>
      </w:r>
    </w:p>
    <w:p w:rsidR="00273B77" w:rsidRDefault="00273B77" w:rsidP="00273B77">
      <w:pPr>
        <w:pStyle w:val="Default"/>
        <w:rPr>
          <w:sz w:val="28"/>
          <w:szCs w:val="28"/>
        </w:rPr>
      </w:pPr>
    </w:p>
    <w:p w:rsidR="00273B77" w:rsidRDefault="00273B77" w:rsidP="00273B77">
      <w:pPr>
        <w:pStyle w:val="Default"/>
        <w:rPr>
          <w:sz w:val="28"/>
          <w:szCs w:val="28"/>
        </w:rPr>
      </w:pPr>
    </w:p>
    <w:p w:rsidR="00273B77" w:rsidRDefault="00273B77" w:rsidP="00273B77">
      <w:pPr>
        <w:pStyle w:val="Default"/>
        <w:rPr>
          <w:sz w:val="28"/>
          <w:szCs w:val="28"/>
        </w:rPr>
      </w:pPr>
    </w:p>
    <w:p w:rsidR="00273B77" w:rsidRDefault="00273B77" w:rsidP="00273B77">
      <w:pPr>
        <w:pStyle w:val="Default"/>
        <w:rPr>
          <w:rFonts w:ascii="Times New Roman" w:hAnsi="Times New Roman" w:cs="Times New Roman"/>
          <w:bCs/>
          <w:color w:val="auto"/>
          <w:sz w:val="22"/>
          <w:szCs w:val="22"/>
        </w:rPr>
      </w:pPr>
      <w:r w:rsidRPr="00273B77">
        <w:rPr>
          <w:rFonts w:asciiTheme="minorHAnsi" w:hAnsiTheme="minorHAnsi" w:cs="Times New Roman"/>
          <w:bCs/>
          <w:color w:val="auto"/>
          <w:sz w:val="72"/>
          <w:szCs w:val="72"/>
        </w:rPr>
        <w:t>W ROKU 20</w:t>
      </w:r>
      <w:r w:rsidR="00345AAF">
        <w:rPr>
          <w:rFonts w:asciiTheme="minorHAnsi" w:hAnsiTheme="minorHAnsi" w:cs="Times New Roman"/>
          <w:bCs/>
          <w:color w:val="auto"/>
          <w:sz w:val="72"/>
          <w:szCs w:val="72"/>
        </w:rPr>
        <w:t>20</w:t>
      </w:r>
    </w:p>
    <w:p w:rsidR="00273B77" w:rsidRDefault="00273B77" w:rsidP="00273B77">
      <w:pPr>
        <w:pStyle w:val="Default"/>
        <w:rPr>
          <w:rFonts w:ascii="Times New Roman" w:hAnsi="Times New Roman" w:cs="Times New Roman"/>
          <w:bCs/>
          <w:color w:val="auto"/>
          <w:sz w:val="22"/>
          <w:szCs w:val="22"/>
        </w:rPr>
      </w:pPr>
    </w:p>
    <w:p w:rsidR="00273B77" w:rsidRDefault="00273B77" w:rsidP="00273B77">
      <w:pPr>
        <w:pStyle w:val="Default"/>
        <w:rPr>
          <w:rFonts w:ascii="Times New Roman" w:hAnsi="Times New Roman" w:cs="Times New Roman"/>
          <w:bCs/>
          <w:color w:val="auto"/>
          <w:sz w:val="22"/>
          <w:szCs w:val="22"/>
        </w:rPr>
      </w:pPr>
    </w:p>
    <w:p w:rsidR="00273B77" w:rsidRDefault="00273B77" w:rsidP="00273B77">
      <w:pPr>
        <w:pStyle w:val="Default"/>
        <w:rPr>
          <w:rFonts w:ascii="Times New Roman" w:hAnsi="Times New Roman" w:cs="Times New Roman"/>
          <w:bCs/>
          <w:color w:val="auto"/>
          <w:sz w:val="22"/>
          <w:szCs w:val="22"/>
        </w:rPr>
      </w:pPr>
    </w:p>
    <w:p w:rsidR="00273B77" w:rsidRPr="00273B77" w:rsidRDefault="00273B77" w:rsidP="00273B77">
      <w:pPr>
        <w:pStyle w:val="Default"/>
        <w:rPr>
          <w:rFonts w:ascii="Times New Roman" w:hAnsi="Times New Roman" w:cs="Times New Roman"/>
          <w:color w:val="auto"/>
          <w:sz w:val="22"/>
          <w:szCs w:val="22"/>
        </w:rPr>
      </w:pPr>
    </w:p>
    <w:p w:rsidR="00345AAF" w:rsidRDefault="00273B77" w:rsidP="008B3808">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ab/>
      </w:r>
      <w:r w:rsidR="00345AAF">
        <w:rPr>
          <w:rFonts w:ascii="Times New Roman" w:hAnsi="Times New Roman" w:cs="Times New Roman"/>
          <w:color w:val="auto"/>
          <w:sz w:val="22"/>
          <w:szCs w:val="22"/>
        </w:rPr>
        <w:t xml:space="preserve">Raport o stanie Gminy został opracowany na podstawie </w:t>
      </w:r>
      <w:r>
        <w:rPr>
          <w:rFonts w:ascii="Times New Roman" w:hAnsi="Times New Roman" w:cs="Times New Roman"/>
          <w:color w:val="auto"/>
          <w:sz w:val="22"/>
          <w:szCs w:val="22"/>
        </w:rPr>
        <w:t>art. 28aa ust. 1 ustawy z dnia 8 marca 1990 r. o samorządzie gminnym</w:t>
      </w:r>
      <w:r w:rsidR="00345AAF">
        <w:rPr>
          <w:rFonts w:ascii="Times New Roman" w:hAnsi="Times New Roman" w:cs="Times New Roman"/>
          <w:color w:val="auto"/>
          <w:sz w:val="22"/>
          <w:szCs w:val="22"/>
        </w:rPr>
        <w:t xml:space="preserve"> . </w:t>
      </w:r>
    </w:p>
    <w:p w:rsidR="00345AAF" w:rsidRPr="00345AAF" w:rsidRDefault="00345AAF" w:rsidP="008B3808">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ab/>
        <w:t xml:space="preserve">Według przepisów ww. ustawy obejmuje  </w:t>
      </w:r>
      <w:r>
        <w:rPr>
          <w:rFonts w:ascii="Times New Roman" w:hAnsi="Times New Roman" w:cs="Times New Roman"/>
          <w:color w:val="1F4E79" w:themeColor="accent1" w:themeShade="80"/>
          <w:sz w:val="22"/>
          <w:szCs w:val="22"/>
        </w:rPr>
        <w:t xml:space="preserve">podsumowanie działalności w roku poprzednim, </w:t>
      </w:r>
      <w:r w:rsidRPr="00345AAF">
        <w:rPr>
          <w:rFonts w:ascii="Times New Roman" w:hAnsi="Times New Roman" w:cs="Times New Roman"/>
          <w:color w:val="auto"/>
          <w:sz w:val="22"/>
          <w:szCs w:val="22"/>
        </w:rPr>
        <w:t>w szczególności uwzględniając realizację 3 elementów:</w:t>
      </w:r>
    </w:p>
    <w:p w:rsidR="00345AAF" w:rsidRPr="00345AAF" w:rsidRDefault="00345AAF" w:rsidP="008B3808">
      <w:pPr>
        <w:pStyle w:val="Default"/>
        <w:jc w:val="both"/>
        <w:rPr>
          <w:rFonts w:ascii="Times New Roman" w:hAnsi="Times New Roman" w:cs="Times New Roman"/>
          <w:color w:val="auto"/>
          <w:sz w:val="22"/>
          <w:szCs w:val="22"/>
        </w:rPr>
      </w:pPr>
    </w:p>
    <w:p w:rsidR="00345AAF" w:rsidRDefault="0040672D" w:rsidP="008B3808">
      <w:pPr>
        <w:pStyle w:val="Default"/>
        <w:jc w:val="both"/>
        <w:rPr>
          <w:rFonts w:ascii="Times New Roman" w:hAnsi="Times New Roman" w:cs="Times New Roman"/>
          <w:color w:val="auto"/>
          <w:sz w:val="22"/>
          <w:szCs w:val="22"/>
        </w:rPr>
      </w:pPr>
      <w:r>
        <w:rPr>
          <w:rFonts w:ascii="Times New Roman" w:hAnsi="Times New Roman" w:cs="Times New Roman"/>
          <w:noProof/>
          <w:color w:val="auto"/>
          <w:sz w:val="22"/>
          <w:szCs w:val="22"/>
          <w:lang w:eastAsia="pl-PL"/>
        </w:rPr>
        <mc:AlternateContent>
          <mc:Choice Requires="wps">
            <w:drawing>
              <wp:anchor distT="0" distB="0" distL="114300" distR="114300" simplePos="0" relativeHeight="251728896" behindDoc="0" locked="0" layoutInCell="1" allowOverlap="1">
                <wp:simplePos x="0" y="0"/>
                <wp:positionH relativeFrom="column">
                  <wp:posOffset>205105</wp:posOffset>
                </wp:positionH>
                <wp:positionV relativeFrom="paragraph">
                  <wp:posOffset>11430</wp:posOffset>
                </wp:positionV>
                <wp:extent cx="1428750" cy="561975"/>
                <wp:effectExtent l="0" t="0" r="19050" b="28575"/>
                <wp:wrapNone/>
                <wp:docPr id="70" name="Prostokąt 70"/>
                <wp:cNvGraphicFramePr/>
                <a:graphic xmlns:a="http://schemas.openxmlformats.org/drawingml/2006/main">
                  <a:graphicData uri="http://schemas.microsoft.com/office/word/2010/wordprocessingShape">
                    <wps:wsp>
                      <wps:cNvSpPr/>
                      <wps:spPr>
                        <a:xfrm>
                          <a:off x="0" y="0"/>
                          <a:ext cx="1428750"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C6EA4" w:rsidRDefault="00BC6EA4" w:rsidP="00345AAF">
                            <w:pPr>
                              <w:jc w:val="center"/>
                            </w:pPr>
                            <w:r>
                              <w:t>Polityki, programy i strategie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70" o:spid="_x0000_s1026" style="position:absolute;left:0;text-align:left;margin-left:16.15pt;margin-top:.9pt;width:112.5pt;height:44.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" fillcolor="#5b9bd5 [3204]" strokecolor="#1f4d78 [1604]" strokeweight="1pt">
                <v:textbox>
                  <w:txbxContent>
                    <w:p w:rsidR="00BC6EA4" w:rsidRDefault="00BC6EA4" w:rsidP="00345AAF">
                      <w:pPr>
                        <w:jc w:val="center"/>
                      </w:pPr>
                      <w:r>
                        <w:t>Polityki, programy i strategie</w:t>
                      </w:r>
                    </w:p>
                  </w:txbxContent>
                </v:textbox>
              </v:rect>
            </w:pict>
          </mc:Fallback>
        </mc:AlternateContent>
      </w:r>
      <w:r>
        <w:rPr>
          <w:rFonts w:ascii="Times New Roman" w:hAnsi="Times New Roman" w:cs="Times New Roman"/>
          <w:noProof/>
          <w:color w:val="auto"/>
          <w:sz w:val="22"/>
          <w:szCs w:val="22"/>
          <w:lang w:eastAsia="pl-PL"/>
        </w:rPr>
        <mc:AlternateContent>
          <mc:Choice Requires="wps">
            <w:drawing>
              <wp:anchor distT="0" distB="0" distL="114300" distR="114300" simplePos="0" relativeHeight="251726848" behindDoc="0" locked="0" layoutInCell="1" allowOverlap="1">
                <wp:simplePos x="0" y="0"/>
                <wp:positionH relativeFrom="column">
                  <wp:posOffset>2081530</wp:posOffset>
                </wp:positionH>
                <wp:positionV relativeFrom="paragraph">
                  <wp:posOffset>30480</wp:posOffset>
                </wp:positionV>
                <wp:extent cx="1419225" cy="552450"/>
                <wp:effectExtent l="0" t="0" r="28575" b="19050"/>
                <wp:wrapNone/>
                <wp:docPr id="68" name="Prostokąt 68"/>
                <wp:cNvGraphicFramePr/>
                <a:graphic xmlns:a="http://schemas.openxmlformats.org/drawingml/2006/main">
                  <a:graphicData uri="http://schemas.microsoft.com/office/word/2010/wordprocessingShape">
                    <wps:wsp>
                      <wps:cNvSpPr/>
                      <wps:spPr>
                        <a:xfrm>
                          <a:off x="0" y="0"/>
                          <a:ext cx="1419225" cy="552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C6EA4" w:rsidRDefault="00BC6EA4" w:rsidP="00345AAF">
                            <w:pPr>
                              <w:jc w:val="center"/>
                            </w:pPr>
                            <w:r>
                              <w:t xml:space="preserve">Uchwały Rady Gminy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68" o:spid="_x0000_s1027" style="position:absolute;left:0;text-align:left;margin-left:163.9pt;margin-top:2.4pt;width:111.75pt;height:4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" fillcolor="#5b9bd5 [3204]" strokecolor="#1f4d78 [1604]" strokeweight="1pt">
                <v:textbox>
                  <w:txbxContent>
                    <w:p w:rsidR="00BC6EA4" w:rsidRDefault="00BC6EA4" w:rsidP="00345AAF">
                      <w:pPr>
                        <w:jc w:val="center"/>
                      </w:pPr>
                      <w:r>
                        <w:t xml:space="preserve">Uchwały Rady Gminy </w:t>
                      </w:r>
                    </w:p>
                  </w:txbxContent>
                </v:textbox>
              </v:rect>
            </w:pict>
          </mc:Fallback>
        </mc:AlternateContent>
      </w:r>
      <w:r>
        <w:rPr>
          <w:rFonts w:ascii="Times New Roman" w:hAnsi="Times New Roman" w:cs="Times New Roman"/>
          <w:noProof/>
          <w:color w:val="auto"/>
          <w:sz w:val="22"/>
          <w:szCs w:val="22"/>
          <w:lang w:eastAsia="pl-PL"/>
        </w:rPr>
        <mc:AlternateContent>
          <mc:Choice Requires="wps">
            <w:drawing>
              <wp:anchor distT="0" distB="0" distL="114300" distR="114300" simplePos="0" relativeHeight="251727872" behindDoc="0" locked="0" layoutInCell="1" allowOverlap="1">
                <wp:simplePos x="0" y="0"/>
                <wp:positionH relativeFrom="column">
                  <wp:posOffset>3853180</wp:posOffset>
                </wp:positionH>
                <wp:positionV relativeFrom="paragraph">
                  <wp:posOffset>11430</wp:posOffset>
                </wp:positionV>
                <wp:extent cx="1552575" cy="571500"/>
                <wp:effectExtent l="0" t="0" r="28575" b="19050"/>
                <wp:wrapNone/>
                <wp:docPr id="69" name="Prostokąt 69"/>
                <wp:cNvGraphicFramePr/>
                <a:graphic xmlns:a="http://schemas.openxmlformats.org/drawingml/2006/main">
                  <a:graphicData uri="http://schemas.microsoft.com/office/word/2010/wordprocessingShape">
                    <wps:wsp>
                      <wps:cNvSpPr/>
                      <wps:spPr>
                        <a:xfrm>
                          <a:off x="0" y="0"/>
                          <a:ext cx="1552575"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C6EA4" w:rsidRDefault="00BC6EA4" w:rsidP="00345AAF">
                            <w:pPr>
                              <w:jc w:val="center"/>
                            </w:pPr>
                            <w:r>
                              <w:t>Budżet obywatelski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69" o:spid="_x0000_s1028" style="position:absolute;left:0;text-align:left;margin-left:303.4pt;margin-top:.9pt;width:122.25pt;height: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" fillcolor="#5b9bd5 [3204]" strokecolor="#1f4d78 [1604]" strokeweight="1pt">
                <v:textbox>
                  <w:txbxContent>
                    <w:p w:rsidR="00BC6EA4" w:rsidRDefault="00BC6EA4" w:rsidP="00345AAF">
                      <w:pPr>
                        <w:jc w:val="center"/>
                      </w:pPr>
                      <w:r>
                        <w:t>Budżet obywatelski</w:t>
                      </w:r>
                    </w:p>
                  </w:txbxContent>
                </v:textbox>
              </v:rect>
            </w:pict>
          </mc:Fallback>
        </mc:AlternateContent>
      </w:r>
      <w:r w:rsidR="00273B77">
        <w:rPr>
          <w:rFonts w:ascii="Times New Roman" w:hAnsi="Times New Roman" w:cs="Times New Roman"/>
          <w:color w:val="auto"/>
          <w:sz w:val="22"/>
          <w:szCs w:val="22"/>
        </w:rPr>
        <w:t xml:space="preserve"> </w:t>
      </w:r>
      <w:r w:rsidR="00345AAF">
        <w:rPr>
          <w:rFonts w:ascii="Times New Roman" w:hAnsi="Times New Roman" w:cs="Times New Roman"/>
          <w:color w:val="auto"/>
          <w:sz w:val="22"/>
          <w:szCs w:val="22"/>
        </w:rPr>
        <w:tab/>
      </w:r>
      <w:r w:rsidR="00345AAF">
        <w:rPr>
          <w:rFonts w:ascii="Times New Roman" w:hAnsi="Times New Roman" w:cs="Times New Roman"/>
          <w:color w:val="auto"/>
          <w:sz w:val="22"/>
          <w:szCs w:val="22"/>
        </w:rPr>
        <w:tab/>
      </w:r>
      <w:r w:rsidR="00345AAF">
        <w:rPr>
          <w:rFonts w:ascii="Times New Roman" w:hAnsi="Times New Roman" w:cs="Times New Roman"/>
          <w:color w:val="auto"/>
          <w:sz w:val="22"/>
          <w:szCs w:val="22"/>
        </w:rPr>
        <w:tab/>
      </w:r>
      <w:r w:rsidR="00345AAF">
        <w:rPr>
          <w:rFonts w:ascii="Times New Roman" w:hAnsi="Times New Roman" w:cs="Times New Roman"/>
          <w:color w:val="auto"/>
          <w:sz w:val="22"/>
          <w:szCs w:val="22"/>
        </w:rPr>
        <w:tab/>
      </w:r>
      <w:r w:rsidR="00345AAF">
        <w:rPr>
          <w:rFonts w:ascii="Times New Roman" w:hAnsi="Times New Roman" w:cs="Times New Roman"/>
          <w:color w:val="auto"/>
          <w:sz w:val="22"/>
          <w:szCs w:val="22"/>
        </w:rPr>
        <w:tab/>
      </w:r>
      <w:r w:rsidR="00345AAF">
        <w:rPr>
          <w:rFonts w:ascii="Times New Roman" w:hAnsi="Times New Roman" w:cs="Times New Roman"/>
          <w:color w:val="auto"/>
          <w:sz w:val="22"/>
          <w:szCs w:val="22"/>
        </w:rPr>
        <w:tab/>
      </w:r>
      <w:r w:rsidR="00345AAF">
        <w:rPr>
          <w:rFonts w:ascii="Times New Roman" w:hAnsi="Times New Roman" w:cs="Times New Roman"/>
          <w:color w:val="auto"/>
          <w:sz w:val="22"/>
          <w:szCs w:val="22"/>
        </w:rPr>
        <w:tab/>
      </w:r>
      <w:r w:rsidR="00345AAF">
        <w:rPr>
          <w:rFonts w:ascii="Times New Roman" w:hAnsi="Times New Roman" w:cs="Times New Roman"/>
          <w:color w:val="auto"/>
          <w:sz w:val="22"/>
          <w:szCs w:val="22"/>
        </w:rPr>
        <w:tab/>
      </w:r>
      <w:r w:rsidR="00345AAF">
        <w:rPr>
          <w:rFonts w:ascii="Times New Roman" w:hAnsi="Times New Roman" w:cs="Times New Roman"/>
          <w:color w:val="auto"/>
          <w:sz w:val="22"/>
          <w:szCs w:val="22"/>
        </w:rPr>
        <w:tab/>
      </w:r>
      <w:r w:rsidR="00345AAF">
        <w:rPr>
          <w:rFonts w:ascii="Times New Roman" w:hAnsi="Times New Roman" w:cs="Times New Roman"/>
          <w:color w:val="auto"/>
          <w:sz w:val="22"/>
          <w:szCs w:val="22"/>
        </w:rPr>
        <w:tab/>
      </w:r>
      <w:r w:rsidR="00345AAF">
        <w:rPr>
          <w:rFonts w:ascii="Times New Roman" w:hAnsi="Times New Roman" w:cs="Times New Roman"/>
          <w:color w:val="auto"/>
          <w:sz w:val="22"/>
          <w:szCs w:val="22"/>
        </w:rPr>
        <w:tab/>
      </w:r>
      <w:r w:rsidR="00345AAF">
        <w:rPr>
          <w:rFonts w:ascii="Times New Roman" w:hAnsi="Times New Roman" w:cs="Times New Roman"/>
          <w:color w:val="auto"/>
          <w:sz w:val="22"/>
          <w:szCs w:val="22"/>
        </w:rPr>
        <w:tab/>
      </w:r>
    </w:p>
    <w:p w:rsidR="00345AAF" w:rsidRDefault="00345AAF" w:rsidP="008B3808">
      <w:pPr>
        <w:pStyle w:val="Default"/>
        <w:jc w:val="both"/>
        <w:rPr>
          <w:rFonts w:ascii="Times New Roman" w:hAnsi="Times New Roman" w:cs="Times New Roman"/>
          <w:color w:val="auto"/>
          <w:sz w:val="22"/>
          <w:szCs w:val="22"/>
        </w:rPr>
      </w:pPr>
    </w:p>
    <w:p w:rsidR="00345AAF" w:rsidRDefault="00345AAF" w:rsidP="008B3808">
      <w:pPr>
        <w:pStyle w:val="Default"/>
        <w:jc w:val="both"/>
        <w:rPr>
          <w:rFonts w:ascii="Times New Roman" w:hAnsi="Times New Roman" w:cs="Times New Roman"/>
          <w:color w:val="auto"/>
          <w:sz w:val="22"/>
          <w:szCs w:val="22"/>
        </w:rPr>
      </w:pPr>
    </w:p>
    <w:p w:rsidR="00345AAF" w:rsidRDefault="00345AAF" w:rsidP="008B3808">
      <w:pPr>
        <w:pStyle w:val="Default"/>
        <w:jc w:val="both"/>
        <w:rPr>
          <w:rFonts w:ascii="Times New Roman" w:hAnsi="Times New Roman" w:cs="Times New Roman"/>
          <w:color w:val="auto"/>
          <w:sz w:val="22"/>
          <w:szCs w:val="22"/>
        </w:rPr>
      </w:pPr>
    </w:p>
    <w:p w:rsidR="00345AAF" w:rsidRDefault="00345AAF" w:rsidP="008B3808">
      <w:pPr>
        <w:pStyle w:val="Default"/>
        <w:jc w:val="both"/>
        <w:rPr>
          <w:rFonts w:ascii="Times New Roman" w:hAnsi="Times New Roman" w:cs="Times New Roman"/>
          <w:color w:val="auto"/>
          <w:sz w:val="22"/>
          <w:szCs w:val="22"/>
        </w:rPr>
      </w:pPr>
    </w:p>
    <w:p w:rsidR="0053505D" w:rsidRDefault="00B323EA" w:rsidP="008B3808">
      <w:pPr>
        <w:pStyle w:val="Default"/>
        <w:jc w:val="both"/>
        <w:rPr>
          <w:rFonts w:ascii="Times New Roman" w:hAnsi="Times New Roman" w:cs="Times New Roman"/>
          <w:color w:val="auto"/>
          <w:sz w:val="22"/>
          <w:szCs w:val="22"/>
        </w:rPr>
      </w:pPr>
      <w:r>
        <w:rPr>
          <w:rFonts w:ascii="Times New Roman" w:hAnsi="Times New Roman" w:cs="Times New Roman"/>
          <w:b/>
          <w:noProof/>
          <w:color w:val="auto"/>
          <w:sz w:val="28"/>
          <w:szCs w:val="28"/>
          <w:u w:val="single"/>
          <w:lang w:eastAsia="pl-PL"/>
        </w:rPr>
        <mc:AlternateContent>
          <mc:Choice Requires="wps">
            <w:drawing>
              <wp:anchor distT="0" distB="0" distL="114300" distR="114300" simplePos="0" relativeHeight="251729920" behindDoc="0" locked="0" layoutInCell="1" allowOverlap="1">
                <wp:simplePos x="0" y="0"/>
                <wp:positionH relativeFrom="margin">
                  <wp:align>right</wp:align>
                </wp:positionH>
                <wp:positionV relativeFrom="paragraph">
                  <wp:posOffset>46355</wp:posOffset>
                </wp:positionV>
                <wp:extent cx="5734050" cy="447675"/>
                <wp:effectExtent l="0" t="0" r="19050" b="28575"/>
                <wp:wrapNone/>
                <wp:docPr id="71" name="Prostokąt 71"/>
                <wp:cNvGraphicFramePr/>
                <a:graphic xmlns:a="http://schemas.openxmlformats.org/drawingml/2006/main">
                  <a:graphicData uri="http://schemas.microsoft.com/office/word/2010/wordprocessingShape">
                    <wps:wsp>
                      <wps:cNvSpPr/>
                      <wps:spPr>
                        <a:xfrm>
                          <a:off x="0" y="0"/>
                          <a:ext cx="5734050" cy="44767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BC6EA4" w:rsidRDefault="00BC6EA4" w:rsidP="00B323EA">
                            <w:pPr>
                              <w:jc w:val="center"/>
                            </w:pPr>
                            <w:r>
                              <w:t>POŁOŻENIE I PODSTAWOWE PARAMETRY GMINY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71" o:spid="_x0000_s1029" style="position:absolute;left:0;text-align:left;margin-left:400.3pt;margin-top:3.65pt;width:451.5pt;height:35.25pt;z-index:251729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" fillcolor="#9ecb81 [2169]" strokecolor="#70ad47 [3209]" strokeweight=".5pt">
                <v:fill color2="#8ac066 [2617]" rotate="t" colors="0 #b5d5a7;.5 #aace99;1 #9cca86" focus="100%" type="gradient">
                  <o:fill v:ext="view" type="gradientUnscaled"/>
                </v:fill>
                <v:textbox>
                  <w:txbxContent>
                    <w:p w:rsidR="00BC6EA4" w:rsidRDefault="00BC6EA4" w:rsidP="00B323EA">
                      <w:pPr>
                        <w:jc w:val="center"/>
                      </w:pPr>
                      <w:r>
                        <w:t>POŁOŻENIE I PODSTAWOWE PARAMETRY GMINY</w:t>
                      </w:r>
                    </w:p>
                  </w:txbxContent>
                </v:textbox>
                <w10:wrap anchorx="margin"/>
              </v:rect>
            </w:pict>
          </mc:Fallback>
        </mc:AlternateContent>
      </w:r>
      <w:r w:rsidR="00345AAF">
        <w:rPr>
          <w:rFonts w:ascii="Times New Roman" w:hAnsi="Times New Roman" w:cs="Times New Roman"/>
          <w:color w:val="auto"/>
          <w:sz w:val="22"/>
          <w:szCs w:val="22"/>
        </w:rPr>
        <w:tab/>
      </w:r>
    </w:p>
    <w:p w:rsidR="00345AAF" w:rsidRDefault="00345AAF" w:rsidP="00273B77">
      <w:pPr>
        <w:pStyle w:val="Default"/>
        <w:rPr>
          <w:rFonts w:ascii="Times New Roman" w:hAnsi="Times New Roman" w:cs="Times New Roman"/>
          <w:b/>
          <w:color w:val="auto"/>
          <w:sz w:val="28"/>
          <w:szCs w:val="28"/>
          <w:u w:val="single"/>
        </w:rPr>
      </w:pPr>
    </w:p>
    <w:p w:rsidR="00B323EA" w:rsidRDefault="00B323EA" w:rsidP="00273B77">
      <w:pPr>
        <w:pStyle w:val="Default"/>
        <w:rPr>
          <w:rFonts w:ascii="Times New Roman" w:hAnsi="Times New Roman" w:cs="Times New Roman"/>
          <w:b/>
          <w:color w:val="auto"/>
          <w:sz w:val="28"/>
          <w:szCs w:val="28"/>
          <w:u w:val="single"/>
        </w:rPr>
      </w:pPr>
    </w:p>
    <w:p w:rsidR="00B323EA" w:rsidRDefault="00B323EA" w:rsidP="00273B77">
      <w:pPr>
        <w:pStyle w:val="Default"/>
        <w:rPr>
          <w:rFonts w:ascii="Times New Roman" w:hAnsi="Times New Roman" w:cs="Times New Roman"/>
          <w:b/>
          <w:color w:val="auto"/>
          <w:sz w:val="28"/>
          <w:szCs w:val="28"/>
          <w:u w:val="single"/>
        </w:rPr>
      </w:pPr>
    </w:p>
    <w:p w:rsidR="00B323EA" w:rsidRDefault="00B323EA" w:rsidP="00273B77">
      <w:pPr>
        <w:pStyle w:val="Default"/>
        <w:rPr>
          <w:rFonts w:ascii="Times New Roman" w:hAnsi="Times New Roman" w:cs="Times New Roman"/>
          <w:b/>
          <w:color w:val="auto"/>
          <w:sz w:val="28"/>
          <w:szCs w:val="28"/>
          <w:u w:val="single"/>
        </w:rPr>
      </w:pPr>
      <w:r>
        <w:rPr>
          <w:rFonts w:ascii="Times New Roman" w:hAnsi="Times New Roman" w:cs="Times New Roman"/>
          <w:b/>
          <w:color w:val="auto"/>
          <w:sz w:val="28"/>
          <w:szCs w:val="28"/>
          <w:u w:val="single"/>
        </w:rPr>
        <w:t>Położenie gminy:</w:t>
      </w:r>
    </w:p>
    <w:p w:rsidR="00B323EA" w:rsidRDefault="00B323EA" w:rsidP="00273B77">
      <w:pPr>
        <w:pStyle w:val="Default"/>
        <w:rPr>
          <w:rFonts w:ascii="Times New Roman" w:hAnsi="Times New Roman" w:cs="Times New Roman"/>
          <w:color w:val="auto"/>
          <w:sz w:val="28"/>
          <w:szCs w:val="28"/>
        </w:rPr>
      </w:pPr>
    </w:p>
    <w:p w:rsidR="00B323EA" w:rsidRDefault="00B323EA" w:rsidP="00273B77">
      <w:pPr>
        <w:pStyle w:val="Default"/>
        <w:rPr>
          <w:rFonts w:ascii="Times New Roman" w:hAnsi="Times New Roman" w:cs="Times New Roman"/>
          <w:color w:val="auto"/>
          <w:sz w:val="28"/>
          <w:szCs w:val="28"/>
        </w:rPr>
      </w:pPr>
      <w:r>
        <w:rPr>
          <w:rFonts w:ascii="Times New Roman" w:hAnsi="Times New Roman" w:cs="Times New Roman"/>
          <w:color w:val="1F4E79" w:themeColor="accent1" w:themeShade="80"/>
          <w:sz w:val="28"/>
          <w:szCs w:val="28"/>
        </w:rPr>
        <w:t xml:space="preserve">Województwo: </w:t>
      </w:r>
      <w:r>
        <w:rPr>
          <w:rFonts w:ascii="Times New Roman" w:hAnsi="Times New Roman" w:cs="Times New Roman"/>
          <w:color w:val="auto"/>
          <w:sz w:val="28"/>
          <w:szCs w:val="28"/>
        </w:rPr>
        <w:t>mazowieckie</w:t>
      </w:r>
    </w:p>
    <w:p w:rsidR="00B323EA" w:rsidRDefault="00B323EA" w:rsidP="00273B77">
      <w:pPr>
        <w:pStyle w:val="Default"/>
        <w:rPr>
          <w:rFonts w:ascii="Times New Roman" w:hAnsi="Times New Roman" w:cs="Times New Roman"/>
          <w:color w:val="auto"/>
          <w:sz w:val="28"/>
          <w:szCs w:val="28"/>
        </w:rPr>
      </w:pPr>
      <w:r>
        <w:rPr>
          <w:rFonts w:ascii="Times New Roman" w:hAnsi="Times New Roman" w:cs="Times New Roman"/>
          <w:color w:val="1F4E79" w:themeColor="accent1" w:themeShade="80"/>
          <w:sz w:val="28"/>
          <w:szCs w:val="28"/>
        </w:rPr>
        <w:t xml:space="preserve">Powiat: </w:t>
      </w:r>
      <w:r w:rsidRPr="00B323EA">
        <w:rPr>
          <w:rFonts w:ascii="Times New Roman" w:hAnsi="Times New Roman" w:cs="Times New Roman"/>
          <w:color w:val="auto"/>
          <w:sz w:val="28"/>
          <w:szCs w:val="28"/>
        </w:rPr>
        <w:t xml:space="preserve">żyrardowski </w:t>
      </w:r>
    </w:p>
    <w:p w:rsidR="00B323EA" w:rsidRDefault="00B323EA" w:rsidP="00273B77">
      <w:pPr>
        <w:pStyle w:val="Default"/>
        <w:rPr>
          <w:rFonts w:ascii="Times New Roman" w:hAnsi="Times New Roman" w:cs="Times New Roman"/>
          <w:color w:val="auto"/>
          <w:sz w:val="28"/>
          <w:szCs w:val="28"/>
        </w:rPr>
      </w:pPr>
      <w:r>
        <w:rPr>
          <w:rFonts w:ascii="Times New Roman" w:hAnsi="Times New Roman" w:cs="Times New Roman"/>
          <w:color w:val="1F4E79" w:themeColor="accent1" w:themeShade="80"/>
          <w:sz w:val="28"/>
          <w:szCs w:val="28"/>
        </w:rPr>
        <w:t xml:space="preserve">Sąsiednie gminy: </w:t>
      </w:r>
      <w:r w:rsidRPr="00B323EA">
        <w:rPr>
          <w:rFonts w:ascii="Times New Roman" w:hAnsi="Times New Roman" w:cs="Times New Roman"/>
          <w:color w:val="auto"/>
          <w:sz w:val="28"/>
          <w:szCs w:val="28"/>
        </w:rPr>
        <w:t>Skierniewice, Nowy Kawęczyn, Kowiesy, Mszczonów, Radziejowice, Żyrardów, Wiskitki</w:t>
      </w:r>
    </w:p>
    <w:p w:rsidR="00B323EA" w:rsidRDefault="00B323EA" w:rsidP="00B323EA">
      <w:pPr>
        <w:pStyle w:val="Default"/>
        <w:rPr>
          <w:rFonts w:ascii="Times New Roman" w:hAnsi="Times New Roman" w:cs="Times New Roman"/>
          <w:b/>
          <w:color w:val="auto"/>
          <w:sz w:val="28"/>
          <w:szCs w:val="28"/>
          <w:u w:val="single"/>
        </w:rPr>
      </w:pPr>
    </w:p>
    <w:p w:rsidR="00B323EA" w:rsidRDefault="00B323EA" w:rsidP="00B323EA">
      <w:pPr>
        <w:pStyle w:val="Default"/>
        <w:rPr>
          <w:rFonts w:ascii="Times New Roman" w:hAnsi="Times New Roman" w:cs="Times New Roman"/>
          <w:b/>
          <w:color w:val="auto"/>
          <w:sz w:val="28"/>
          <w:szCs w:val="28"/>
          <w:u w:val="single"/>
        </w:rPr>
      </w:pPr>
      <w:r>
        <w:rPr>
          <w:rFonts w:ascii="Times New Roman" w:hAnsi="Times New Roman" w:cs="Times New Roman"/>
          <w:b/>
          <w:color w:val="auto"/>
          <w:sz w:val="28"/>
          <w:szCs w:val="28"/>
          <w:u w:val="single"/>
        </w:rPr>
        <w:t>Podstawowe parametry:</w:t>
      </w:r>
    </w:p>
    <w:p w:rsidR="00B323EA" w:rsidRDefault="00B323EA" w:rsidP="00273B77">
      <w:pPr>
        <w:pStyle w:val="Default"/>
        <w:rPr>
          <w:rFonts w:ascii="Times New Roman" w:hAnsi="Times New Roman" w:cs="Times New Roman"/>
          <w:color w:val="auto"/>
          <w:sz w:val="28"/>
          <w:szCs w:val="28"/>
        </w:rPr>
      </w:pPr>
    </w:p>
    <w:p w:rsidR="00B323EA" w:rsidRDefault="00B323EA" w:rsidP="00B323EA">
      <w:pPr>
        <w:pStyle w:val="Default"/>
        <w:rPr>
          <w:rFonts w:ascii="Times New Roman" w:hAnsi="Times New Roman" w:cs="Times New Roman"/>
          <w:color w:val="auto"/>
          <w:sz w:val="28"/>
          <w:szCs w:val="28"/>
        </w:rPr>
      </w:pPr>
      <w:r>
        <w:rPr>
          <w:rFonts w:ascii="Times New Roman" w:hAnsi="Times New Roman" w:cs="Times New Roman"/>
          <w:color w:val="1F4E79" w:themeColor="accent1" w:themeShade="80"/>
          <w:sz w:val="28"/>
          <w:szCs w:val="28"/>
        </w:rPr>
        <w:t xml:space="preserve">Typ:  </w:t>
      </w:r>
      <w:r>
        <w:rPr>
          <w:rFonts w:ascii="Times New Roman" w:hAnsi="Times New Roman" w:cs="Times New Roman"/>
          <w:color w:val="auto"/>
          <w:sz w:val="28"/>
          <w:szCs w:val="28"/>
        </w:rPr>
        <w:t>gmina wiejska</w:t>
      </w:r>
    </w:p>
    <w:p w:rsidR="00B323EA" w:rsidRDefault="00B323EA" w:rsidP="00B323EA">
      <w:pPr>
        <w:pStyle w:val="Default"/>
        <w:rPr>
          <w:rFonts w:ascii="Times New Roman" w:hAnsi="Times New Roman" w:cs="Times New Roman"/>
          <w:color w:val="auto"/>
          <w:sz w:val="28"/>
          <w:szCs w:val="28"/>
        </w:rPr>
      </w:pPr>
      <w:r>
        <w:rPr>
          <w:rFonts w:ascii="Times New Roman" w:hAnsi="Times New Roman" w:cs="Times New Roman"/>
          <w:color w:val="1F4E79" w:themeColor="accent1" w:themeShade="80"/>
          <w:sz w:val="28"/>
          <w:szCs w:val="28"/>
        </w:rPr>
        <w:t xml:space="preserve">Siedziba władz: </w:t>
      </w:r>
      <w:r>
        <w:rPr>
          <w:rFonts w:ascii="Times New Roman" w:hAnsi="Times New Roman" w:cs="Times New Roman"/>
          <w:color w:val="auto"/>
          <w:sz w:val="28"/>
          <w:szCs w:val="28"/>
        </w:rPr>
        <w:t xml:space="preserve">Puszcza Mariańska </w:t>
      </w:r>
      <w:r w:rsidRPr="00B323EA">
        <w:rPr>
          <w:rFonts w:ascii="Times New Roman" w:hAnsi="Times New Roman" w:cs="Times New Roman"/>
          <w:color w:val="auto"/>
          <w:sz w:val="28"/>
          <w:szCs w:val="28"/>
        </w:rPr>
        <w:t xml:space="preserve"> </w:t>
      </w:r>
    </w:p>
    <w:p w:rsidR="00B323EA" w:rsidRDefault="00B323EA" w:rsidP="00B323EA">
      <w:pPr>
        <w:pStyle w:val="Default"/>
        <w:rPr>
          <w:rFonts w:ascii="Times New Roman" w:hAnsi="Times New Roman" w:cs="Times New Roman"/>
          <w:color w:val="auto"/>
          <w:sz w:val="28"/>
          <w:szCs w:val="28"/>
        </w:rPr>
      </w:pPr>
      <w:r>
        <w:rPr>
          <w:rFonts w:ascii="Times New Roman" w:hAnsi="Times New Roman" w:cs="Times New Roman"/>
          <w:color w:val="1F4E79" w:themeColor="accent1" w:themeShade="80"/>
          <w:sz w:val="28"/>
          <w:szCs w:val="28"/>
        </w:rPr>
        <w:t xml:space="preserve">Sołectwa: </w:t>
      </w:r>
      <w:r w:rsidRPr="00B323EA">
        <w:rPr>
          <w:rFonts w:ascii="Times New Roman" w:hAnsi="Times New Roman" w:cs="Times New Roman"/>
          <w:color w:val="auto"/>
          <w:sz w:val="28"/>
          <w:szCs w:val="28"/>
        </w:rPr>
        <w:t>24</w:t>
      </w:r>
    </w:p>
    <w:p w:rsidR="00B323EA" w:rsidRPr="0040672D" w:rsidRDefault="00B323EA" w:rsidP="00B323EA">
      <w:pPr>
        <w:pStyle w:val="Default"/>
        <w:rPr>
          <w:rFonts w:ascii="Times New Roman" w:hAnsi="Times New Roman" w:cs="Times New Roman"/>
          <w:color w:val="auto"/>
          <w:sz w:val="28"/>
          <w:szCs w:val="28"/>
        </w:rPr>
      </w:pPr>
      <w:r>
        <w:rPr>
          <w:rFonts w:ascii="Times New Roman" w:hAnsi="Times New Roman" w:cs="Times New Roman"/>
          <w:color w:val="1F4E79" w:themeColor="accent1" w:themeShade="80"/>
          <w:sz w:val="28"/>
          <w:szCs w:val="28"/>
        </w:rPr>
        <w:t xml:space="preserve">Powierzchnia: </w:t>
      </w:r>
      <w:r w:rsidR="0040672D">
        <w:rPr>
          <w:rFonts w:ascii="Times New Roman" w:hAnsi="Times New Roman" w:cs="Times New Roman"/>
          <w:color w:val="auto"/>
          <w:sz w:val="28"/>
          <w:szCs w:val="28"/>
        </w:rPr>
        <w:t>142,41 km</w:t>
      </w:r>
      <w:r w:rsidR="0040672D">
        <w:rPr>
          <w:rFonts w:ascii="Times New Roman" w:hAnsi="Times New Roman" w:cs="Times New Roman"/>
          <w:color w:val="auto"/>
          <w:sz w:val="28"/>
          <w:szCs w:val="28"/>
          <w:vertAlign w:val="superscript"/>
        </w:rPr>
        <w:t>2</w:t>
      </w:r>
    </w:p>
    <w:p w:rsidR="00B323EA" w:rsidRDefault="00B323EA" w:rsidP="00B323EA">
      <w:pPr>
        <w:pStyle w:val="Default"/>
        <w:rPr>
          <w:rFonts w:ascii="Times New Roman" w:hAnsi="Times New Roman" w:cs="Times New Roman"/>
          <w:color w:val="auto"/>
          <w:sz w:val="28"/>
          <w:szCs w:val="28"/>
        </w:rPr>
      </w:pPr>
      <w:r>
        <w:rPr>
          <w:rFonts w:ascii="Times New Roman" w:hAnsi="Times New Roman" w:cs="Times New Roman"/>
          <w:color w:val="1F4E79" w:themeColor="accent1" w:themeShade="80"/>
          <w:sz w:val="28"/>
          <w:szCs w:val="28"/>
        </w:rPr>
        <w:t xml:space="preserve">Liczba ludności: </w:t>
      </w:r>
      <w:r w:rsidR="0040672D">
        <w:rPr>
          <w:rFonts w:ascii="Times New Roman" w:hAnsi="Times New Roman" w:cs="Times New Roman"/>
          <w:color w:val="auto"/>
          <w:sz w:val="28"/>
          <w:szCs w:val="28"/>
        </w:rPr>
        <w:t>8381</w:t>
      </w:r>
      <w:r w:rsidRPr="00B323EA">
        <w:rPr>
          <w:rFonts w:ascii="Times New Roman" w:hAnsi="Times New Roman" w:cs="Times New Roman"/>
          <w:color w:val="auto"/>
          <w:sz w:val="28"/>
          <w:szCs w:val="28"/>
        </w:rPr>
        <w:t xml:space="preserve"> </w:t>
      </w:r>
    </w:p>
    <w:p w:rsidR="00B323EA" w:rsidRPr="00BF54CA" w:rsidRDefault="00B323EA" w:rsidP="00B323EA">
      <w:pPr>
        <w:pStyle w:val="Default"/>
        <w:rPr>
          <w:rFonts w:ascii="Times New Roman" w:hAnsi="Times New Roman" w:cs="Times New Roman"/>
          <w:color w:val="auto"/>
          <w:sz w:val="28"/>
          <w:szCs w:val="28"/>
          <w:vertAlign w:val="superscript"/>
        </w:rPr>
      </w:pPr>
      <w:r>
        <w:rPr>
          <w:rFonts w:ascii="Times New Roman" w:hAnsi="Times New Roman" w:cs="Times New Roman"/>
          <w:color w:val="1F4E79" w:themeColor="accent1" w:themeShade="80"/>
          <w:sz w:val="28"/>
          <w:szCs w:val="28"/>
        </w:rPr>
        <w:t xml:space="preserve">Gęstość zaludnienia: </w:t>
      </w:r>
      <w:r w:rsidR="0040672D" w:rsidRPr="0040672D">
        <w:rPr>
          <w:rFonts w:ascii="Times New Roman" w:hAnsi="Times New Roman" w:cs="Times New Roman"/>
          <w:color w:val="auto"/>
          <w:sz w:val="28"/>
          <w:szCs w:val="28"/>
        </w:rPr>
        <w:t>58,85</w:t>
      </w:r>
      <w:r w:rsidR="00BF54CA">
        <w:rPr>
          <w:rFonts w:ascii="Times New Roman" w:hAnsi="Times New Roman" w:cs="Times New Roman"/>
          <w:color w:val="auto"/>
          <w:sz w:val="28"/>
          <w:szCs w:val="28"/>
        </w:rPr>
        <w:t xml:space="preserve"> osób/km</w:t>
      </w:r>
      <w:r w:rsidR="00BF54CA">
        <w:rPr>
          <w:rFonts w:ascii="Times New Roman" w:hAnsi="Times New Roman" w:cs="Times New Roman"/>
          <w:color w:val="auto"/>
          <w:sz w:val="28"/>
          <w:szCs w:val="28"/>
          <w:vertAlign w:val="superscript"/>
        </w:rPr>
        <w:t>2</w:t>
      </w:r>
    </w:p>
    <w:p w:rsidR="00BF54CA" w:rsidRDefault="00BF54CA" w:rsidP="00BF54CA">
      <w:pPr>
        <w:pStyle w:val="Default"/>
        <w:rPr>
          <w:rFonts w:ascii="Times New Roman" w:hAnsi="Times New Roman" w:cs="Times New Roman"/>
          <w:color w:val="auto"/>
          <w:sz w:val="28"/>
          <w:szCs w:val="28"/>
        </w:rPr>
      </w:pPr>
      <w:r>
        <w:rPr>
          <w:rFonts w:ascii="Times New Roman" w:hAnsi="Times New Roman" w:cs="Times New Roman"/>
          <w:noProof/>
          <w:color w:val="auto"/>
          <w:sz w:val="28"/>
          <w:szCs w:val="28"/>
          <w:lang w:eastAsia="pl-PL"/>
        </w:rPr>
        <mc:AlternateContent>
          <mc:Choice Requires="wps">
            <w:drawing>
              <wp:anchor distT="0" distB="0" distL="114300" distR="114300" simplePos="0" relativeHeight="251730944" behindDoc="0" locked="0" layoutInCell="1" allowOverlap="1">
                <wp:simplePos x="0" y="0"/>
                <wp:positionH relativeFrom="margin">
                  <wp:posOffset>14605</wp:posOffset>
                </wp:positionH>
                <wp:positionV relativeFrom="paragraph">
                  <wp:posOffset>163830</wp:posOffset>
                </wp:positionV>
                <wp:extent cx="5715000" cy="476250"/>
                <wp:effectExtent l="0" t="0" r="19050" b="19050"/>
                <wp:wrapNone/>
                <wp:docPr id="74" name="Prostokąt 74"/>
                <wp:cNvGraphicFramePr/>
                <a:graphic xmlns:a="http://schemas.openxmlformats.org/drawingml/2006/main">
                  <a:graphicData uri="http://schemas.microsoft.com/office/word/2010/wordprocessingShape">
                    <wps:wsp>
                      <wps:cNvSpPr/>
                      <wps:spPr>
                        <a:xfrm>
                          <a:off x="0" y="0"/>
                          <a:ext cx="5715000" cy="47625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BC6EA4" w:rsidRDefault="00BC6EA4" w:rsidP="00BF54CA">
                            <w:pPr>
                              <w:jc w:val="center"/>
                            </w:pPr>
                            <w:r>
                              <w:t>ORGANY GMINY I JEJ JEDNOSTKI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74" o:spid="_x0000_s1030" style="position:absolute;margin-left:1.15pt;margin-top:12.9pt;width:450pt;height:37.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" fillcolor="#9ecb81 [2169]" strokecolor="#70ad47 [3209]" strokeweight=".5pt">
                <v:fill color2="#8ac066 [2617]" rotate="t" colors="0 #b5d5a7;.5 #aace99;1 #9cca86" focus="100%" type="gradient">
                  <o:fill v:ext="view" type="gradientUnscaled"/>
                </v:fill>
                <v:textbox>
                  <w:txbxContent>
                    <w:p w:rsidR="00BC6EA4" w:rsidRDefault="00BC6EA4" w:rsidP="00BF54CA">
                      <w:pPr>
                        <w:jc w:val="center"/>
                      </w:pPr>
                      <w:r>
                        <w:t>ORGANY GMINY I JEJ JEDNOSTKI</w:t>
                      </w:r>
                    </w:p>
                  </w:txbxContent>
                </v:textbox>
                <w10:wrap anchorx="margin"/>
              </v:rect>
            </w:pict>
          </mc:Fallback>
        </mc:AlternateConten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p>
    <w:p w:rsidR="00BF54CA" w:rsidRPr="008B3808" w:rsidRDefault="00BF54CA" w:rsidP="00BF54CA">
      <w:pPr>
        <w:pStyle w:val="Default"/>
        <w:rPr>
          <w:rFonts w:ascii="Times New Roman" w:hAnsi="Times New Roman" w:cs="Times New Roman"/>
          <w:color w:val="auto"/>
        </w:rPr>
      </w:pPr>
      <w:r w:rsidRPr="008B3808">
        <w:rPr>
          <w:rFonts w:ascii="Times New Roman" w:hAnsi="Times New Roman" w:cs="Times New Roman"/>
          <w:color w:val="auto"/>
        </w:rPr>
        <w:t>Statut Gminy Puszcza Mariańska został przyjęty uchwałą Nr VII/28/2003 Rady Gminy w Puszczy Mariańskiej z dnia 22 stycznia 2003 r. i podlegał zmianom.</w:t>
      </w:r>
      <w:r>
        <w:rPr>
          <w:rFonts w:ascii="Times New Roman" w:hAnsi="Times New Roman" w:cs="Times New Roman"/>
          <w:color w:val="auto"/>
        </w:rPr>
        <w:t xml:space="preserve"> W 2020 r. rozpoczęto prace związane z nowelizacją zapisów statutu gminy. Do braku ich ukończenia przyczynił się stan pandemii w kraju.</w:t>
      </w:r>
    </w:p>
    <w:p w:rsidR="00BF54CA" w:rsidRPr="008B3808" w:rsidRDefault="00BF54CA" w:rsidP="00BF54CA">
      <w:pPr>
        <w:pStyle w:val="Default"/>
        <w:rPr>
          <w:rFonts w:ascii="Times New Roman" w:hAnsi="Times New Roman" w:cs="Times New Roman"/>
          <w:color w:val="auto"/>
        </w:rPr>
      </w:pPr>
    </w:p>
    <w:p w:rsidR="00BF54CA" w:rsidRPr="008B3808" w:rsidRDefault="00BF54CA" w:rsidP="00BF54CA">
      <w:pPr>
        <w:pStyle w:val="Default"/>
        <w:rPr>
          <w:rFonts w:ascii="Times New Roman" w:hAnsi="Times New Roman" w:cs="Times New Roman"/>
          <w:color w:val="auto"/>
        </w:rPr>
      </w:pPr>
      <w:r w:rsidRPr="008B3808">
        <w:rPr>
          <w:rFonts w:ascii="Times New Roman" w:hAnsi="Times New Roman" w:cs="Times New Roman"/>
          <w:color w:val="auto"/>
        </w:rPr>
        <w:t>Gmina Puszcza Mariańska jest członkiem:</w:t>
      </w:r>
    </w:p>
    <w:p w:rsidR="00BF54CA" w:rsidRPr="008B3808" w:rsidRDefault="00BF54CA" w:rsidP="00BF54CA">
      <w:pPr>
        <w:pStyle w:val="Default"/>
        <w:rPr>
          <w:rFonts w:ascii="Times New Roman" w:hAnsi="Times New Roman" w:cs="Times New Roman"/>
          <w:color w:val="auto"/>
        </w:rPr>
      </w:pPr>
      <w:r w:rsidRPr="008B3808">
        <w:rPr>
          <w:rFonts w:ascii="Times New Roman" w:hAnsi="Times New Roman" w:cs="Times New Roman"/>
          <w:color w:val="auto"/>
        </w:rPr>
        <w:t>- Stowarzyszenia Lokalna Grupa Działania „Kraina Rawki” (uchwała Nr IX/46/2015),</w:t>
      </w:r>
    </w:p>
    <w:p w:rsidR="00BF54CA" w:rsidRPr="008B3808" w:rsidRDefault="00BF54CA" w:rsidP="00BF54CA">
      <w:pPr>
        <w:pStyle w:val="Default"/>
        <w:rPr>
          <w:rFonts w:ascii="Times New Roman" w:hAnsi="Times New Roman" w:cs="Times New Roman"/>
          <w:color w:val="auto"/>
        </w:rPr>
      </w:pPr>
      <w:r w:rsidRPr="008B3808">
        <w:rPr>
          <w:rFonts w:ascii="Times New Roman" w:hAnsi="Times New Roman" w:cs="Times New Roman"/>
          <w:color w:val="auto"/>
        </w:rPr>
        <w:t>- Związku Gmin Wiejskich RP (uchwała Nr  XXVII/156/2004)</w:t>
      </w:r>
    </w:p>
    <w:p w:rsidR="00BF54CA" w:rsidRDefault="00BF54CA" w:rsidP="00B323EA">
      <w:pPr>
        <w:pStyle w:val="Default"/>
        <w:rPr>
          <w:rFonts w:ascii="Times New Roman" w:hAnsi="Times New Roman" w:cs="Times New Roman"/>
          <w:color w:val="auto"/>
          <w:sz w:val="28"/>
          <w:szCs w:val="28"/>
        </w:rPr>
      </w:pPr>
    </w:p>
    <w:p w:rsidR="0040672D" w:rsidRDefault="0040672D" w:rsidP="00273B77">
      <w:pPr>
        <w:pStyle w:val="Default"/>
        <w:rPr>
          <w:rFonts w:ascii="Times New Roman" w:hAnsi="Times New Roman" w:cs="Times New Roman"/>
          <w:color w:val="1F4E79" w:themeColor="accent1" w:themeShade="80"/>
          <w:sz w:val="28"/>
          <w:szCs w:val="28"/>
        </w:rPr>
      </w:pPr>
      <w:r>
        <w:rPr>
          <w:noProof/>
          <w:lang w:eastAsia="pl-PL"/>
        </w:rPr>
        <w:lastRenderedPageBreak/>
        <w:drawing>
          <wp:inline distT="0" distB="0" distL="0" distR="0" wp14:anchorId="147E20E9" wp14:editId="4F1FB01C">
            <wp:extent cx="6124575" cy="5981700"/>
            <wp:effectExtent l="0" t="0" r="0" b="0"/>
            <wp:docPr id="72" name="Obraz 72" descr="Plan gminy Puszcza Mariań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 gminy Puszcza Mariańsk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9989" cy="6045588"/>
                    </a:xfrm>
                    <a:prstGeom prst="rect">
                      <a:avLst/>
                    </a:prstGeom>
                    <a:noFill/>
                    <a:ln>
                      <a:noFill/>
                    </a:ln>
                  </pic:spPr>
                </pic:pic>
              </a:graphicData>
            </a:graphic>
          </wp:inline>
        </w:drawing>
      </w:r>
    </w:p>
    <w:p w:rsidR="0040672D" w:rsidRDefault="0040672D" w:rsidP="00273B77">
      <w:pPr>
        <w:pStyle w:val="Default"/>
        <w:rPr>
          <w:rFonts w:ascii="Times New Roman" w:hAnsi="Times New Roman" w:cs="Times New Roman"/>
          <w:color w:val="1F4E79" w:themeColor="accent1" w:themeShade="80"/>
          <w:sz w:val="28"/>
          <w:szCs w:val="28"/>
        </w:rPr>
      </w:pPr>
    </w:p>
    <w:p w:rsidR="0040672D" w:rsidRDefault="0040672D" w:rsidP="00273B77">
      <w:pPr>
        <w:pStyle w:val="Default"/>
        <w:rPr>
          <w:rFonts w:ascii="Times New Roman" w:hAnsi="Times New Roman" w:cs="Times New Roman"/>
          <w:color w:val="1F4E79" w:themeColor="accent1" w:themeShade="80"/>
          <w:sz w:val="28"/>
          <w:szCs w:val="28"/>
        </w:rPr>
      </w:pPr>
    </w:p>
    <w:p w:rsidR="0040672D" w:rsidRPr="00BF54CA" w:rsidRDefault="00BF54CA" w:rsidP="00273B77">
      <w:pPr>
        <w:pStyle w:val="Default"/>
        <w:rPr>
          <w:rFonts w:ascii="Times New Roman" w:hAnsi="Times New Roman" w:cs="Times New Roman"/>
          <w:i/>
          <w:color w:val="808080" w:themeColor="background1" w:themeShade="80"/>
          <w:sz w:val="22"/>
          <w:szCs w:val="22"/>
        </w:rPr>
      </w:pPr>
      <w:r w:rsidRPr="00BF54CA">
        <w:rPr>
          <w:rFonts w:ascii="Times New Roman" w:hAnsi="Times New Roman" w:cs="Times New Roman"/>
          <w:i/>
          <w:color w:val="808080" w:themeColor="background1" w:themeShade="80"/>
          <w:sz w:val="22"/>
          <w:szCs w:val="22"/>
        </w:rPr>
        <w:t>Kształt gminy Puszcza Mariańska, źródło – internet Google</w:t>
      </w:r>
    </w:p>
    <w:p w:rsidR="0040672D" w:rsidRDefault="0040672D" w:rsidP="00273B77">
      <w:pPr>
        <w:pStyle w:val="Default"/>
        <w:rPr>
          <w:rFonts w:ascii="Times New Roman" w:hAnsi="Times New Roman" w:cs="Times New Roman"/>
          <w:color w:val="1F4E79" w:themeColor="accent1" w:themeShade="80"/>
          <w:sz w:val="28"/>
          <w:szCs w:val="28"/>
        </w:rPr>
      </w:pPr>
    </w:p>
    <w:p w:rsidR="00BF54CA" w:rsidRDefault="00BF54CA" w:rsidP="00273B77">
      <w:pPr>
        <w:pStyle w:val="Default"/>
        <w:rPr>
          <w:rFonts w:ascii="Times New Roman" w:hAnsi="Times New Roman" w:cs="Times New Roman"/>
          <w:color w:val="1F4E79" w:themeColor="accent1" w:themeShade="80"/>
          <w:sz w:val="28"/>
          <w:szCs w:val="28"/>
        </w:rPr>
      </w:pPr>
    </w:p>
    <w:p w:rsidR="00BF54CA" w:rsidRDefault="00BF54CA" w:rsidP="00273B77">
      <w:pPr>
        <w:pStyle w:val="Default"/>
        <w:rPr>
          <w:rFonts w:ascii="Times New Roman" w:hAnsi="Times New Roman" w:cs="Times New Roman"/>
          <w:color w:val="1F4E79" w:themeColor="accent1" w:themeShade="80"/>
          <w:sz w:val="28"/>
          <w:szCs w:val="28"/>
        </w:rPr>
      </w:pPr>
    </w:p>
    <w:p w:rsidR="00BF54CA" w:rsidRDefault="00BF54CA" w:rsidP="00273B77">
      <w:pPr>
        <w:pStyle w:val="Default"/>
        <w:rPr>
          <w:rFonts w:ascii="Times New Roman" w:hAnsi="Times New Roman" w:cs="Times New Roman"/>
          <w:color w:val="1F4E79" w:themeColor="accent1" w:themeShade="80"/>
          <w:sz w:val="28"/>
          <w:szCs w:val="28"/>
        </w:rPr>
      </w:pPr>
    </w:p>
    <w:p w:rsidR="00BF54CA" w:rsidRDefault="00BF54CA" w:rsidP="00273B77">
      <w:pPr>
        <w:pStyle w:val="Default"/>
        <w:rPr>
          <w:rFonts w:ascii="Times New Roman" w:hAnsi="Times New Roman" w:cs="Times New Roman"/>
          <w:color w:val="1F4E79" w:themeColor="accent1" w:themeShade="80"/>
          <w:sz w:val="28"/>
          <w:szCs w:val="28"/>
        </w:rPr>
      </w:pPr>
    </w:p>
    <w:p w:rsidR="00BF54CA" w:rsidRDefault="00BF54CA" w:rsidP="00273B77">
      <w:pPr>
        <w:pStyle w:val="Default"/>
        <w:rPr>
          <w:rFonts w:ascii="Times New Roman" w:hAnsi="Times New Roman" w:cs="Times New Roman"/>
          <w:color w:val="1F4E79" w:themeColor="accent1" w:themeShade="80"/>
          <w:sz w:val="28"/>
          <w:szCs w:val="28"/>
        </w:rPr>
      </w:pPr>
    </w:p>
    <w:p w:rsidR="00BF54CA" w:rsidRDefault="00BF54CA" w:rsidP="00273B77">
      <w:pPr>
        <w:pStyle w:val="Default"/>
        <w:rPr>
          <w:rFonts w:ascii="Times New Roman" w:hAnsi="Times New Roman" w:cs="Times New Roman"/>
          <w:color w:val="1F4E79" w:themeColor="accent1" w:themeShade="80"/>
          <w:sz w:val="28"/>
          <w:szCs w:val="28"/>
        </w:rPr>
      </w:pPr>
    </w:p>
    <w:p w:rsidR="00BF54CA" w:rsidRDefault="00BF54CA" w:rsidP="00273B77">
      <w:pPr>
        <w:pStyle w:val="Default"/>
        <w:rPr>
          <w:rFonts w:ascii="Times New Roman" w:hAnsi="Times New Roman" w:cs="Times New Roman"/>
          <w:color w:val="1F4E79" w:themeColor="accent1" w:themeShade="80"/>
          <w:sz w:val="28"/>
          <w:szCs w:val="28"/>
        </w:rPr>
      </w:pPr>
    </w:p>
    <w:p w:rsidR="00BF54CA" w:rsidRDefault="00BF54CA" w:rsidP="00273B77">
      <w:pPr>
        <w:pStyle w:val="Default"/>
        <w:rPr>
          <w:rFonts w:ascii="Times New Roman" w:hAnsi="Times New Roman" w:cs="Times New Roman"/>
          <w:color w:val="1F4E79" w:themeColor="accent1" w:themeShade="80"/>
          <w:sz w:val="28"/>
          <w:szCs w:val="28"/>
        </w:rPr>
      </w:pPr>
    </w:p>
    <w:p w:rsidR="00BF54CA" w:rsidRDefault="00BF54CA" w:rsidP="00273B77">
      <w:pPr>
        <w:pStyle w:val="Default"/>
        <w:rPr>
          <w:rFonts w:ascii="Times New Roman" w:hAnsi="Times New Roman" w:cs="Times New Roman"/>
          <w:color w:val="1F4E79" w:themeColor="accent1" w:themeShade="80"/>
          <w:sz w:val="28"/>
          <w:szCs w:val="28"/>
        </w:rPr>
      </w:pPr>
    </w:p>
    <w:p w:rsidR="00BF54CA" w:rsidRDefault="00BF54CA" w:rsidP="00273B77">
      <w:pPr>
        <w:pStyle w:val="Default"/>
        <w:rPr>
          <w:rFonts w:ascii="Times New Roman" w:hAnsi="Times New Roman" w:cs="Times New Roman"/>
          <w:color w:val="1F4E79" w:themeColor="accent1" w:themeShade="80"/>
          <w:sz w:val="28"/>
          <w:szCs w:val="28"/>
        </w:rPr>
      </w:pPr>
    </w:p>
    <w:p w:rsidR="00B928D7" w:rsidRDefault="00BF54CA" w:rsidP="00B928D7">
      <w:pPr>
        <w:pStyle w:val="Nagwek3"/>
        <w:rPr>
          <w:b w:val="0"/>
          <w:sz w:val="24"/>
        </w:rPr>
      </w:pPr>
      <w:r>
        <w:lastRenderedPageBreak/>
        <w:tab/>
      </w:r>
      <w:r w:rsidR="00B928D7" w:rsidRPr="003A37F5">
        <w:t>RAD</w:t>
      </w:r>
      <w:r w:rsidR="00B928D7">
        <w:t>A</w:t>
      </w:r>
      <w:r w:rsidR="00B928D7" w:rsidRPr="003A37F5">
        <w:t xml:space="preserve">  GMINY  W  PUSZCZY  MARIAŃSKIEJ</w:t>
      </w:r>
      <w:r w:rsidR="00B928D7">
        <w:t xml:space="preserve"> w 20</w:t>
      </w:r>
      <w:r>
        <w:t>20</w:t>
      </w:r>
      <w:r w:rsidR="00B928D7">
        <w:t xml:space="preserve"> r. </w:t>
      </w:r>
      <w:r w:rsidR="00B81268">
        <w:t>/</w:t>
      </w:r>
      <w:r w:rsidR="00D521ED" w:rsidRPr="00D521ED">
        <w:rPr>
          <w:b w:val="0"/>
          <w:sz w:val="22"/>
          <w:szCs w:val="22"/>
        </w:rPr>
        <w:t>kadencja 201</w:t>
      </w:r>
      <w:r w:rsidR="004751F1">
        <w:rPr>
          <w:b w:val="0"/>
          <w:sz w:val="22"/>
          <w:szCs w:val="22"/>
        </w:rPr>
        <w:t>8</w:t>
      </w:r>
      <w:r w:rsidR="00D521ED" w:rsidRPr="00D521ED">
        <w:rPr>
          <w:b w:val="0"/>
          <w:sz w:val="22"/>
          <w:szCs w:val="22"/>
        </w:rPr>
        <w:t>-20</w:t>
      </w:r>
      <w:r w:rsidR="004751F1">
        <w:rPr>
          <w:b w:val="0"/>
          <w:sz w:val="22"/>
          <w:szCs w:val="22"/>
        </w:rPr>
        <w:t>23</w:t>
      </w:r>
      <w:r w:rsidR="00B81268">
        <w:rPr>
          <w:b w:val="0"/>
          <w:sz w:val="22"/>
          <w:szCs w:val="22"/>
        </w:rPr>
        <w:t>/</w:t>
      </w:r>
    </w:p>
    <w:p w:rsidR="00B928D7" w:rsidRPr="003A37F5" w:rsidRDefault="00B928D7" w:rsidP="00B928D7">
      <w:pPr>
        <w:ind w:left="2124" w:firstLine="708"/>
        <w:rPr>
          <w:b/>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2835"/>
        <w:gridCol w:w="2835"/>
      </w:tblGrid>
      <w:tr w:rsidR="00B928D7" w:rsidRPr="00D521ED" w:rsidTr="00AC2179">
        <w:trPr>
          <w:cantSplit/>
          <w:trHeight w:val="552"/>
        </w:trPr>
        <w:tc>
          <w:tcPr>
            <w:tcW w:w="637" w:type="dxa"/>
            <w:tcBorders>
              <w:top w:val="single" w:sz="4" w:space="0" w:color="auto"/>
              <w:left w:val="single" w:sz="4" w:space="0" w:color="auto"/>
              <w:bottom w:val="single" w:sz="4" w:space="0" w:color="auto"/>
              <w:right w:val="single" w:sz="4" w:space="0" w:color="auto"/>
            </w:tcBorders>
            <w:vAlign w:val="center"/>
          </w:tcPr>
          <w:p w:rsidR="00B928D7" w:rsidRPr="00D521ED" w:rsidRDefault="00B928D7" w:rsidP="00AC2179">
            <w:pPr>
              <w:jc w:val="center"/>
              <w:rPr>
                <w:sz w:val="20"/>
                <w:szCs w:val="20"/>
              </w:rPr>
            </w:pPr>
            <w:r w:rsidRPr="00D521ED">
              <w:rPr>
                <w:sz w:val="20"/>
                <w:szCs w:val="20"/>
              </w:rPr>
              <w:t>Lp.</w:t>
            </w:r>
          </w:p>
        </w:tc>
        <w:tc>
          <w:tcPr>
            <w:tcW w:w="2835" w:type="dxa"/>
            <w:tcBorders>
              <w:top w:val="single" w:sz="4" w:space="0" w:color="auto"/>
              <w:left w:val="single" w:sz="4" w:space="0" w:color="auto"/>
              <w:bottom w:val="single" w:sz="4" w:space="0" w:color="auto"/>
              <w:right w:val="single" w:sz="4" w:space="0" w:color="auto"/>
            </w:tcBorders>
            <w:vAlign w:val="center"/>
          </w:tcPr>
          <w:p w:rsidR="00B928D7" w:rsidRPr="00D521ED" w:rsidRDefault="00B928D7" w:rsidP="00AC2179">
            <w:pPr>
              <w:jc w:val="center"/>
              <w:rPr>
                <w:sz w:val="20"/>
                <w:szCs w:val="20"/>
              </w:rPr>
            </w:pPr>
            <w:r w:rsidRPr="00D521ED">
              <w:rPr>
                <w:sz w:val="20"/>
                <w:szCs w:val="20"/>
              </w:rPr>
              <w:t>Nazwisko i imię</w:t>
            </w:r>
          </w:p>
        </w:tc>
        <w:tc>
          <w:tcPr>
            <w:tcW w:w="2835" w:type="dxa"/>
            <w:tcBorders>
              <w:top w:val="single" w:sz="4" w:space="0" w:color="auto"/>
              <w:left w:val="single" w:sz="4" w:space="0" w:color="auto"/>
              <w:bottom w:val="single" w:sz="4" w:space="0" w:color="auto"/>
              <w:right w:val="single" w:sz="4" w:space="0" w:color="auto"/>
            </w:tcBorders>
          </w:tcPr>
          <w:p w:rsidR="00B928D7" w:rsidRPr="00D521ED" w:rsidRDefault="00B81268" w:rsidP="00AC2179">
            <w:pPr>
              <w:jc w:val="center"/>
              <w:rPr>
                <w:sz w:val="20"/>
                <w:szCs w:val="20"/>
              </w:rPr>
            </w:pPr>
            <w:r w:rsidRPr="00D521ED">
              <w:rPr>
                <w:sz w:val="20"/>
                <w:szCs w:val="20"/>
              </w:rPr>
              <w:t>F</w:t>
            </w:r>
            <w:r w:rsidR="00B928D7" w:rsidRPr="00D521ED">
              <w:rPr>
                <w:sz w:val="20"/>
                <w:szCs w:val="20"/>
              </w:rPr>
              <w:t>unkcja</w:t>
            </w:r>
          </w:p>
        </w:tc>
      </w:tr>
      <w:tr w:rsidR="00B928D7" w:rsidRPr="00D521ED" w:rsidTr="00AC2179">
        <w:trPr>
          <w:cantSplit/>
          <w:trHeight w:val="552"/>
        </w:trPr>
        <w:tc>
          <w:tcPr>
            <w:tcW w:w="637" w:type="dxa"/>
            <w:tcBorders>
              <w:top w:val="single" w:sz="4" w:space="0" w:color="auto"/>
              <w:left w:val="single" w:sz="4" w:space="0" w:color="auto"/>
              <w:bottom w:val="single" w:sz="4" w:space="0" w:color="auto"/>
              <w:right w:val="single" w:sz="4" w:space="0" w:color="auto"/>
            </w:tcBorders>
            <w:vAlign w:val="center"/>
          </w:tcPr>
          <w:p w:rsidR="00B928D7" w:rsidRPr="00D521ED" w:rsidRDefault="00B928D7" w:rsidP="00AC2179">
            <w:pPr>
              <w:jc w:val="center"/>
              <w:rPr>
                <w:sz w:val="20"/>
                <w:szCs w:val="20"/>
              </w:rPr>
            </w:pPr>
            <w:r w:rsidRPr="00D521ED">
              <w:rPr>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rsidR="00B928D7" w:rsidRPr="00D521ED" w:rsidRDefault="00B928D7" w:rsidP="00AC2179">
            <w:pPr>
              <w:jc w:val="center"/>
              <w:rPr>
                <w:sz w:val="20"/>
                <w:szCs w:val="20"/>
              </w:rPr>
            </w:pPr>
            <w:r w:rsidRPr="00D521ED">
              <w:rPr>
                <w:sz w:val="20"/>
                <w:szCs w:val="20"/>
              </w:rPr>
              <w:t>BADEŁEK</w:t>
            </w:r>
          </w:p>
          <w:p w:rsidR="00B928D7" w:rsidRPr="00D521ED" w:rsidRDefault="00B928D7" w:rsidP="00AC2179">
            <w:pPr>
              <w:jc w:val="center"/>
              <w:rPr>
                <w:sz w:val="20"/>
                <w:szCs w:val="20"/>
              </w:rPr>
            </w:pPr>
            <w:r w:rsidRPr="00D521ED">
              <w:rPr>
                <w:sz w:val="20"/>
                <w:szCs w:val="20"/>
              </w:rPr>
              <w:t>WANDA</w:t>
            </w:r>
          </w:p>
        </w:tc>
        <w:tc>
          <w:tcPr>
            <w:tcW w:w="2835" w:type="dxa"/>
            <w:tcBorders>
              <w:top w:val="single" w:sz="4" w:space="0" w:color="auto"/>
              <w:left w:val="single" w:sz="4" w:space="0" w:color="auto"/>
              <w:bottom w:val="single" w:sz="4" w:space="0" w:color="auto"/>
              <w:right w:val="single" w:sz="4" w:space="0" w:color="auto"/>
            </w:tcBorders>
          </w:tcPr>
          <w:p w:rsidR="00B928D7" w:rsidRPr="00D521ED" w:rsidRDefault="009229BE" w:rsidP="009229BE">
            <w:pPr>
              <w:jc w:val="center"/>
              <w:rPr>
                <w:sz w:val="20"/>
                <w:szCs w:val="20"/>
              </w:rPr>
            </w:pPr>
            <w:r>
              <w:rPr>
                <w:sz w:val="20"/>
                <w:szCs w:val="20"/>
              </w:rPr>
              <w:t>Przewodniczący Rady Gminy</w:t>
            </w:r>
          </w:p>
        </w:tc>
      </w:tr>
      <w:tr w:rsidR="00B928D7" w:rsidRPr="00D521ED" w:rsidTr="00AC2179">
        <w:trPr>
          <w:cantSplit/>
          <w:trHeight w:val="552"/>
        </w:trPr>
        <w:tc>
          <w:tcPr>
            <w:tcW w:w="637" w:type="dxa"/>
            <w:tcBorders>
              <w:top w:val="single" w:sz="4" w:space="0" w:color="auto"/>
              <w:left w:val="single" w:sz="4" w:space="0" w:color="auto"/>
              <w:bottom w:val="single" w:sz="4" w:space="0" w:color="auto"/>
              <w:right w:val="single" w:sz="4" w:space="0" w:color="auto"/>
            </w:tcBorders>
            <w:vAlign w:val="center"/>
          </w:tcPr>
          <w:p w:rsidR="00B928D7" w:rsidRPr="00D521ED" w:rsidRDefault="00B928D7" w:rsidP="00AC2179">
            <w:pPr>
              <w:jc w:val="center"/>
              <w:rPr>
                <w:sz w:val="20"/>
                <w:szCs w:val="20"/>
              </w:rPr>
            </w:pPr>
            <w:r w:rsidRPr="00D521ED">
              <w:rPr>
                <w:sz w:val="20"/>
                <w:szCs w:val="20"/>
              </w:rPr>
              <w:t>2</w:t>
            </w:r>
          </w:p>
        </w:tc>
        <w:tc>
          <w:tcPr>
            <w:tcW w:w="2835" w:type="dxa"/>
            <w:tcBorders>
              <w:top w:val="single" w:sz="4" w:space="0" w:color="auto"/>
              <w:left w:val="single" w:sz="4" w:space="0" w:color="auto"/>
              <w:bottom w:val="single" w:sz="4" w:space="0" w:color="auto"/>
              <w:right w:val="single" w:sz="4" w:space="0" w:color="auto"/>
            </w:tcBorders>
            <w:vAlign w:val="center"/>
          </w:tcPr>
          <w:p w:rsidR="00B928D7" w:rsidRPr="00D521ED" w:rsidRDefault="00B928D7" w:rsidP="00AC2179">
            <w:pPr>
              <w:jc w:val="center"/>
              <w:rPr>
                <w:sz w:val="20"/>
                <w:szCs w:val="20"/>
              </w:rPr>
            </w:pPr>
            <w:r w:rsidRPr="00D521ED">
              <w:rPr>
                <w:sz w:val="20"/>
                <w:szCs w:val="20"/>
              </w:rPr>
              <w:t>BOBROWSKA</w:t>
            </w:r>
          </w:p>
          <w:p w:rsidR="00B928D7" w:rsidRPr="00D521ED" w:rsidRDefault="00B928D7" w:rsidP="00AC2179">
            <w:pPr>
              <w:jc w:val="center"/>
              <w:rPr>
                <w:sz w:val="20"/>
                <w:szCs w:val="20"/>
              </w:rPr>
            </w:pPr>
            <w:r w:rsidRPr="00D521ED">
              <w:rPr>
                <w:sz w:val="20"/>
                <w:szCs w:val="20"/>
              </w:rPr>
              <w:t>MARIA</w:t>
            </w:r>
          </w:p>
        </w:tc>
        <w:tc>
          <w:tcPr>
            <w:tcW w:w="2835" w:type="dxa"/>
            <w:tcBorders>
              <w:top w:val="single" w:sz="4" w:space="0" w:color="auto"/>
              <w:left w:val="single" w:sz="4" w:space="0" w:color="auto"/>
              <w:bottom w:val="single" w:sz="4" w:space="0" w:color="auto"/>
              <w:right w:val="single" w:sz="4" w:space="0" w:color="auto"/>
            </w:tcBorders>
          </w:tcPr>
          <w:p w:rsidR="00B928D7" w:rsidRPr="00D521ED" w:rsidRDefault="00B928D7" w:rsidP="00AC2179">
            <w:pPr>
              <w:jc w:val="center"/>
              <w:rPr>
                <w:sz w:val="20"/>
                <w:szCs w:val="20"/>
              </w:rPr>
            </w:pPr>
          </w:p>
        </w:tc>
      </w:tr>
      <w:tr w:rsidR="00B928D7" w:rsidRPr="00D521ED" w:rsidTr="00AC2179">
        <w:trPr>
          <w:cantSplit/>
          <w:trHeight w:val="552"/>
        </w:trPr>
        <w:tc>
          <w:tcPr>
            <w:tcW w:w="637" w:type="dxa"/>
            <w:tcBorders>
              <w:top w:val="single" w:sz="4" w:space="0" w:color="auto"/>
              <w:left w:val="single" w:sz="4" w:space="0" w:color="auto"/>
              <w:bottom w:val="single" w:sz="4" w:space="0" w:color="auto"/>
              <w:right w:val="single" w:sz="4" w:space="0" w:color="auto"/>
            </w:tcBorders>
            <w:vAlign w:val="center"/>
          </w:tcPr>
          <w:p w:rsidR="00B928D7" w:rsidRPr="00D521ED" w:rsidRDefault="00B928D7" w:rsidP="00AC2179">
            <w:pPr>
              <w:jc w:val="center"/>
              <w:rPr>
                <w:sz w:val="20"/>
                <w:szCs w:val="20"/>
              </w:rPr>
            </w:pPr>
            <w:r w:rsidRPr="00D521ED">
              <w:rPr>
                <w:sz w:val="20"/>
                <w:szCs w:val="20"/>
              </w:rPr>
              <w:t>3</w:t>
            </w:r>
          </w:p>
        </w:tc>
        <w:tc>
          <w:tcPr>
            <w:tcW w:w="2835" w:type="dxa"/>
            <w:tcBorders>
              <w:top w:val="single" w:sz="4" w:space="0" w:color="auto"/>
              <w:left w:val="single" w:sz="4" w:space="0" w:color="auto"/>
              <w:bottom w:val="single" w:sz="4" w:space="0" w:color="auto"/>
              <w:right w:val="single" w:sz="4" w:space="0" w:color="auto"/>
            </w:tcBorders>
            <w:vAlign w:val="center"/>
          </w:tcPr>
          <w:p w:rsidR="00B928D7" w:rsidRPr="00D521ED" w:rsidRDefault="00B928D7" w:rsidP="00AC2179">
            <w:pPr>
              <w:jc w:val="center"/>
              <w:rPr>
                <w:sz w:val="20"/>
                <w:szCs w:val="20"/>
              </w:rPr>
            </w:pPr>
            <w:r w:rsidRPr="00D521ED">
              <w:rPr>
                <w:sz w:val="20"/>
                <w:szCs w:val="20"/>
              </w:rPr>
              <w:t>BRZEZICKI</w:t>
            </w:r>
          </w:p>
          <w:p w:rsidR="00B928D7" w:rsidRPr="00D521ED" w:rsidRDefault="00B928D7" w:rsidP="00AC2179">
            <w:pPr>
              <w:jc w:val="center"/>
              <w:rPr>
                <w:sz w:val="20"/>
                <w:szCs w:val="20"/>
              </w:rPr>
            </w:pPr>
            <w:r w:rsidRPr="00D521ED">
              <w:rPr>
                <w:sz w:val="20"/>
                <w:szCs w:val="20"/>
              </w:rPr>
              <w:t>ZBIGNIEW</w:t>
            </w:r>
          </w:p>
        </w:tc>
        <w:tc>
          <w:tcPr>
            <w:tcW w:w="2835" w:type="dxa"/>
            <w:tcBorders>
              <w:top w:val="single" w:sz="4" w:space="0" w:color="auto"/>
              <w:left w:val="single" w:sz="4" w:space="0" w:color="auto"/>
              <w:bottom w:val="single" w:sz="4" w:space="0" w:color="auto"/>
              <w:right w:val="single" w:sz="4" w:space="0" w:color="auto"/>
            </w:tcBorders>
          </w:tcPr>
          <w:p w:rsidR="00B928D7" w:rsidRPr="00D521ED" w:rsidRDefault="009229BE" w:rsidP="00AC2179">
            <w:pPr>
              <w:jc w:val="center"/>
              <w:rPr>
                <w:sz w:val="20"/>
                <w:szCs w:val="20"/>
              </w:rPr>
            </w:pPr>
            <w:r>
              <w:rPr>
                <w:sz w:val="20"/>
                <w:szCs w:val="20"/>
              </w:rPr>
              <w:t>I Wiceprzewodniczący Rady Gminy</w:t>
            </w:r>
          </w:p>
        </w:tc>
      </w:tr>
      <w:tr w:rsidR="00B928D7" w:rsidRPr="00D521ED" w:rsidTr="00AC2179">
        <w:trPr>
          <w:cantSplit/>
          <w:trHeight w:val="552"/>
        </w:trPr>
        <w:tc>
          <w:tcPr>
            <w:tcW w:w="637" w:type="dxa"/>
            <w:tcBorders>
              <w:top w:val="single" w:sz="4" w:space="0" w:color="auto"/>
              <w:left w:val="single" w:sz="4" w:space="0" w:color="auto"/>
              <w:bottom w:val="single" w:sz="4" w:space="0" w:color="auto"/>
              <w:right w:val="single" w:sz="4" w:space="0" w:color="auto"/>
            </w:tcBorders>
            <w:vAlign w:val="center"/>
          </w:tcPr>
          <w:p w:rsidR="00B928D7" w:rsidRPr="00D521ED" w:rsidRDefault="00B928D7" w:rsidP="00AC2179">
            <w:pPr>
              <w:jc w:val="center"/>
              <w:rPr>
                <w:sz w:val="20"/>
                <w:szCs w:val="20"/>
              </w:rPr>
            </w:pPr>
            <w:r w:rsidRPr="00D521ED">
              <w:rPr>
                <w:sz w:val="20"/>
                <w:szCs w:val="20"/>
              </w:rPr>
              <w:t>4</w:t>
            </w:r>
          </w:p>
        </w:tc>
        <w:tc>
          <w:tcPr>
            <w:tcW w:w="2835" w:type="dxa"/>
            <w:tcBorders>
              <w:top w:val="single" w:sz="4" w:space="0" w:color="auto"/>
              <w:left w:val="single" w:sz="4" w:space="0" w:color="auto"/>
              <w:bottom w:val="single" w:sz="4" w:space="0" w:color="auto"/>
              <w:right w:val="single" w:sz="4" w:space="0" w:color="auto"/>
            </w:tcBorders>
            <w:vAlign w:val="center"/>
          </w:tcPr>
          <w:p w:rsidR="00B928D7" w:rsidRPr="00D521ED" w:rsidRDefault="009229BE" w:rsidP="00AC2179">
            <w:pPr>
              <w:jc w:val="center"/>
              <w:rPr>
                <w:sz w:val="20"/>
                <w:szCs w:val="20"/>
              </w:rPr>
            </w:pPr>
            <w:r>
              <w:rPr>
                <w:sz w:val="20"/>
                <w:szCs w:val="20"/>
              </w:rPr>
              <w:t xml:space="preserve">JĘDRZEJEWSKI </w:t>
            </w:r>
          </w:p>
          <w:p w:rsidR="00B928D7" w:rsidRPr="00D521ED" w:rsidRDefault="00B928D7" w:rsidP="00AC2179">
            <w:pPr>
              <w:jc w:val="center"/>
              <w:rPr>
                <w:sz w:val="20"/>
                <w:szCs w:val="20"/>
              </w:rPr>
            </w:pPr>
            <w:r w:rsidRPr="00D521ED">
              <w:rPr>
                <w:sz w:val="20"/>
                <w:szCs w:val="20"/>
              </w:rPr>
              <w:t>ANDRZEJ</w:t>
            </w:r>
          </w:p>
        </w:tc>
        <w:tc>
          <w:tcPr>
            <w:tcW w:w="2835" w:type="dxa"/>
            <w:tcBorders>
              <w:top w:val="single" w:sz="4" w:space="0" w:color="auto"/>
              <w:left w:val="single" w:sz="4" w:space="0" w:color="auto"/>
              <w:bottom w:val="single" w:sz="4" w:space="0" w:color="auto"/>
              <w:right w:val="single" w:sz="4" w:space="0" w:color="auto"/>
            </w:tcBorders>
          </w:tcPr>
          <w:p w:rsidR="00B928D7" w:rsidRPr="00D521ED" w:rsidRDefault="00B928D7" w:rsidP="00AC2179">
            <w:pPr>
              <w:jc w:val="center"/>
              <w:rPr>
                <w:sz w:val="20"/>
                <w:szCs w:val="20"/>
              </w:rPr>
            </w:pPr>
          </w:p>
        </w:tc>
      </w:tr>
      <w:tr w:rsidR="00B928D7" w:rsidRPr="00D521ED" w:rsidTr="00AC2179">
        <w:trPr>
          <w:cantSplit/>
          <w:trHeight w:val="552"/>
        </w:trPr>
        <w:tc>
          <w:tcPr>
            <w:tcW w:w="637" w:type="dxa"/>
            <w:tcBorders>
              <w:top w:val="single" w:sz="4" w:space="0" w:color="auto"/>
              <w:left w:val="single" w:sz="4" w:space="0" w:color="auto"/>
              <w:bottom w:val="single" w:sz="4" w:space="0" w:color="auto"/>
              <w:right w:val="single" w:sz="4" w:space="0" w:color="auto"/>
            </w:tcBorders>
            <w:vAlign w:val="center"/>
          </w:tcPr>
          <w:p w:rsidR="00B928D7" w:rsidRPr="00D521ED" w:rsidRDefault="00B928D7" w:rsidP="00AC2179">
            <w:pPr>
              <w:jc w:val="center"/>
              <w:rPr>
                <w:sz w:val="20"/>
                <w:szCs w:val="20"/>
              </w:rPr>
            </w:pPr>
            <w:r w:rsidRPr="00D521ED">
              <w:rPr>
                <w:sz w:val="20"/>
                <w:szCs w:val="20"/>
              </w:rPr>
              <w:t>5</w:t>
            </w:r>
          </w:p>
        </w:tc>
        <w:tc>
          <w:tcPr>
            <w:tcW w:w="2835" w:type="dxa"/>
            <w:tcBorders>
              <w:top w:val="single" w:sz="4" w:space="0" w:color="auto"/>
              <w:left w:val="single" w:sz="4" w:space="0" w:color="auto"/>
              <w:bottom w:val="single" w:sz="4" w:space="0" w:color="auto"/>
              <w:right w:val="single" w:sz="4" w:space="0" w:color="auto"/>
            </w:tcBorders>
            <w:vAlign w:val="center"/>
          </w:tcPr>
          <w:p w:rsidR="00B928D7" w:rsidRPr="00D521ED" w:rsidRDefault="009229BE" w:rsidP="009229BE">
            <w:pPr>
              <w:jc w:val="center"/>
              <w:rPr>
                <w:sz w:val="20"/>
                <w:szCs w:val="20"/>
              </w:rPr>
            </w:pPr>
            <w:r>
              <w:rPr>
                <w:sz w:val="20"/>
                <w:szCs w:val="20"/>
              </w:rPr>
              <w:t xml:space="preserve">BORYNA KRZYSZTOF </w:t>
            </w:r>
          </w:p>
        </w:tc>
        <w:tc>
          <w:tcPr>
            <w:tcW w:w="2835" w:type="dxa"/>
            <w:tcBorders>
              <w:top w:val="single" w:sz="4" w:space="0" w:color="auto"/>
              <w:left w:val="single" w:sz="4" w:space="0" w:color="auto"/>
              <w:bottom w:val="single" w:sz="4" w:space="0" w:color="auto"/>
              <w:right w:val="single" w:sz="4" w:space="0" w:color="auto"/>
            </w:tcBorders>
          </w:tcPr>
          <w:p w:rsidR="00B928D7" w:rsidRPr="00D521ED" w:rsidRDefault="00B928D7" w:rsidP="00AC2179">
            <w:pPr>
              <w:jc w:val="center"/>
              <w:rPr>
                <w:sz w:val="20"/>
                <w:szCs w:val="20"/>
              </w:rPr>
            </w:pPr>
          </w:p>
        </w:tc>
      </w:tr>
      <w:tr w:rsidR="00B928D7" w:rsidRPr="00D521ED" w:rsidTr="00AC2179">
        <w:trPr>
          <w:cantSplit/>
          <w:trHeight w:val="552"/>
        </w:trPr>
        <w:tc>
          <w:tcPr>
            <w:tcW w:w="637" w:type="dxa"/>
            <w:tcBorders>
              <w:top w:val="single" w:sz="4" w:space="0" w:color="auto"/>
              <w:left w:val="single" w:sz="4" w:space="0" w:color="auto"/>
              <w:bottom w:val="single" w:sz="4" w:space="0" w:color="auto"/>
              <w:right w:val="single" w:sz="4" w:space="0" w:color="auto"/>
            </w:tcBorders>
            <w:vAlign w:val="center"/>
          </w:tcPr>
          <w:p w:rsidR="00B928D7" w:rsidRPr="00D521ED" w:rsidRDefault="00B928D7" w:rsidP="00AC2179">
            <w:pPr>
              <w:jc w:val="center"/>
              <w:rPr>
                <w:sz w:val="20"/>
                <w:szCs w:val="20"/>
              </w:rPr>
            </w:pPr>
            <w:r w:rsidRPr="00D521ED">
              <w:rPr>
                <w:sz w:val="20"/>
                <w:szCs w:val="20"/>
              </w:rPr>
              <w:t>6</w:t>
            </w:r>
          </w:p>
        </w:tc>
        <w:tc>
          <w:tcPr>
            <w:tcW w:w="2835" w:type="dxa"/>
            <w:tcBorders>
              <w:top w:val="single" w:sz="4" w:space="0" w:color="auto"/>
              <w:left w:val="single" w:sz="4" w:space="0" w:color="auto"/>
              <w:bottom w:val="single" w:sz="4" w:space="0" w:color="auto"/>
              <w:right w:val="single" w:sz="4" w:space="0" w:color="auto"/>
            </w:tcBorders>
            <w:vAlign w:val="center"/>
          </w:tcPr>
          <w:p w:rsidR="00B928D7" w:rsidRPr="00D521ED" w:rsidRDefault="009229BE" w:rsidP="00AC2179">
            <w:pPr>
              <w:jc w:val="center"/>
              <w:rPr>
                <w:sz w:val="20"/>
                <w:szCs w:val="20"/>
              </w:rPr>
            </w:pPr>
            <w:r>
              <w:rPr>
                <w:sz w:val="20"/>
                <w:szCs w:val="20"/>
              </w:rPr>
              <w:t>LIS JOANNA</w:t>
            </w:r>
          </w:p>
        </w:tc>
        <w:tc>
          <w:tcPr>
            <w:tcW w:w="2835" w:type="dxa"/>
            <w:tcBorders>
              <w:top w:val="single" w:sz="4" w:space="0" w:color="auto"/>
              <w:left w:val="single" w:sz="4" w:space="0" w:color="auto"/>
              <w:bottom w:val="single" w:sz="4" w:space="0" w:color="auto"/>
              <w:right w:val="single" w:sz="4" w:space="0" w:color="auto"/>
            </w:tcBorders>
          </w:tcPr>
          <w:p w:rsidR="00B928D7" w:rsidRPr="00D521ED" w:rsidRDefault="00B928D7" w:rsidP="00AC2179">
            <w:pPr>
              <w:jc w:val="center"/>
              <w:rPr>
                <w:sz w:val="20"/>
                <w:szCs w:val="20"/>
              </w:rPr>
            </w:pPr>
          </w:p>
        </w:tc>
      </w:tr>
      <w:tr w:rsidR="00B928D7" w:rsidRPr="00D521ED" w:rsidTr="00AC2179">
        <w:trPr>
          <w:cantSplit/>
          <w:trHeight w:val="552"/>
        </w:trPr>
        <w:tc>
          <w:tcPr>
            <w:tcW w:w="637" w:type="dxa"/>
            <w:tcBorders>
              <w:top w:val="single" w:sz="4" w:space="0" w:color="auto"/>
              <w:left w:val="single" w:sz="4" w:space="0" w:color="auto"/>
              <w:bottom w:val="single" w:sz="4" w:space="0" w:color="auto"/>
              <w:right w:val="single" w:sz="4" w:space="0" w:color="auto"/>
            </w:tcBorders>
            <w:vAlign w:val="center"/>
          </w:tcPr>
          <w:p w:rsidR="00B928D7" w:rsidRPr="00D521ED" w:rsidRDefault="00B928D7" w:rsidP="00AC2179">
            <w:pPr>
              <w:jc w:val="center"/>
              <w:rPr>
                <w:sz w:val="20"/>
                <w:szCs w:val="20"/>
              </w:rPr>
            </w:pPr>
            <w:r w:rsidRPr="00D521ED">
              <w:rPr>
                <w:sz w:val="20"/>
                <w:szCs w:val="20"/>
              </w:rPr>
              <w:t>7</w:t>
            </w:r>
          </w:p>
        </w:tc>
        <w:tc>
          <w:tcPr>
            <w:tcW w:w="2835" w:type="dxa"/>
            <w:tcBorders>
              <w:top w:val="single" w:sz="4" w:space="0" w:color="auto"/>
              <w:left w:val="single" w:sz="4" w:space="0" w:color="auto"/>
              <w:bottom w:val="single" w:sz="4" w:space="0" w:color="auto"/>
              <w:right w:val="single" w:sz="4" w:space="0" w:color="auto"/>
            </w:tcBorders>
            <w:vAlign w:val="center"/>
          </w:tcPr>
          <w:p w:rsidR="00B928D7" w:rsidRPr="00D521ED" w:rsidRDefault="009229BE" w:rsidP="00AC2179">
            <w:pPr>
              <w:jc w:val="center"/>
              <w:rPr>
                <w:sz w:val="20"/>
                <w:szCs w:val="20"/>
              </w:rPr>
            </w:pPr>
            <w:r>
              <w:rPr>
                <w:sz w:val="20"/>
                <w:szCs w:val="20"/>
              </w:rPr>
              <w:t>PIETRAS WIESŁAW</w:t>
            </w:r>
          </w:p>
        </w:tc>
        <w:tc>
          <w:tcPr>
            <w:tcW w:w="2835" w:type="dxa"/>
            <w:tcBorders>
              <w:top w:val="single" w:sz="4" w:space="0" w:color="auto"/>
              <w:left w:val="single" w:sz="4" w:space="0" w:color="auto"/>
              <w:bottom w:val="single" w:sz="4" w:space="0" w:color="auto"/>
              <w:right w:val="single" w:sz="4" w:space="0" w:color="auto"/>
            </w:tcBorders>
          </w:tcPr>
          <w:p w:rsidR="00B928D7" w:rsidRPr="00D521ED" w:rsidRDefault="009229BE" w:rsidP="00AC2179">
            <w:pPr>
              <w:jc w:val="center"/>
              <w:rPr>
                <w:sz w:val="20"/>
                <w:szCs w:val="20"/>
              </w:rPr>
            </w:pPr>
            <w:r>
              <w:rPr>
                <w:sz w:val="20"/>
                <w:szCs w:val="20"/>
              </w:rPr>
              <w:t>II Wiceprzewodniczący Rady Gminy</w:t>
            </w:r>
          </w:p>
        </w:tc>
      </w:tr>
      <w:tr w:rsidR="00B928D7" w:rsidRPr="00D521ED" w:rsidTr="00AC2179">
        <w:trPr>
          <w:cantSplit/>
          <w:trHeight w:val="552"/>
        </w:trPr>
        <w:tc>
          <w:tcPr>
            <w:tcW w:w="637" w:type="dxa"/>
            <w:tcBorders>
              <w:top w:val="single" w:sz="4" w:space="0" w:color="auto"/>
              <w:left w:val="single" w:sz="4" w:space="0" w:color="auto"/>
              <w:bottom w:val="single" w:sz="4" w:space="0" w:color="auto"/>
              <w:right w:val="single" w:sz="4" w:space="0" w:color="auto"/>
            </w:tcBorders>
            <w:vAlign w:val="center"/>
          </w:tcPr>
          <w:p w:rsidR="00B928D7" w:rsidRPr="00D521ED" w:rsidRDefault="00B928D7" w:rsidP="00AC2179">
            <w:pPr>
              <w:jc w:val="center"/>
              <w:rPr>
                <w:sz w:val="20"/>
                <w:szCs w:val="20"/>
              </w:rPr>
            </w:pPr>
            <w:r w:rsidRPr="00D521ED">
              <w:rPr>
                <w:sz w:val="20"/>
                <w:szCs w:val="20"/>
              </w:rPr>
              <w:t>8</w:t>
            </w:r>
          </w:p>
        </w:tc>
        <w:tc>
          <w:tcPr>
            <w:tcW w:w="2835" w:type="dxa"/>
            <w:tcBorders>
              <w:top w:val="single" w:sz="4" w:space="0" w:color="auto"/>
              <w:left w:val="single" w:sz="4" w:space="0" w:color="auto"/>
              <w:bottom w:val="single" w:sz="4" w:space="0" w:color="auto"/>
              <w:right w:val="single" w:sz="4" w:space="0" w:color="auto"/>
            </w:tcBorders>
            <w:vAlign w:val="center"/>
          </w:tcPr>
          <w:p w:rsidR="00B928D7" w:rsidRPr="00D521ED" w:rsidRDefault="009229BE" w:rsidP="00AC2179">
            <w:pPr>
              <w:jc w:val="center"/>
              <w:rPr>
                <w:sz w:val="20"/>
                <w:szCs w:val="20"/>
              </w:rPr>
            </w:pPr>
            <w:r>
              <w:rPr>
                <w:sz w:val="20"/>
                <w:szCs w:val="20"/>
              </w:rPr>
              <w:t>SELIGA WACŁAW</w:t>
            </w:r>
          </w:p>
        </w:tc>
        <w:tc>
          <w:tcPr>
            <w:tcW w:w="2835" w:type="dxa"/>
            <w:tcBorders>
              <w:top w:val="single" w:sz="4" w:space="0" w:color="auto"/>
              <w:left w:val="single" w:sz="4" w:space="0" w:color="auto"/>
              <w:bottom w:val="single" w:sz="4" w:space="0" w:color="auto"/>
              <w:right w:val="single" w:sz="4" w:space="0" w:color="auto"/>
            </w:tcBorders>
          </w:tcPr>
          <w:p w:rsidR="00B928D7" w:rsidRPr="00D521ED" w:rsidRDefault="00B928D7" w:rsidP="00AC2179">
            <w:pPr>
              <w:jc w:val="center"/>
              <w:rPr>
                <w:sz w:val="20"/>
                <w:szCs w:val="20"/>
              </w:rPr>
            </w:pPr>
          </w:p>
        </w:tc>
      </w:tr>
      <w:tr w:rsidR="00B928D7" w:rsidRPr="00D521ED" w:rsidTr="00AC2179">
        <w:trPr>
          <w:cantSplit/>
          <w:trHeight w:val="552"/>
        </w:trPr>
        <w:tc>
          <w:tcPr>
            <w:tcW w:w="637" w:type="dxa"/>
            <w:tcBorders>
              <w:top w:val="single" w:sz="4" w:space="0" w:color="auto"/>
              <w:left w:val="single" w:sz="4" w:space="0" w:color="auto"/>
              <w:bottom w:val="single" w:sz="4" w:space="0" w:color="auto"/>
              <w:right w:val="single" w:sz="4" w:space="0" w:color="auto"/>
            </w:tcBorders>
            <w:vAlign w:val="center"/>
          </w:tcPr>
          <w:p w:rsidR="00B928D7" w:rsidRPr="00D521ED" w:rsidRDefault="00B928D7" w:rsidP="00AC2179">
            <w:pPr>
              <w:jc w:val="center"/>
              <w:rPr>
                <w:sz w:val="20"/>
                <w:szCs w:val="20"/>
              </w:rPr>
            </w:pPr>
            <w:r w:rsidRPr="00D521ED">
              <w:rPr>
                <w:sz w:val="20"/>
                <w:szCs w:val="20"/>
              </w:rPr>
              <w:t>9</w:t>
            </w:r>
          </w:p>
        </w:tc>
        <w:tc>
          <w:tcPr>
            <w:tcW w:w="2835" w:type="dxa"/>
            <w:tcBorders>
              <w:top w:val="single" w:sz="4" w:space="0" w:color="auto"/>
              <w:left w:val="single" w:sz="4" w:space="0" w:color="auto"/>
              <w:bottom w:val="single" w:sz="4" w:space="0" w:color="auto"/>
              <w:right w:val="single" w:sz="4" w:space="0" w:color="auto"/>
            </w:tcBorders>
            <w:vAlign w:val="center"/>
          </w:tcPr>
          <w:p w:rsidR="00B928D7" w:rsidRPr="00D521ED" w:rsidRDefault="009229BE" w:rsidP="009229BE">
            <w:pPr>
              <w:jc w:val="center"/>
              <w:rPr>
                <w:sz w:val="20"/>
                <w:szCs w:val="20"/>
              </w:rPr>
            </w:pPr>
            <w:r>
              <w:rPr>
                <w:sz w:val="20"/>
                <w:szCs w:val="20"/>
              </w:rPr>
              <w:t>GĘDZIARSKA ANETA</w:t>
            </w:r>
          </w:p>
        </w:tc>
        <w:tc>
          <w:tcPr>
            <w:tcW w:w="2835" w:type="dxa"/>
            <w:tcBorders>
              <w:top w:val="single" w:sz="4" w:space="0" w:color="auto"/>
              <w:left w:val="single" w:sz="4" w:space="0" w:color="auto"/>
              <w:bottom w:val="single" w:sz="4" w:space="0" w:color="auto"/>
              <w:right w:val="single" w:sz="4" w:space="0" w:color="auto"/>
            </w:tcBorders>
          </w:tcPr>
          <w:p w:rsidR="00B928D7" w:rsidRPr="00D521ED" w:rsidRDefault="00B928D7" w:rsidP="00AC2179">
            <w:pPr>
              <w:jc w:val="center"/>
              <w:rPr>
                <w:sz w:val="20"/>
                <w:szCs w:val="20"/>
              </w:rPr>
            </w:pPr>
          </w:p>
        </w:tc>
      </w:tr>
      <w:tr w:rsidR="00B928D7" w:rsidRPr="00D521ED" w:rsidTr="00AC2179">
        <w:trPr>
          <w:cantSplit/>
          <w:trHeight w:val="552"/>
        </w:trPr>
        <w:tc>
          <w:tcPr>
            <w:tcW w:w="637" w:type="dxa"/>
            <w:tcBorders>
              <w:top w:val="single" w:sz="4" w:space="0" w:color="auto"/>
              <w:left w:val="single" w:sz="4" w:space="0" w:color="auto"/>
              <w:bottom w:val="single" w:sz="4" w:space="0" w:color="auto"/>
              <w:right w:val="single" w:sz="4" w:space="0" w:color="auto"/>
            </w:tcBorders>
            <w:vAlign w:val="center"/>
          </w:tcPr>
          <w:p w:rsidR="00B928D7" w:rsidRPr="00D521ED" w:rsidRDefault="00B928D7" w:rsidP="00AC2179">
            <w:pPr>
              <w:jc w:val="center"/>
              <w:rPr>
                <w:sz w:val="20"/>
                <w:szCs w:val="20"/>
              </w:rPr>
            </w:pPr>
            <w:r w:rsidRPr="00D521ED">
              <w:rPr>
                <w:sz w:val="20"/>
                <w:szCs w:val="20"/>
              </w:rPr>
              <w:t>10</w:t>
            </w:r>
          </w:p>
        </w:tc>
        <w:tc>
          <w:tcPr>
            <w:tcW w:w="2835" w:type="dxa"/>
            <w:tcBorders>
              <w:top w:val="single" w:sz="4" w:space="0" w:color="auto"/>
              <w:left w:val="single" w:sz="4" w:space="0" w:color="auto"/>
              <w:bottom w:val="single" w:sz="4" w:space="0" w:color="auto"/>
              <w:right w:val="single" w:sz="4" w:space="0" w:color="auto"/>
            </w:tcBorders>
            <w:vAlign w:val="center"/>
          </w:tcPr>
          <w:p w:rsidR="00B928D7" w:rsidRPr="00D521ED" w:rsidRDefault="00B928D7" w:rsidP="00AC2179">
            <w:pPr>
              <w:jc w:val="center"/>
              <w:rPr>
                <w:sz w:val="20"/>
                <w:szCs w:val="20"/>
              </w:rPr>
            </w:pPr>
            <w:r w:rsidRPr="00D521ED">
              <w:rPr>
                <w:sz w:val="20"/>
                <w:szCs w:val="20"/>
              </w:rPr>
              <w:t>OBŁĘKOWSKI MACIEJ</w:t>
            </w:r>
          </w:p>
        </w:tc>
        <w:tc>
          <w:tcPr>
            <w:tcW w:w="2835" w:type="dxa"/>
            <w:tcBorders>
              <w:top w:val="single" w:sz="4" w:space="0" w:color="auto"/>
              <w:left w:val="single" w:sz="4" w:space="0" w:color="auto"/>
              <w:bottom w:val="single" w:sz="4" w:space="0" w:color="auto"/>
              <w:right w:val="single" w:sz="4" w:space="0" w:color="auto"/>
            </w:tcBorders>
          </w:tcPr>
          <w:p w:rsidR="00B928D7" w:rsidRPr="00D521ED" w:rsidRDefault="00B928D7" w:rsidP="00AC2179">
            <w:pPr>
              <w:jc w:val="center"/>
              <w:rPr>
                <w:sz w:val="20"/>
                <w:szCs w:val="20"/>
              </w:rPr>
            </w:pPr>
          </w:p>
        </w:tc>
      </w:tr>
      <w:tr w:rsidR="00B928D7" w:rsidRPr="00D521ED" w:rsidTr="00AC2179">
        <w:trPr>
          <w:cantSplit/>
          <w:trHeight w:val="552"/>
        </w:trPr>
        <w:tc>
          <w:tcPr>
            <w:tcW w:w="637" w:type="dxa"/>
            <w:tcBorders>
              <w:top w:val="single" w:sz="4" w:space="0" w:color="auto"/>
              <w:left w:val="single" w:sz="4" w:space="0" w:color="auto"/>
              <w:bottom w:val="single" w:sz="4" w:space="0" w:color="auto"/>
              <w:right w:val="single" w:sz="4" w:space="0" w:color="auto"/>
            </w:tcBorders>
            <w:vAlign w:val="center"/>
          </w:tcPr>
          <w:p w:rsidR="00B928D7" w:rsidRPr="00D521ED" w:rsidRDefault="00B928D7" w:rsidP="00AC2179">
            <w:pPr>
              <w:jc w:val="center"/>
              <w:rPr>
                <w:sz w:val="20"/>
                <w:szCs w:val="20"/>
              </w:rPr>
            </w:pPr>
            <w:r w:rsidRPr="00D521ED">
              <w:rPr>
                <w:sz w:val="20"/>
                <w:szCs w:val="20"/>
              </w:rPr>
              <w:t>11</w:t>
            </w:r>
          </w:p>
        </w:tc>
        <w:tc>
          <w:tcPr>
            <w:tcW w:w="2835" w:type="dxa"/>
            <w:tcBorders>
              <w:top w:val="single" w:sz="4" w:space="0" w:color="auto"/>
              <w:left w:val="single" w:sz="4" w:space="0" w:color="auto"/>
              <w:bottom w:val="single" w:sz="4" w:space="0" w:color="auto"/>
              <w:right w:val="single" w:sz="4" w:space="0" w:color="auto"/>
            </w:tcBorders>
            <w:vAlign w:val="center"/>
          </w:tcPr>
          <w:p w:rsidR="00B928D7" w:rsidRPr="00D521ED" w:rsidRDefault="00B928D7" w:rsidP="00AC2179">
            <w:pPr>
              <w:jc w:val="center"/>
              <w:rPr>
                <w:sz w:val="20"/>
                <w:szCs w:val="20"/>
              </w:rPr>
            </w:pPr>
            <w:r w:rsidRPr="00D521ED">
              <w:rPr>
                <w:sz w:val="20"/>
                <w:szCs w:val="20"/>
              </w:rPr>
              <w:t>POPŁOŃSKI</w:t>
            </w:r>
          </w:p>
          <w:p w:rsidR="00B928D7" w:rsidRPr="00D521ED" w:rsidRDefault="00B928D7" w:rsidP="00AC2179">
            <w:pPr>
              <w:jc w:val="center"/>
              <w:rPr>
                <w:sz w:val="20"/>
                <w:szCs w:val="20"/>
              </w:rPr>
            </w:pPr>
            <w:r w:rsidRPr="00D521ED">
              <w:rPr>
                <w:sz w:val="20"/>
                <w:szCs w:val="20"/>
              </w:rPr>
              <w:t>WIESŁAW</w:t>
            </w:r>
          </w:p>
        </w:tc>
        <w:tc>
          <w:tcPr>
            <w:tcW w:w="2835" w:type="dxa"/>
            <w:tcBorders>
              <w:top w:val="single" w:sz="4" w:space="0" w:color="auto"/>
              <w:left w:val="single" w:sz="4" w:space="0" w:color="auto"/>
              <w:bottom w:val="single" w:sz="4" w:space="0" w:color="auto"/>
              <w:right w:val="single" w:sz="4" w:space="0" w:color="auto"/>
            </w:tcBorders>
          </w:tcPr>
          <w:p w:rsidR="00B928D7" w:rsidRPr="00D521ED" w:rsidRDefault="00B928D7" w:rsidP="00AC2179">
            <w:pPr>
              <w:jc w:val="center"/>
              <w:rPr>
                <w:sz w:val="20"/>
                <w:szCs w:val="20"/>
              </w:rPr>
            </w:pPr>
          </w:p>
        </w:tc>
      </w:tr>
      <w:tr w:rsidR="00B928D7" w:rsidRPr="00D521ED" w:rsidTr="00AC2179">
        <w:trPr>
          <w:cantSplit/>
          <w:trHeight w:val="552"/>
        </w:trPr>
        <w:tc>
          <w:tcPr>
            <w:tcW w:w="637" w:type="dxa"/>
            <w:tcBorders>
              <w:top w:val="single" w:sz="4" w:space="0" w:color="auto"/>
              <w:left w:val="single" w:sz="4" w:space="0" w:color="auto"/>
              <w:bottom w:val="single" w:sz="4" w:space="0" w:color="auto"/>
              <w:right w:val="single" w:sz="4" w:space="0" w:color="auto"/>
            </w:tcBorders>
            <w:vAlign w:val="center"/>
          </w:tcPr>
          <w:p w:rsidR="00B928D7" w:rsidRPr="00D521ED" w:rsidRDefault="00B928D7" w:rsidP="00AC2179">
            <w:pPr>
              <w:jc w:val="center"/>
              <w:rPr>
                <w:sz w:val="20"/>
                <w:szCs w:val="20"/>
              </w:rPr>
            </w:pPr>
            <w:r w:rsidRPr="00D521ED">
              <w:rPr>
                <w:sz w:val="20"/>
                <w:szCs w:val="20"/>
              </w:rPr>
              <w:t>12</w:t>
            </w:r>
          </w:p>
        </w:tc>
        <w:tc>
          <w:tcPr>
            <w:tcW w:w="2835" w:type="dxa"/>
            <w:tcBorders>
              <w:top w:val="single" w:sz="4" w:space="0" w:color="auto"/>
              <w:left w:val="single" w:sz="4" w:space="0" w:color="auto"/>
              <w:bottom w:val="single" w:sz="4" w:space="0" w:color="auto"/>
              <w:right w:val="single" w:sz="4" w:space="0" w:color="auto"/>
            </w:tcBorders>
            <w:vAlign w:val="center"/>
          </w:tcPr>
          <w:p w:rsidR="00B928D7" w:rsidRPr="00D521ED" w:rsidRDefault="00B928D7" w:rsidP="00AC2179">
            <w:pPr>
              <w:jc w:val="center"/>
              <w:rPr>
                <w:sz w:val="20"/>
                <w:szCs w:val="20"/>
              </w:rPr>
            </w:pPr>
            <w:r w:rsidRPr="00D521ED">
              <w:rPr>
                <w:sz w:val="20"/>
                <w:szCs w:val="20"/>
              </w:rPr>
              <w:t>IWONA</w:t>
            </w:r>
          </w:p>
          <w:p w:rsidR="00B928D7" w:rsidRPr="00D521ED" w:rsidRDefault="00B928D7" w:rsidP="00AC2179">
            <w:pPr>
              <w:jc w:val="center"/>
              <w:rPr>
                <w:sz w:val="20"/>
                <w:szCs w:val="20"/>
              </w:rPr>
            </w:pPr>
            <w:r w:rsidRPr="00D521ED">
              <w:rPr>
                <w:sz w:val="20"/>
                <w:szCs w:val="20"/>
              </w:rPr>
              <w:t>WACH</w:t>
            </w:r>
          </w:p>
        </w:tc>
        <w:tc>
          <w:tcPr>
            <w:tcW w:w="2835" w:type="dxa"/>
            <w:tcBorders>
              <w:top w:val="single" w:sz="4" w:space="0" w:color="auto"/>
              <w:left w:val="single" w:sz="4" w:space="0" w:color="auto"/>
              <w:bottom w:val="single" w:sz="4" w:space="0" w:color="auto"/>
              <w:right w:val="single" w:sz="4" w:space="0" w:color="auto"/>
            </w:tcBorders>
          </w:tcPr>
          <w:p w:rsidR="00B928D7" w:rsidRPr="00D521ED" w:rsidRDefault="00B928D7" w:rsidP="00AC2179">
            <w:pPr>
              <w:jc w:val="center"/>
              <w:rPr>
                <w:sz w:val="20"/>
                <w:szCs w:val="20"/>
              </w:rPr>
            </w:pPr>
          </w:p>
        </w:tc>
      </w:tr>
      <w:tr w:rsidR="00B928D7" w:rsidRPr="00D521ED" w:rsidTr="00AC2179">
        <w:trPr>
          <w:cantSplit/>
          <w:trHeight w:val="552"/>
        </w:trPr>
        <w:tc>
          <w:tcPr>
            <w:tcW w:w="637" w:type="dxa"/>
            <w:tcBorders>
              <w:top w:val="single" w:sz="4" w:space="0" w:color="auto"/>
              <w:left w:val="single" w:sz="4" w:space="0" w:color="auto"/>
              <w:bottom w:val="single" w:sz="4" w:space="0" w:color="auto"/>
              <w:right w:val="single" w:sz="4" w:space="0" w:color="auto"/>
            </w:tcBorders>
            <w:vAlign w:val="center"/>
          </w:tcPr>
          <w:p w:rsidR="00B928D7" w:rsidRPr="00D521ED" w:rsidRDefault="00B928D7" w:rsidP="00AC2179">
            <w:pPr>
              <w:jc w:val="center"/>
              <w:rPr>
                <w:sz w:val="20"/>
                <w:szCs w:val="20"/>
              </w:rPr>
            </w:pPr>
            <w:r w:rsidRPr="00D521ED">
              <w:rPr>
                <w:sz w:val="20"/>
                <w:szCs w:val="20"/>
              </w:rPr>
              <w:t>13</w:t>
            </w:r>
          </w:p>
        </w:tc>
        <w:tc>
          <w:tcPr>
            <w:tcW w:w="2835" w:type="dxa"/>
            <w:tcBorders>
              <w:top w:val="single" w:sz="4" w:space="0" w:color="auto"/>
              <w:left w:val="single" w:sz="4" w:space="0" w:color="auto"/>
              <w:bottom w:val="single" w:sz="4" w:space="0" w:color="auto"/>
              <w:right w:val="single" w:sz="4" w:space="0" w:color="auto"/>
            </w:tcBorders>
            <w:vAlign w:val="center"/>
          </w:tcPr>
          <w:p w:rsidR="00B928D7" w:rsidRPr="00D521ED" w:rsidRDefault="009229BE" w:rsidP="00AC2179">
            <w:pPr>
              <w:jc w:val="center"/>
              <w:rPr>
                <w:sz w:val="20"/>
                <w:szCs w:val="20"/>
              </w:rPr>
            </w:pPr>
            <w:r>
              <w:rPr>
                <w:sz w:val="20"/>
                <w:szCs w:val="20"/>
              </w:rPr>
              <w:t xml:space="preserve">GRZEJSZCZAK AGATA </w:t>
            </w:r>
          </w:p>
        </w:tc>
        <w:tc>
          <w:tcPr>
            <w:tcW w:w="2835" w:type="dxa"/>
            <w:tcBorders>
              <w:top w:val="single" w:sz="4" w:space="0" w:color="auto"/>
              <w:left w:val="single" w:sz="4" w:space="0" w:color="auto"/>
              <w:bottom w:val="single" w:sz="4" w:space="0" w:color="auto"/>
              <w:right w:val="single" w:sz="4" w:space="0" w:color="auto"/>
            </w:tcBorders>
          </w:tcPr>
          <w:p w:rsidR="00B928D7" w:rsidRPr="00D521ED" w:rsidRDefault="00B928D7" w:rsidP="00AC2179">
            <w:pPr>
              <w:jc w:val="center"/>
              <w:rPr>
                <w:sz w:val="20"/>
                <w:szCs w:val="20"/>
              </w:rPr>
            </w:pPr>
          </w:p>
        </w:tc>
      </w:tr>
      <w:tr w:rsidR="00B928D7" w:rsidRPr="00D521ED" w:rsidTr="00AC2179">
        <w:trPr>
          <w:cantSplit/>
          <w:trHeight w:val="552"/>
        </w:trPr>
        <w:tc>
          <w:tcPr>
            <w:tcW w:w="637" w:type="dxa"/>
            <w:tcBorders>
              <w:top w:val="single" w:sz="4" w:space="0" w:color="auto"/>
              <w:left w:val="single" w:sz="4" w:space="0" w:color="auto"/>
              <w:bottom w:val="single" w:sz="4" w:space="0" w:color="auto"/>
              <w:right w:val="single" w:sz="4" w:space="0" w:color="auto"/>
            </w:tcBorders>
            <w:vAlign w:val="center"/>
          </w:tcPr>
          <w:p w:rsidR="00B928D7" w:rsidRPr="00D521ED" w:rsidRDefault="00B928D7" w:rsidP="00AC2179">
            <w:pPr>
              <w:jc w:val="center"/>
              <w:rPr>
                <w:sz w:val="20"/>
                <w:szCs w:val="20"/>
              </w:rPr>
            </w:pPr>
            <w:r w:rsidRPr="00D521ED">
              <w:rPr>
                <w:sz w:val="20"/>
                <w:szCs w:val="20"/>
              </w:rPr>
              <w:t>14</w:t>
            </w:r>
          </w:p>
        </w:tc>
        <w:tc>
          <w:tcPr>
            <w:tcW w:w="2835" w:type="dxa"/>
            <w:tcBorders>
              <w:top w:val="single" w:sz="4" w:space="0" w:color="auto"/>
              <w:left w:val="single" w:sz="4" w:space="0" w:color="auto"/>
              <w:bottom w:val="single" w:sz="4" w:space="0" w:color="auto"/>
              <w:right w:val="single" w:sz="4" w:space="0" w:color="auto"/>
            </w:tcBorders>
            <w:vAlign w:val="center"/>
          </w:tcPr>
          <w:p w:rsidR="00B928D7" w:rsidRPr="00D521ED" w:rsidRDefault="009229BE" w:rsidP="009229BE">
            <w:pPr>
              <w:jc w:val="center"/>
              <w:rPr>
                <w:sz w:val="20"/>
                <w:szCs w:val="20"/>
              </w:rPr>
            </w:pPr>
            <w:r>
              <w:rPr>
                <w:sz w:val="20"/>
                <w:szCs w:val="20"/>
              </w:rPr>
              <w:t>STOPIŃSKI</w:t>
            </w:r>
            <w:r w:rsidR="00F14B15">
              <w:rPr>
                <w:sz w:val="20"/>
                <w:szCs w:val="20"/>
              </w:rPr>
              <w:t xml:space="preserve"> SŁAWOMIR </w:t>
            </w:r>
            <w:r>
              <w:rPr>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tcPr>
          <w:p w:rsidR="00B928D7" w:rsidRPr="00D521ED" w:rsidRDefault="00D521ED" w:rsidP="00D521ED">
            <w:pPr>
              <w:jc w:val="center"/>
              <w:rPr>
                <w:sz w:val="20"/>
                <w:szCs w:val="20"/>
              </w:rPr>
            </w:pPr>
            <w:r w:rsidRPr="00D521ED">
              <w:rPr>
                <w:sz w:val="20"/>
                <w:szCs w:val="20"/>
              </w:rPr>
              <w:t xml:space="preserve"> </w:t>
            </w:r>
          </w:p>
        </w:tc>
      </w:tr>
      <w:tr w:rsidR="00B928D7" w:rsidRPr="00D521ED" w:rsidTr="00AC2179">
        <w:trPr>
          <w:cantSplit/>
          <w:trHeight w:val="552"/>
        </w:trPr>
        <w:tc>
          <w:tcPr>
            <w:tcW w:w="637" w:type="dxa"/>
            <w:tcBorders>
              <w:top w:val="single" w:sz="4" w:space="0" w:color="auto"/>
              <w:left w:val="single" w:sz="4" w:space="0" w:color="auto"/>
              <w:bottom w:val="single" w:sz="4" w:space="0" w:color="auto"/>
              <w:right w:val="single" w:sz="4" w:space="0" w:color="auto"/>
            </w:tcBorders>
            <w:vAlign w:val="center"/>
          </w:tcPr>
          <w:p w:rsidR="00B928D7" w:rsidRPr="00D521ED" w:rsidRDefault="00B928D7" w:rsidP="00AC2179">
            <w:pPr>
              <w:jc w:val="center"/>
              <w:rPr>
                <w:sz w:val="20"/>
                <w:szCs w:val="20"/>
              </w:rPr>
            </w:pPr>
            <w:r w:rsidRPr="00D521ED">
              <w:rPr>
                <w:sz w:val="20"/>
                <w:szCs w:val="20"/>
              </w:rPr>
              <w:t>15</w:t>
            </w:r>
          </w:p>
        </w:tc>
        <w:tc>
          <w:tcPr>
            <w:tcW w:w="2835" w:type="dxa"/>
            <w:tcBorders>
              <w:top w:val="single" w:sz="4" w:space="0" w:color="auto"/>
              <w:left w:val="single" w:sz="4" w:space="0" w:color="auto"/>
              <w:bottom w:val="single" w:sz="4" w:space="0" w:color="auto"/>
              <w:right w:val="single" w:sz="4" w:space="0" w:color="auto"/>
            </w:tcBorders>
            <w:vAlign w:val="center"/>
          </w:tcPr>
          <w:p w:rsidR="00B928D7" w:rsidRPr="00D521ED" w:rsidRDefault="009229BE" w:rsidP="00AC2179">
            <w:pPr>
              <w:jc w:val="center"/>
              <w:rPr>
                <w:sz w:val="20"/>
                <w:szCs w:val="20"/>
              </w:rPr>
            </w:pPr>
            <w:r>
              <w:rPr>
                <w:sz w:val="20"/>
                <w:szCs w:val="20"/>
              </w:rPr>
              <w:t>SOBCZYK KRZYSZTOF</w:t>
            </w:r>
            <w:r w:rsidR="00B928D7" w:rsidRPr="00D521ED">
              <w:rPr>
                <w:sz w:val="20"/>
                <w:szCs w:val="20"/>
              </w:rPr>
              <w:t xml:space="preserve"> </w:t>
            </w:r>
          </w:p>
          <w:p w:rsidR="00B928D7" w:rsidRPr="00D521ED" w:rsidRDefault="00B928D7" w:rsidP="00AC2179">
            <w:pPr>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D521ED" w:rsidRPr="00D521ED" w:rsidRDefault="00D521ED" w:rsidP="00D521ED">
            <w:pPr>
              <w:jc w:val="center"/>
              <w:rPr>
                <w:sz w:val="20"/>
                <w:szCs w:val="20"/>
              </w:rPr>
            </w:pPr>
            <w:r w:rsidRPr="00D521ED">
              <w:rPr>
                <w:sz w:val="20"/>
                <w:szCs w:val="20"/>
              </w:rPr>
              <w:t xml:space="preserve"> </w:t>
            </w:r>
          </w:p>
        </w:tc>
      </w:tr>
    </w:tbl>
    <w:p w:rsidR="00B928D7" w:rsidRDefault="00B928D7" w:rsidP="00B928D7"/>
    <w:p w:rsidR="00B928D7" w:rsidRDefault="00B928D7" w:rsidP="00B928D7"/>
    <w:p w:rsidR="00B928D7" w:rsidRDefault="00B928D7" w:rsidP="00273B77">
      <w:pPr>
        <w:pStyle w:val="Default"/>
        <w:rPr>
          <w:rFonts w:ascii="Times New Roman" w:hAnsi="Times New Roman" w:cs="Times New Roman"/>
          <w:color w:val="auto"/>
          <w:sz w:val="28"/>
          <w:szCs w:val="28"/>
        </w:rPr>
      </w:pPr>
    </w:p>
    <w:p w:rsidR="00A81806" w:rsidRDefault="00A81806" w:rsidP="00273B77">
      <w:pPr>
        <w:pStyle w:val="Default"/>
        <w:rPr>
          <w:rFonts w:ascii="Times New Roman" w:hAnsi="Times New Roman" w:cs="Times New Roman"/>
          <w:color w:val="auto"/>
          <w:sz w:val="28"/>
          <w:szCs w:val="28"/>
        </w:rPr>
      </w:pPr>
    </w:p>
    <w:p w:rsidR="00A81806" w:rsidRDefault="00A81806" w:rsidP="00273B77">
      <w:pPr>
        <w:pStyle w:val="Default"/>
        <w:rPr>
          <w:rFonts w:ascii="Times New Roman" w:hAnsi="Times New Roman" w:cs="Times New Roman"/>
          <w:color w:val="auto"/>
          <w:sz w:val="28"/>
          <w:szCs w:val="28"/>
        </w:rPr>
      </w:pPr>
    </w:p>
    <w:p w:rsidR="00A81806" w:rsidRDefault="00A81806" w:rsidP="00273B77">
      <w:pPr>
        <w:pStyle w:val="Default"/>
        <w:rPr>
          <w:rFonts w:ascii="Times New Roman" w:hAnsi="Times New Roman" w:cs="Times New Roman"/>
          <w:color w:val="auto"/>
          <w:sz w:val="28"/>
          <w:szCs w:val="28"/>
        </w:rPr>
      </w:pPr>
    </w:p>
    <w:p w:rsidR="00A81806" w:rsidRDefault="00A81806" w:rsidP="00273B77">
      <w:pPr>
        <w:pStyle w:val="Default"/>
        <w:rPr>
          <w:rFonts w:ascii="Times New Roman" w:hAnsi="Times New Roman" w:cs="Times New Roman"/>
          <w:color w:val="auto"/>
          <w:sz w:val="28"/>
          <w:szCs w:val="28"/>
        </w:rPr>
      </w:pPr>
    </w:p>
    <w:p w:rsidR="00A81806" w:rsidRDefault="00A81806" w:rsidP="00273B77">
      <w:pPr>
        <w:pStyle w:val="Default"/>
        <w:rPr>
          <w:rFonts w:ascii="Times New Roman" w:hAnsi="Times New Roman" w:cs="Times New Roman"/>
          <w:color w:val="auto"/>
          <w:sz w:val="28"/>
          <w:szCs w:val="28"/>
        </w:rPr>
      </w:pPr>
    </w:p>
    <w:p w:rsidR="00A81806" w:rsidRDefault="00A81806" w:rsidP="00273B77">
      <w:pPr>
        <w:pStyle w:val="Default"/>
        <w:rPr>
          <w:rFonts w:ascii="Times New Roman" w:hAnsi="Times New Roman" w:cs="Times New Roman"/>
          <w:color w:val="auto"/>
          <w:sz w:val="28"/>
          <w:szCs w:val="28"/>
        </w:rPr>
      </w:pPr>
    </w:p>
    <w:p w:rsidR="00A81806" w:rsidRDefault="00A81806" w:rsidP="00273B77">
      <w:pPr>
        <w:pStyle w:val="Default"/>
        <w:rPr>
          <w:rFonts w:ascii="Times New Roman" w:hAnsi="Times New Roman" w:cs="Times New Roman"/>
          <w:color w:val="auto"/>
          <w:sz w:val="28"/>
          <w:szCs w:val="28"/>
        </w:rPr>
      </w:pPr>
    </w:p>
    <w:p w:rsidR="00A81806" w:rsidRDefault="00A81806" w:rsidP="00273B77">
      <w:pPr>
        <w:pStyle w:val="Default"/>
        <w:rPr>
          <w:rFonts w:ascii="Times New Roman" w:hAnsi="Times New Roman" w:cs="Times New Roman"/>
          <w:color w:val="auto"/>
          <w:sz w:val="28"/>
          <w:szCs w:val="28"/>
        </w:rPr>
      </w:pPr>
    </w:p>
    <w:p w:rsidR="00A81806" w:rsidRDefault="00A81806" w:rsidP="00273B77">
      <w:pPr>
        <w:pStyle w:val="Default"/>
        <w:rPr>
          <w:rFonts w:ascii="Times New Roman" w:hAnsi="Times New Roman" w:cs="Times New Roman"/>
          <w:color w:val="auto"/>
          <w:sz w:val="28"/>
          <w:szCs w:val="28"/>
        </w:rPr>
      </w:pPr>
    </w:p>
    <w:p w:rsidR="00A81806" w:rsidRDefault="00A81806" w:rsidP="00273B77">
      <w:pPr>
        <w:pStyle w:val="Default"/>
        <w:rPr>
          <w:rFonts w:ascii="Times New Roman" w:hAnsi="Times New Roman" w:cs="Times New Roman"/>
          <w:color w:val="auto"/>
          <w:sz w:val="28"/>
          <w:szCs w:val="28"/>
        </w:rPr>
      </w:pPr>
    </w:p>
    <w:p w:rsidR="00A81806" w:rsidRDefault="00A81806" w:rsidP="00273B77">
      <w:pPr>
        <w:pStyle w:val="Default"/>
        <w:rPr>
          <w:rFonts w:ascii="Times New Roman" w:hAnsi="Times New Roman" w:cs="Times New Roman"/>
          <w:color w:val="auto"/>
          <w:sz w:val="28"/>
          <w:szCs w:val="28"/>
        </w:rPr>
      </w:pPr>
    </w:p>
    <w:p w:rsidR="00A81806" w:rsidRDefault="00A81806" w:rsidP="00273B77">
      <w:pPr>
        <w:pStyle w:val="Default"/>
        <w:rPr>
          <w:rFonts w:ascii="Times New Roman" w:hAnsi="Times New Roman" w:cs="Times New Roman"/>
          <w:color w:val="auto"/>
          <w:sz w:val="28"/>
          <w:szCs w:val="28"/>
        </w:rPr>
      </w:pPr>
    </w:p>
    <w:p w:rsidR="00A81806" w:rsidRDefault="00A81806" w:rsidP="00273B77">
      <w:pPr>
        <w:pStyle w:val="Default"/>
        <w:rPr>
          <w:rFonts w:ascii="Times New Roman" w:hAnsi="Times New Roman" w:cs="Times New Roman"/>
          <w:color w:val="auto"/>
          <w:sz w:val="28"/>
          <w:szCs w:val="28"/>
        </w:rPr>
      </w:pPr>
    </w:p>
    <w:p w:rsidR="00A81806" w:rsidRDefault="00A81806" w:rsidP="00273B77">
      <w:pPr>
        <w:pStyle w:val="Default"/>
        <w:rPr>
          <w:rFonts w:ascii="Times New Roman" w:hAnsi="Times New Roman" w:cs="Times New Roman"/>
          <w:color w:val="auto"/>
          <w:sz w:val="28"/>
          <w:szCs w:val="28"/>
        </w:rPr>
      </w:pPr>
    </w:p>
    <w:p w:rsidR="00A81806" w:rsidRDefault="00A81806" w:rsidP="00273B77">
      <w:pPr>
        <w:pStyle w:val="Default"/>
        <w:rPr>
          <w:rFonts w:ascii="Times New Roman" w:hAnsi="Times New Roman" w:cs="Times New Roman"/>
          <w:color w:val="auto"/>
          <w:sz w:val="28"/>
          <w:szCs w:val="28"/>
        </w:rPr>
      </w:pPr>
    </w:p>
    <w:p w:rsidR="00A81806" w:rsidRDefault="00A81806" w:rsidP="00273B77">
      <w:pPr>
        <w:pStyle w:val="Default"/>
        <w:rPr>
          <w:rFonts w:ascii="Times New Roman" w:hAnsi="Times New Roman" w:cs="Times New Roman"/>
          <w:color w:val="auto"/>
          <w:sz w:val="28"/>
          <w:szCs w:val="28"/>
        </w:rPr>
      </w:pPr>
    </w:p>
    <w:p w:rsidR="00A81806" w:rsidRDefault="00A81806" w:rsidP="00273B77">
      <w:pPr>
        <w:pStyle w:val="Default"/>
        <w:rPr>
          <w:rFonts w:ascii="Times New Roman" w:hAnsi="Times New Roman" w:cs="Times New Roman"/>
          <w:color w:val="auto"/>
          <w:sz w:val="28"/>
          <w:szCs w:val="28"/>
        </w:rPr>
      </w:pPr>
    </w:p>
    <w:p w:rsidR="00A81806" w:rsidRDefault="00A81806" w:rsidP="00273B77">
      <w:pPr>
        <w:pStyle w:val="Default"/>
        <w:rPr>
          <w:rFonts w:ascii="Times New Roman" w:hAnsi="Times New Roman" w:cs="Times New Roman"/>
          <w:color w:val="auto"/>
          <w:sz w:val="28"/>
          <w:szCs w:val="28"/>
        </w:rPr>
      </w:pPr>
    </w:p>
    <w:p w:rsidR="00A81806" w:rsidRDefault="00A81806" w:rsidP="00273B77">
      <w:pPr>
        <w:pStyle w:val="Default"/>
        <w:rPr>
          <w:rFonts w:ascii="Times New Roman" w:hAnsi="Times New Roman" w:cs="Times New Roman"/>
          <w:color w:val="auto"/>
          <w:sz w:val="28"/>
          <w:szCs w:val="28"/>
        </w:rPr>
      </w:pPr>
    </w:p>
    <w:p w:rsidR="00A81806" w:rsidRDefault="00A81806" w:rsidP="00273B77">
      <w:pPr>
        <w:pStyle w:val="Default"/>
        <w:rPr>
          <w:rFonts w:ascii="Times New Roman" w:hAnsi="Times New Roman" w:cs="Times New Roman"/>
          <w:color w:val="auto"/>
          <w:sz w:val="28"/>
          <w:szCs w:val="28"/>
        </w:rPr>
      </w:pPr>
    </w:p>
    <w:p w:rsidR="00A81806" w:rsidRDefault="00A81806" w:rsidP="00273B77">
      <w:pPr>
        <w:pStyle w:val="Default"/>
        <w:rPr>
          <w:rFonts w:ascii="Times New Roman" w:hAnsi="Times New Roman" w:cs="Times New Roman"/>
          <w:color w:val="auto"/>
          <w:sz w:val="28"/>
          <w:szCs w:val="28"/>
        </w:rPr>
      </w:pPr>
    </w:p>
    <w:p w:rsidR="00A81806" w:rsidRDefault="00A81806" w:rsidP="00273B77">
      <w:pPr>
        <w:pStyle w:val="Default"/>
        <w:rPr>
          <w:rFonts w:ascii="Times New Roman" w:hAnsi="Times New Roman" w:cs="Times New Roman"/>
          <w:color w:val="auto"/>
          <w:sz w:val="28"/>
          <w:szCs w:val="28"/>
        </w:rPr>
      </w:pPr>
    </w:p>
    <w:p w:rsidR="00A81806" w:rsidRDefault="00A81806" w:rsidP="00273B77">
      <w:pPr>
        <w:pStyle w:val="Default"/>
        <w:rPr>
          <w:rFonts w:ascii="Times New Roman" w:hAnsi="Times New Roman" w:cs="Times New Roman"/>
          <w:color w:val="auto"/>
          <w:sz w:val="28"/>
          <w:szCs w:val="28"/>
        </w:rPr>
      </w:pPr>
    </w:p>
    <w:p w:rsidR="00A81806" w:rsidRDefault="00A81806" w:rsidP="00273B77">
      <w:pPr>
        <w:pStyle w:val="Default"/>
        <w:rPr>
          <w:rFonts w:ascii="Times New Roman" w:hAnsi="Times New Roman" w:cs="Times New Roman"/>
          <w:color w:val="auto"/>
          <w:sz w:val="28"/>
          <w:szCs w:val="28"/>
        </w:rPr>
      </w:pPr>
    </w:p>
    <w:p w:rsidR="00A81806" w:rsidRDefault="00A81806" w:rsidP="00273B77">
      <w:pPr>
        <w:pStyle w:val="Default"/>
        <w:rPr>
          <w:rFonts w:ascii="Times New Roman" w:hAnsi="Times New Roman" w:cs="Times New Roman"/>
          <w:color w:val="auto"/>
          <w:sz w:val="28"/>
          <w:szCs w:val="28"/>
        </w:rPr>
      </w:pPr>
    </w:p>
    <w:p w:rsidR="00A81806" w:rsidRDefault="00A81806" w:rsidP="00273B77">
      <w:pPr>
        <w:pStyle w:val="Default"/>
        <w:rPr>
          <w:rFonts w:ascii="Times New Roman" w:hAnsi="Times New Roman" w:cs="Times New Roman"/>
          <w:color w:val="auto"/>
          <w:sz w:val="28"/>
          <w:szCs w:val="28"/>
        </w:rPr>
      </w:pPr>
    </w:p>
    <w:p w:rsidR="00F14B15" w:rsidRDefault="00F14B15" w:rsidP="00430E21">
      <w:pPr>
        <w:spacing w:after="120"/>
      </w:pPr>
    </w:p>
    <w:p w:rsidR="00430E21" w:rsidRPr="002E58CF" w:rsidRDefault="00F14B15" w:rsidP="00430E21">
      <w:pPr>
        <w:spacing w:after="120"/>
      </w:pPr>
      <w:r w:rsidRPr="002E58CF">
        <w:t>D</w:t>
      </w:r>
      <w:r w:rsidR="00430E21" w:rsidRPr="002E58CF">
        <w:t>ziałające komisje Rady</w:t>
      </w:r>
      <w:r w:rsidR="00D521ED" w:rsidRPr="002E58CF">
        <w:t xml:space="preserve"> Gminy w Puszczy Mariańskiej</w:t>
      </w:r>
      <w:r w:rsidR="00430E21" w:rsidRPr="002E58CF">
        <w:t>:</w:t>
      </w:r>
    </w:p>
    <w:p w:rsidR="00430E21" w:rsidRPr="002E58CF" w:rsidRDefault="00430E21" w:rsidP="00E05C93">
      <w:pPr>
        <w:numPr>
          <w:ilvl w:val="0"/>
          <w:numId w:val="1"/>
        </w:numPr>
      </w:pPr>
      <w:r w:rsidRPr="002E58CF">
        <w:t xml:space="preserve">Komisja Rewizyjna </w:t>
      </w:r>
    </w:p>
    <w:p w:rsidR="00430E21" w:rsidRPr="002E58CF" w:rsidRDefault="00430E21" w:rsidP="00E05C93">
      <w:pPr>
        <w:numPr>
          <w:ilvl w:val="0"/>
          <w:numId w:val="1"/>
        </w:numPr>
      </w:pPr>
      <w:r w:rsidRPr="002E58CF">
        <w:t>Komisja Budżetowo-Gospodarcza</w:t>
      </w:r>
    </w:p>
    <w:p w:rsidR="00430E21" w:rsidRPr="002E58CF" w:rsidRDefault="00430E21" w:rsidP="00E05C93">
      <w:pPr>
        <w:numPr>
          <w:ilvl w:val="0"/>
          <w:numId w:val="1"/>
        </w:numPr>
      </w:pPr>
      <w:r w:rsidRPr="002E58CF">
        <w:t>Komisja Rolnictwa</w:t>
      </w:r>
    </w:p>
    <w:p w:rsidR="00430E21" w:rsidRPr="002E58CF" w:rsidRDefault="00430E21" w:rsidP="00E05C93">
      <w:pPr>
        <w:numPr>
          <w:ilvl w:val="0"/>
          <w:numId w:val="1"/>
        </w:numPr>
      </w:pPr>
      <w:r w:rsidRPr="002E58CF">
        <w:t>Ko</w:t>
      </w:r>
      <w:r w:rsidR="00A64D43" w:rsidRPr="002E58CF">
        <w:t>misja Skarg, Wniosków i Pety</w:t>
      </w:r>
      <w:r w:rsidR="004751F1" w:rsidRPr="002E58CF">
        <w:t xml:space="preserve">cji </w:t>
      </w:r>
    </w:p>
    <w:p w:rsidR="00430E21" w:rsidRPr="002E58CF" w:rsidRDefault="00430E21" w:rsidP="00E05C93">
      <w:pPr>
        <w:numPr>
          <w:ilvl w:val="0"/>
          <w:numId w:val="1"/>
        </w:numPr>
      </w:pPr>
      <w:r w:rsidRPr="002E58CF">
        <w:t>Komisja Oświaty i Porządku Publicznego;</w:t>
      </w:r>
    </w:p>
    <w:p w:rsidR="00430E21" w:rsidRPr="002E58CF" w:rsidRDefault="00430E21" w:rsidP="00430E21"/>
    <w:p w:rsidR="0053505D" w:rsidRPr="002E58CF" w:rsidRDefault="00430E21" w:rsidP="008B3808">
      <w:pPr>
        <w:autoSpaceDE w:val="0"/>
        <w:autoSpaceDN w:val="0"/>
        <w:adjustRightInd w:val="0"/>
        <w:rPr>
          <w:rFonts w:eastAsia="ArnoPro-Regular"/>
          <w:lang w:eastAsia="en-US"/>
        </w:rPr>
      </w:pPr>
      <w:r w:rsidRPr="002E58CF">
        <w:rPr>
          <w:rFonts w:eastAsia="ArnoPro-Regular"/>
          <w:lang w:eastAsia="en-US"/>
        </w:rPr>
        <w:t xml:space="preserve">W ramach </w:t>
      </w:r>
      <w:r w:rsidRPr="00CC661C">
        <w:rPr>
          <w:rFonts w:eastAsia="ArnoPro-Regular"/>
          <w:color w:val="1F4E79" w:themeColor="accent1" w:themeShade="80"/>
          <w:lang w:eastAsia="en-US"/>
        </w:rPr>
        <w:t xml:space="preserve">przyjęć interesantów </w:t>
      </w:r>
      <w:r w:rsidRPr="002E58CF">
        <w:rPr>
          <w:rFonts w:eastAsia="ArnoPro-Regular"/>
        </w:rPr>
        <w:t>w 20</w:t>
      </w:r>
      <w:r w:rsidR="00BF54CA">
        <w:rPr>
          <w:rFonts w:eastAsia="ArnoPro-Regular"/>
        </w:rPr>
        <w:t>20</w:t>
      </w:r>
      <w:r w:rsidRPr="002E58CF">
        <w:rPr>
          <w:rFonts w:eastAsia="ArnoPro-Regular"/>
        </w:rPr>
        <w:t xml:space="preserve"> r. </w:t>
      </w:r>
      <w:r w:rsidRPr="002E58CF">
        <w:rPr>
          <w:rFonts w:eastAsia="ArnoPro-Regular"/>
          <w:lang w:eastAsia="en-US"/>
        </w:rPr>
        <w:t>Przewodniczący Rady Gminy przyjął</w:t>
      </w:r>
      <w:r w:rsidR="00BF54CA">
        <w:rPr>
          <w:rFonts w:eastAsia="ArnoPro-Regular"/>
          <w:lang w:eastAsia="en-US"/>
        </w:rPr>
        <w:t xml:space="preserve"> – 0 </w:t>
      </w:r>
      <w:r w:rsidRPr="002E58CF">
        <w:rPr>
          <w:rFonts w:eastAsia="ArnoPro-Regular"/>
          <w:lang w:eastAsia="en-US"/>
        </w:rPr>
        <w:t>os</w:t>
      </w:r>
      <w:r w:rsidR="00BF54CA">
        <w:rPr>
          <w:rFonts w:eastAsia="ArnoPro-Regular"/>
          <w:lang w:eastAsia="en-US"/>
        </w:rPr>
        <w:t>ó</w:t>
      </w:r>
      <w:r w:rsidR="00C45737" w:rsidRPr="002E58CF">
        <w:rPr>
          <w:rFonts w:eastAsia="ArnoPro-Regular"/>
          <w:lang w:eastAsia="en-US"/>
        </w:rPr>
        <w:t>b</w:t>
      </w:r>
      <w:r w:rsidRPr="002E58CF">
        <w:rPr>
          <w:rFonts w:eastAsia="ArnoPro-Regular"/>
          <w:lang w:eastAsia="en-US"/>
        </w:rPr>
        <w:t>.</w:t>
      </w:r>
    </w:p>
    <w:p w:rsidR="00CC661C" w:rsidRDefault="00430E21" w:rsidP="008B3808">
      <w:pPr>
        <w:autoSpaceDE w:val="0"/>
        <w:autoSpaceDN w:val="0"/>
        <w:adjustRightInd w:val="0"/>
        <w:rPr>
          <w:rFonts w:eastAsia="ArnoPro-Regular"/>
          <w:lang w:eastAsia="en-US"/>
        </w:rPr>
      </w:pPr>
      <w:r w:rsidRPr="002E58CF">
        <w:rPr>
          <w:rFonts w:eastAsia="ArnoPro-Regular"/>
          <w:lang w:eastAsia="en-US"/>
        </w:rPr>
        <w:t>Do Przewodniczącego Rady Gminy wpłynęł</w:t>
      </w:r>
      <w:r w:rsidR="00C45737" w:rsidRPr="002E58CF">
        <w:rPr>
          <w:rFonts w:eastAsia="ArnoPro-Regular"/>
          <w:lang w:eastAsia="en-US"/>
        </w:rPr>
        <w:t xml:space="preserve">y </w:t>
      </w:r>
      <w:r w:rsidR="00BF54CA">
        <w:rPr>
          <w:rFonts w:eastAsia="ArnoPro-Regular"/>
          <w:lang w:eastAsia="en-US"/>
        </w:rPr>
        <w:t>dwie</w:t>
      </w:r>
      <w:r w:rsidRPr="002E58CF">
        <w:rPr>
          <w:rFonts w:eastAsia="ArnoPro-Regular"/>
          <w:lang w:eastAsia="en-US"/>
        </w:rPr>
        <w:t xml:space="preserve"> </w:t>
      </w:r>
      <w:r w:rsidRPr="00CC661C">
        <w:rPr>
          <w:rFonts w:eastAsia="ArnoPro-Regular"/>
          <w:color w:val="1F4E79" w:themeColor="accent1" w:themeShade="80"/>
          <w:lang w:eastAsia="en-US"/>
        </w:rPr>
        <w:t>skarg</w:t>
      </w:r>
      <w:r w:rsidR="00C45737" w:rsidRPr="00CC661C">
        <w:rPr>
          <w:rFonts w:eastAsia="ArnoPro-Regular"/>
          <w:color w:val="1F4E79" w:themeColor="accent1" w:themeShade="80"/>
          <w:lang w:eastAsia="en-US"/>
        </w:rPr>
        <w:t>i</w:t>
      </w:r>
      <w:r w:rsidRPr="00CC661C">
        <w:rPr>
          <w:rFonts w:eastAsia="ArnoPro-Regular"/>
          <w:color w:val="1F4E79" w:themeColor="accent1" w:themeShade="80"/>
          <w:lang w:eastAsia="en-US"/>
        </w:rPr>
        <w:t xml:space="preserve"> </w:t>
      </w:r>
      <w:r w:rsidRPr="002E58CF">
        <w:rPr>
          <w:rFonts w:eastAsia="ArnoPro-Regular"/>
          <w:lang w:eastAsia="en-US"/>
        </w:rPr>
        <w:t xml:space="preserve">na działalność </w:t>
      </w:r>
      <w:r w:rsidR="00C45737" w:rsidRPr="002E58CF">
        <w:rPr>
          <w:rFonts w:eastAsia="ArnoPro-Regular"/>
          <w:lang w:eastAsia="en-US"/>
        </w:rPr>
        <w:t xml:space="preserve">Wójta Gminy (dot. </w:t>
      </w:r>
      <w:r w:rsidR="00BF54CA">
        <w:rPr>
          <w:rFonts w:eastAsia="ArnoPro-Regular"/>
          <w:lang w:eastAsia="en-US"/>
        </w:rPr>
        <w:t>przewlekłego załatwiania sprawy przez Wójta Gminy</w:t>
      </w:r>
      <w:r w:rsidR="00CC661C">
        <w:rPr>
          <w:rFonts w:eastAsia="ArnoPro-Regular"/>
          <w:lang w:eastAsia="en-US"/>
        </w:rPr>
        <w:t>, jedna została wycofana przez skarżącego</w:t>
      </w:r>
      <w:r w:rsidR="00C45737" w:rsidRPr="002E58CF">
        <w:rPr>
          <w:rFonts w:eastAsia="ArnoPro-Regular"/>
          <w:lang w:eastAsia="en-US"/>
        </w:rPr>
        <w:t>.</w:t>
      </w:r>
    </w:p>
    <w:p w:rsidR="00CC661C" w:rsidRDefault="00C45737" w:rsidP="008B3808">
      <w:pPr>
        <w:autoSpaceDE w:val="0"/>
        <w:autoSpaceDN w:val="0"/>
        <w:adjustRightInd w:val="0"/>
        <w:rPr>
          <w:rFonts w:eastAsia="ArnoPro-Regular"/>
          <w:lang w:eastAsia="en-US"/>
        </w:rPr>
      </w:pPr>
      <w:r w:rsidRPr="002E58CF">
        <w:rPr>
          <w:rFonts w:eastAsia="ArnoPro-Regular"/>
          <w:lang w:eastAsia="en-US"/>
        </w:rPr>
        <w:t xml:space="preserve">Do Rady Gminy w Puszczy Mariańskiej  wpłynęły </w:t>
      </w:r>
      <w:r w:rsidR="00CC661C">
        <w:rPr>
          <w:rFonts w:eastAsia="ArnoPro-Regular"/>
          <w:lang w:eastAsia="en-US"/>
        </w:rPr>
        <w:t xml:space="preserve">trzy </w:t>
      </w:r>
      <w:r w:rsidR="00430E21" w:rsidRPr="00CC661C">
        <w:rPr>
          <w:rFonts w:eastAsia="ArnoPro-Regular"/>
          <w:color w:val="1F4E79" w:themeColor="accent1" w:themeShade="80"/>
          <w:lang w:eastAsia="en-US"/>
        </w:rPr>
        <w:t>petycj</w:t>
      </w:r>
      <w:r w:rsidRPr="00CC661C">
        <w:rPr>
          <w:rFonts w:eastAsia="ArnoPro-Regular"/>
          <w:color w:val="1F4E79" w:themeColor="accent1" w:themeShade="80"/>
          <w:lang w:eastAsia="en-US"/>
        </w:rPr>
        <w:t>e:</w:t>
      </w:r>
      <w:r w:rsidRPr="002E58CF">
        <w:rPr>
          <w:rFonts w:eastAsia="ArnoPro-Regular"/>
          <w:lang w:eastAsia="en-US"/>
        </w:rPr>
        <w:t xml:space="preserve"> </w:t>
      </w:r>
      <w:r w:rsidR="00CC661C">
        <w:rPr>
          <w:rFonts w:eastAsia="ArnoPro-Regular"/>
          <w:lang w:eastAsia="en-US"/>
        </w:rPr>
        <w:t xml:space="preserve">dwie z nich </w:t>
      </w:r>
      <w:r w:rsidRPr="002E58CF">
        <w:rPr>
          <w:rFonts w:eastAsia="ArnoPro-Regular"/>
          <w:lang w:eastAsia="en-US"/>
        </w:rPr>
        <w:t xml:space="preserve">dot. </w:t>
      </w:r>
      <w:r w:rsidR="00CC661C">
        <w:rPr>
          <w:rFonts w:eastAsia="ArnoPro-Regular"/>
          <w:lang w:eastAsia="en-US"/>
        </w:rPr>
        <w:t xml:space="preserve">spraw związanych z trwająca pandemią wywołaną koronawirusem COVID-19 i dotyczyły w ocenie </w:t>
      </w:r>
      <w:r w:rsidR="00CC661C">
        <w:rPr>
          <w:rFonts w:eastAsia="ArnoPro-Regular"/>
          <w:lang w:eastAsia="en-US"/>
        </w:rPr>
        <w:lastRenderedPageBreak/>
        <w:t>je wnoszących - spraw publicznych (uznane za niezasadne). Trzecia petycja dot. ochrony zdrowia mieszkańców przed ekspozycją na sztuczne pola elektromagnetyczne – uznana za niezasadną.</w:t>
      </w:r>
    </w:p>
    <w:p w:rsidR="00CC661C" w:rsidRDefault="00890FE1" w:rsidP="008B3808">
      <w:pPr>
        <w:autoSpaceDE w:val="0"/>
        <w:autoSpaceDN w:val="0"/>
        <w:adjustRightInd w:val="0"/>
        <w:rPr>
          <w:rFonts w:eastAsia="ArnoPro-Regular"/>
          <w:lang w:eastAsia="en-US"/>
        </w:rPr>
      </w:pPr>
      <w:r w:rsidRPr="002E58CF">
        <w:rPr>
          <w:rFonts w:eastAsia="ArnoPro-Regular"/>
          <w:lang w:eastAsia="en-US"/>
        </w:rPr>
        <w:t>W zakresie skarg i petycji Rada Gminy w Puszczy Mariańskiej podjęła stosowne uchwały.</w:t>
      </w:r>
    </w:p>
    <w:p w:rsidR="00CC661C" w:rsidRPr="002E58CF" w:rsidRDefault="00CC661C" w:rsidP="008B3808">
      <w:pPr>
        <w:autoSpaceDE w:val="0"/>
        <w:autoSpaceDN w:val="0"/>
        <w:adjustRightInd w:val="0"/>
        <w:rPr>
          <w:rFonts w:eastAsia="ArnoPro-Regular"/>
          <w:lang w:eastAsia="en-US"/>
        </w:rPr>
      </w:pPr>
      <w:r>
        <w:rPr>
          <w:rFonts w:eastAsia="ArnoPro-Regular"/>
          <w:lang w:eastAsia="en-US"/>
        </w:rPr>
        <w:t>Do Rady Gminy wpłynęły trzy wnioski o udostępnienie informacji publicznej</w:t>
      </w:r>
    </w:p>
    <w:p w:rsidR="008B3808" w:rsidRPr="002E58CF" w:rsidRDefault="008B3808" w:rsidP="008B3808">
      <w:pPr>
        <w:pStyle w:val="Default"/>
        <w:jc w:val="both"/>
        <w:rPr>
          <w:rFonts w:eastAsia="ArnoPro-Regular"/>
        </w:rPr>
      </w:pPr>
    </w:p>
    <w:p w:rsidR="00430E21" w:rsidRDefault="00DD0D56" w:rsidP="008B3808">
      <w:pPr>
        <w:pStyle w:val="Default"/>
        <w:jc w:val="both"/>
        <w:rPr>
          <w:rFonts w:ascii="Times New Roman" w:eastAsia="ArnoPro-Regular" w:hAnsi="Times New Roman" w:cs="Times New Roman"/>
        </w:rPr>
      </w:pPr>
      <w:r w:rsidRPr="002E58CF">
        <w:rPr>
          <w:rFonts w:eastAsia="ArnoPro-Regular"/>
        </w:rPr>
        <w:tab/>
      </w:r>
      <w:r w:rsidR="0053505D" w:rsidRPr="002E58CF">
        <w:rPr>
          <w:rFonts w:ascii="Times New Roman" w:eastAsia="ArnoPro-Regular" w:hAnsi="Times New Roman" w:cs="Times New Roman"/>
        </w:rPr>
        <w:t>W 20</w:t>
      </w:r>
      <w:r w:rsidR="00CC661C">
        <w:rPr>
          <w:rFonts w:ascii="Times New Roman" w:eastAsia="ArnoPro-Regular" w:hAnsi="Times New Roman" w:cs="Times New Roman"/>
        </w:rPr>
        <w:t>20</w:t>
      </w:r>
      <w:r w:rsidR="0053505D" w:rsidRPr="002E58CF">
        <w:rPr>
          <w:rFonts w:ascii="Times New Roman" w:eastAsia="ArnoPro-Regular" w:hAnsi="Times New Roman" w:cs="Times New Roman"/>
        </w:rPr>
        <w:t xml:space="preserve"> r. Rada Gminy w Puszczy Mariańskiej odbyła </w:t>
      </w:r>
      <w:r w:rsidR="00CC661C">
        <w:rPr>
          <w:rFonts w:ascii="Times New Roman" w:eastAsia="ArnoPro-Regular" w:hAnsi="Times New Roman" w:cs="Times New Roman"/>
        </w:rPr>
        <w:t>9</w:t>
      </w:r>
      <w:r w:rsidR="00A64D43" w:rsidRPr="002E58CF">
        <w:rPr>
          <w:rFonts w:ascii="Times New Roman" w:eastAsia="ArnoPro-Regular" w:hAnsi="Times New Roman" w:cs="Times New Roman"/>
        </w:rPr>
        <w:t xml:space="preserve"> posiedzeń /sesji/, na których podjęła </w:t>
      </w:r>
      <w:r w:rsidR="00CC661C">
        <w:rPr>
          <w:rFonts w:ascii="Times New Roman" w:eastAsia="ArnoPro-Regular" w:hAnsi="Times New Roman" w:cs="Times New Roman"/>
        </w:rPr>
        <w:t>51</w:t>
      </w:r>
      <w:r w:rsidR="00B634CE" w:rsidRPr="002E58CF">
        <w:rPr>
          <w:rFonts w:ascii="Times New Roman" w:eastAsia="ArnoPro-Regular" w:hAnsi="Times New Roman" w:cs="Times New Roman"/>
        </w:rPr>
        <w:t xml:space="preserve"> uchwał.</w:t>
      </w:r>
      <w:r w:rsidR="00890FE1" w:rsidRPr="002E58CF">
        <w:rPr>
          <w:rFonts w:ascii="Times New Roman" w:eastAsia="ArnoPro-Regular" w:hAnsi="Times New Roman" w:cs="Times New Roman"/>
        </w:rPr>
        <w:t xml:space="preserve">  </w:t>
      </w:r>
    </w:p>
    <w:p w:rsidR="00CC661C" w:rsidRDefault="00CC661C" w:rsidP="008B3808">
      <w:pPr>
        <w:pStyle w:val="Default"/>
        <w:jc w:val="both"/>
        <w:rPr>
          <w:rFonts w:ascii="Times New Roman" w:eastAsia="ArnoPro-Regular" w:hAnsi="Times New Roman" w:cs="Times New Roman"/>
        </w:rPr>
      </w:pPr>
    </w:p>
    <w:p w:rsidR="00CC661C" w:rsidRDefault="00CC661C" w:rsidP="008B3808">
      <w:pPr>
        <w:pStyle w:val="Default"/>
        <w:jc w:val="both"/>
        <w:rPr>
          <w:rFonts w:ascii="Times New Roman" w:eastAsia="ArnoPro-Regular" w:hAnsi="Times New Roman" w:cs="Times New Roman"/>
        </w:rPr>
      </w:pPr>
      <w:r>
        <w:rPr>
          <w:rFonts w:ascii="Times New Roman" w:eastAsia="ArnoPro-Regular" w:hAnsi="Times New Roman" w:cs="Times New Roman"/>
          <w:noProof/>
          <w:lang w:eastAsia="pl-PL"/>
        </w:rPr>
        <w:drawing>
          <wp:inline distT="0" distB="0" distL="0" distR="0">
            <wp:extent cx="5486400" cy="3200400"/>
            <wp:effectExtent l="0" t="0" r="0" b="0"/>
            <wp:docPr id="75" name="Wykres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96C42" w:rsidRDefault="00796C42" w:rsidP="008B3808">
      <w:pPr>
        <w:pStyle w:val="Default"/>
        <w:jc w:val="both"/>
        <w:rPr>
          <w:rFonts w:ascii="Times New Roman" w:eastAsia="ArnoPro-Regular" w:hAnsi="Times New Roman" w:cs="Times New Roman"/>
        </w:rPr>
      </w:pPr>
    </w:p>
    <w:p w:rsidR="008860E6" w:rsidRDefault="008860E6" w:rsidP="008B3808">
      <w:pPr>
        <w:pStyle w:val="Default"/>
        <w:jc w:val="both"/>
        <w:rPr>
          <w:rFonts w:ascii="Times New Roman" w:eastAsia="ArnoPro-Regular" w:hAnsi="Times New Roman" w:cs="Times New Roman"/>
        </w:rPr>
      </w:pPr>
    </w:p>
    <w:p w:rsidR="00CC661C" w:rsidRDefault="008860E6" w:rsidP="008B3808">
      <w:pPr>
        <w:pStyle w:val="Default"/>
        <w:jc w:val="both"/>
        <w:rPr>
          <w:rFonts w:ascii="Times New Roman" w:eastAsia="ArnoPro-Regular" w:hAnsi="Times New Roman" w:cs="Times New Roman"/>
        </w:rPr>
      </w:pPr>
      <w:r>
        <w:rPr>
          <w:rFonts w:ascii="Times New Roman" w:eastAsia="ArnoPro-Regular" w:hAnsi="Times New Roman" w:cs="Times New Roman"/>
        </w:rPr>
        <w:t>R</w:t>
      </w:r>
      <w:r w:rsidR="00796C42">
        <w:rPr>
          <w:rFonts w:ascii="Times New Roman" w:eastAsia="ArnoPro-Regular" w:hAnsi="Times New Roman" w:cs="Times New Roman"/>
        </w:rPr>
        <w:t xml:space="preserve">adni zgłosili </w:t>
      </w:r>
      <w:r>
        <w:rPr>
          <w:rFonts w:ascii="Times New Roman" w:eastAsia="ArnoPro-Regular" w:hAnsi="Times New Roman" w:cs="Times New Roman"/>
        </w:rPr>
        <w:t>4</w:t>
      </w:r>
      <w:r w:rsidR="00796C42">
        <w:rPr>
          <w:rFonts w:ascii="Times New Roman" w:eastAsia="ArnoPro-Regular" w:hAnsi="Times New Roman" w:cs="Times New Roman"/>
        </w:rPr>
        <w:t xml:space="preserve"> interpelacj</w:t>
      </w:r>
      <w:r>
        <w:rPr>
          <w:rFonts w:ascii="Times New Roman" w:eastAsia="ArnoPro-Regular" w:hAnsi="Times New Roman" w:cs="Times New Roman"/>
        </w:rPr>
        <w:t>e</w:t>
      </w:r>
      <w:r w:rsidR="00796C42">
        <w:rPr>
          <w:rFonts w:ascii="Times New Roman" w:eastAsia="ArnoPro-Regular" w:hAnsi="Times New Roman" w:cs="Times New Roman"/>
        </w:rPr>
        <w:t>.</w:t>
      </w:r>
    </w:p>
    <w:p w:rsidR="00796C42" w:rsidRDefault="00796C42" w:rsidP="008B3808">
      <w:pPr>
        <w:pStyle w:val="Default"/>
        <w:jc w:val="both"/>
        <w:rPr>
          <w:rFonts w:ascii="Times New Roman" w:eastAsia="ArnoPro-Regular" w:hAnsi="Times New Roman" w:cs="Times New Roman"/>
        </w:rPr>
      </w:pPr>
    </w:p>
    <w:p w:rsidR="00666C4B" w:rsidRPr="002E58CF" w:rsidRDefault="00796C42" w:rsidP="008B3808">
      <w:r>
        <w:t>W 2020 r. nie funkcjonowała  młodzieżowa rada gminy.</w:t>
      </w:r>
    </w:p>
    <w:p w:rsidR="00633DB6" w:rsidRDefault="00DD0D56" w:rsidP="008B3808">
      <w:pPr>
        <w:pStyle w:val="Default"/>
        <w:jc w:val="both"/>
        <w:rPr>
          <w:rFonts w:ascii="Times New Roman" w:eastAsia="ArnoPro-Regular" w:hAnsi="Times New Roman" w:cs="Times New Roman"/>
        </w:rPr>
      </w:pPr>
      <w:r w:rsidRPr="002E58CF">
        <w:rPr>
          <w:rFonts w:ascii="Times New Roman" w:eastAsia="ArnoPro-Regular" w:hAnsi="Times New Roman" w:cs="Times New Roman"/>
        </w:rPr>
        <w:tab/>
      </w:r>
    </w:p>
    <w:p w:rsidR="001934F0" w:rsidRPr="002E58CF" w:rsidRDefault="00AD7FFA" w:rsidP="008B3808">
      <w:pPr>
        <w:pStyle w:val="Default"/>
        <w:jc w:val="both"/>
        <w:rPr>
          <w:rFonts w:ascii="Times New Roman" w:eastAsia="ArnoPro-Regular" w:hAnsi="Times New Roman" w:cs="Times New Roman"/>
        </w:rPr>
      </w:pPr>
      <w:r w:rsidRPr="002E58CF">
        <w:rPr>
          <w:rFonts w:ascii="Times New Roman" w:eastAsia="ArnoPro-Regular" w:hAnsi="Times New Roman" w:cs="Times New Roman"/>
        </w:rPr>
        <w:t>W 20</w:t>
      </w:r>
      <w:r w:rsidR="00633DB6">
        <w:rPr>
          <w:rFonts w:ascii="Times New Roman" w:eastAsia="ArnoPro-Regular" w:hAnsi="Times New Roman" w:cs="Times New Roman"/>
        </w:rPr>
        <w:t>20</w:t>
      </w:r>
      <w:r w:rsidRPr="002E58CF">
        <w:rPr>
          <w:rFonts w:ascii="Times New Roman" w:eastAsia="ArnoPro-Regular" w:hAnsi="Times New Roman" w:cs="Times New Roman"/>
        </w:rPr>
        <w:t xml:space="preserve"> r. w Urzędzie Gminy Puszcza Mariańska wydano ok. </w:t>
      </w:r>
      <w:r w:rsidR="00633DB6">
        <w:rPr>
          <w:rFonts w:ascii="Times New Roman" w:eastAsia="ArnoPro-Regular" w:hAnsi="Times New Roman" w:cs="Times New Roman"/>
        </w:rPr>
        <w:t>5</w:t>
      </w:r>
      <w:r w:rsidR="008860E6">
        <w:rPr>
          <w:rFonts w:ascii="Times New Roman" w:eastAsia="ArnoPro-Regular" w:hAnsi="Times New Roman" w:cs="Times New Roman"/>
        </w:rPr>
        <w:t>848</w:t>
      </w:r>
      <w:r w:rsidR="001F1E59" w:rsidRPr="002E58CF">
        <w:rPr>
          <w:rFonts w:ascii="Times New Roman" w:eastAsia="ArnoPro-Regular" w:hAnsi="Times New Roman" w:cs="Times New Roman"/>
        </w:rPr>
        <w:t xml:space="preserve"> decyzji administracyjnych,. </w:t>
      </w:r>
    </w:p>
    <w:p w:rsidR="00DD0D56" w:rsidRPr="002E58CF" w:rsidRDefault="00DD0D56" w:rsidP="00DD0D56">
      <w:pPr>
        <w:pStyle w:val="Default"/>
        <w:rPr>
          <w:rFonts w:ascii="Times New Roman" w:hAnsi="Times New Roman" w:cs="Times New Roman"/>
          <w:color w:val="auto"/>
        </w:rPr>
      </w:pPr>
      <w:r w:rsidRPr="002E58CF">
        <w:rPr>
          <w:rFonts w:ascii="Times New Roman" w:hAnsi="Times New Roman" w:cs="Times New Roman"/>
          <w:color w:val="auto"/>
        </w:rPr>
        <w:tab/>
        <w:t xml:space="preserve">Do urzędu wpłynęło  ok. </w:t>
      </w:r>
      <w:r w:rsidR="00633DB6">
        <w:rPr>
          <w:rFonts w:ascii="Times New Roman" w:hAnsi="Times New Roman" w:cs="Times New Roman"/>
          <w:color w:val="auto"/>
        </w:rPr>
        <w:t>76</w:t>
      </w:r>
      <w:r w:rsidRPr="002E58CF">
        <w:rPr>
          <w:rFonts w:ascii="Times New Roman" w:hAnsi="Times New Roman" w:cs="Times New Roman"/>
          <w:color w:val="auto"/>
        </w:rPr>
        <w:t xml:space="preserve">  wniosków o udostępnienie informacji publicznej. Dotyczyły one przekroju całości zadań realizowanych przez urząd. Udzielono odpowiedzi na wszystkie wnioski tzn. udostępniono wskazane informacje. Nie wydano  decyzji o odmowie udostępnienia informacji publicznej.   </w:t>
      </w:r>
    </w:p>
    <w:p w:rsidR="00DD0D56" w:rsidRPr="002E58CF" w:rsidRDefault="00DD0D56" w:rsidP="00DD0D56">
      <w:pPr>
        <w:pStyle w:val="Default"/>
        <w:rPr>
          <w:rFonts w:ascii="Times New Roman" w:hAnsi="Times New Roman" w:cs="Times New Roman"/>
          <w:color w:val="auto"/>
        </w:rPr>
      </w:pPr>
      <w:r w:rsidRPr="002E58CF">
        <w:rPr>
          <w:rFonts w:ascii="Times New Roman" w:hAnsi="Times New Roman" w:cs="Times New Roman"/>
          <w:color w:val="auto"/>
        </w:rPr>
        <w:tab/>
        <w:t>W sprawozdawanym roku wpłynęły</w:t>
      </w:r>
      <w:r w:rsidRPr="00633DB6">
        <w:rPr>
          <w:rFonts w:ascii="Times New Roman" w:hAnsi="Times New Roman" w:cs="Times New Roman"/>
          <w:color w:val="FF0000"/>
        </w:rPr>
        <w:t xml:space="preserve"> </w:t>
      </w:r>
      <w:r w:rsidR="008860E6" w:rsidRPr="008860E6">
        <w:rPr>
          <w:rFonts w:ascii="Times New Roman" w:hAnsi="Times New Roman" w:cs="Times New Roman"/>
          <w:color w:val="auto"/>
        </w:rPr>
        <w:t>4</w:t>
      </w:r>
      <w:r w:rsidR="00633DB6" w:rsidRPr="00633DB6">
        <w:rPr>
          <w:rFonts w:ascii="Times New Roman" w:hAnsi="Times New Roman" w:cs="Times New Roman"/>
          <w:color w:val="FF0000"/>
        </w:rPr>
        <w:t xml:space="preserve"> </w:t>
      </w:r>
      <w:r w:rsidRPr="002E58CF">
        <w:rPr>
          <w:rFonts w:ascii="Times New Roman" w:hAnsi="Times New Roman" w:cs="Times New Roman"/>
          <w:color w:val="auto"/>
        </w:rPr>
        <w:t xml:space="preserve">petycje. </w:t>
      </w:r>
    </w:p>
    <w:p w:rsidR="008860E6" w:rsidRDefault="008860E6" w:rsidP="00430E21">
      <w:pPr>
        <w:pStyle w:val="Default"/>
        <w:rPr>
          <w:rFonts w:eastAsia="ArnoPro-Regular"/>
        </w:rPr>
      </w:pPr>
    </w:p>
    <w:p w:rsidR="008860E6" w:rsidRDefault="008860E6" w:rsidP="00430E21">
      <w:pPr>
        <w:pStyle w:val="Default"/>
        <w:rPr>
          <w:rFonts w:eastAsia="ArnoPro-Regular"/>
        </w:rPr>
      </w:pPr>
    </w:p>
    <w:p w:rsidR="008860E6" w:rsidRDefault="008860E6" w:rsidP="00430E21">
      <w:pPr>
        <w:pStyle w:val="Default"/>
        <w:rPr>
          <w:rFonts w:eastAsia="ArnoPro-Regular"/>
        </w:rPr>
      </w:pPr>
    </w:p>
    <w:p w:rsidR="008860E6" w:rsidRDefault="008860E6" w:rsidP="00430E21">
      <w:pPr>
        <w:pStyle w:val="Default"/>
        <w:rPr>
          <w:rFonts w:eastAsia="ArnoPro-Regular"/>
        </w:rPr>
      </w:pPr>
    </w:p>
    <w:p w:rsidR="008860E6" w:rsidRDefault="008860E6" w:rsidP="00430E21">
      <w:pPr>
        <w:pStyle w:val="Default"/>
        <w:rPr>
          <w:rFonts w:eastAsia="ArnoPro-Regular"/>
        </w:rPr>
      </w:pPr>
    </w:p>
    <w:p w:rsidR="008860E6" w:rsidRDefault="008860E6" w:rsidP="00430E21">
      <w:pPr>
        <w:pStyle w:val="Default"/>
        <w:rPr>
          <w:rFonts w:eastAsia="ArnoPro-Regular"/>
        </w:rPr>
      </w:pPr>
    </w:p>
    <w:p w:rsidR="008860E6" w:rsidRDefault="008860E6" w:rsidP="00430E21">
      <w:pPr>
        <w:pStyle w:val="Default"/>
        <w:rPr>
          <w:rFonts w:eastAsia="ArnoPro-Regular"/>
        </w:rPr>
      </w:pPr>
    </w:p>
    <w:p w:rsidR="008860E6" w:rsidRDefault="008860E6" w:rsidP="00430E21">
      <w:pPr>
        <w:pStyle w:val="Default"/>
        <w:rPr>
          <w:rFonts w:eastAsia="ArnoPro-Regular"/>
        </w:rPr>
      </w:pPr>
    </w:p>
    <w:p w:rsidR="008860E6" w:rsidRDefault="008860E6" w:rsidP="00430E21">
      <w:pPr>
        <w:pStyle w:val="Default"/>
        <w:rPr>
          <w:rFonts w:eastAsia="ArnoPro-Regular"/>
        </w:rPr>
      </w:pPr>
    </w:p>
    <w:p w:rsidR="008860E6" w:rsidRDefault="008860E6" w:rsidP="00430E21">
      <w:pPr>
        <w:pStyle w:val="Default"/>
        <w:rPr>
          <w:rFonts w:eastAsia="ArnoPro-Regular"/>
        </w:rPr>
      </w:pPr>
    </w:p>
    <w:p w:rsidR="00B634CE" w:rsidRDefault="008860E6" w:rsidP="00430E21">
      <w:pPr>
        <w:pStyle w:val="Default"/>
        <w:rPr>
          <w:rFonts w:eastAsia="ArnoPro-Regular"/>
        </w:rPr>
      </w:pPr>
      <w:r>
        <w:rPr>
          <w:rFonts w:eastAsia="ArnoPro-Regular"/>
        </w:rPr>
        <w:lastRenderedPageBreak/>
        <w:tab/>
      </w:r>
      <w:r w:rsidR="004014FD">
        <w:rPr>
          <w:rFonts w:eastAsia="ArnoPro-Regular"/>
        </w:rPr>
        <w:t>WYKAZ JEDNOSTEK POMOCNICZYCH GMINY WRAZ Z SOŁTYSAMI</w:t>
      </w:r>
    </w:p>
    <w:p w:rsidR="00B634CE" w:rsidRDefault="00B634CE" w:rsidP="00430E21">
      <w:pPr>
        <w:pStyle w:val="Default"/>
        <w:rPr>
          <w:rFonts w:eastAsia="ArnoPro-Regular"/>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9"/>
        <w:gridCol w:w="3938"/>
        <w:gridCol w:w="4394"/>
      </w:tblGrid>
      <w:tr w:rsidR="004014FD" w:rsidTr="004014FD">
        <w:tc>
          <w:tcPr>
            <w:tcW w:w="1019"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b/>
                <w:lang w:eastAsia="en-US"/>
              </w:rPr>
            </w:pPr>
            <w:r>
              <w:rPr>
                <w:b/>
                <w:lang w:eastAsia="en-US"/>
              </w:rPr>
              <w:t>Lp.</w:t>
            </w:r>
          </w:p>
        </w:tc>
        <w:tc>
          <w:tcPr>
            <w:tcW w:w="3938"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b/>
                <w:lang w:eastAsia="en-US"/>
              </w:rPr>
            </w:pPr>
            <w:r>
              <w:rPr>
                <w:b/>
                <w:lang w:eastAsia="en-US"/>
              </w:rPr>
              <w:t>Nazwa Sołectwa</w:t>
            </w:r>
          </w:p>
          <w:p w:rsidR="008B3808" w:rsidRDefault="008B3808">
            <w:pPr>
              <w:jc w:val="center"/>
              <w:rPr>
                <w:b/>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b/>
                <w:lang w:eastAsia="en-US"/>
              </w:rPr>
            </w:pPr>
            <w:r>
              <w:rPr>
                <w:b/>
                <w:lang w:eastAsia="en-US"/>
              </w:rPr>
              <w:t>Imię i nazwisko Sołtysa</w:t>
            </w:r>
          </w:p>
        </w:tc>
      </w:tr>
      <w:tr w:rsidR="004014FD" w:rsidTr="004014FD">
        <w:trPr>
          <w:trHeight w:val="319"/>
        </w:trPr>
        <w:tc>
          <w:tcPr>
            <w:tcW w:w="1019"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1.</w:t>
            </w:r>
          </w:p>
        </w:tc>
        <w:tc>
          <w:tcPr>
            <w:tcW w:w="3938" w:type="dxa"/>
            <w:tcBorders>
              <w:top w:val="single" w:sz="4" w:space="0" w:color="auto"/>
              <w:left w:val="single" w:sz="4" w:space="0" w:color="auto"/>
              <w:bottom w:val="single" w:sz="4" w:space="0" w:color="auto"/>
              <w:right w:val="single" w:sz="4" w:space="0" w:color="auto"/>
            </w:tcBorders>
            <w:vAlign w:val="center"/>
            <w:hideMark/>
          </w:tcPr>
          <w:p w:rsidR="004014FD" w:rsidRPr="004014FD" w:rsidRDefault="004014FD">
            <w:pPr>
              <w:pStyle w:val="Nagwek1"/>
              <w:spacing w:line="256" w:lineRule="auto"/>
              <w:rPr>
                <w:b w:val="0"/>
                <w:lang w:eastAsia="en-US"/>
              </w:rPr>
            </w:pPr>
            <w:r w:rsidRPr="004014FD">
              <w:rPr>
                <w:b w:val="0"/>
                <w:lang w:eastAsia="en-US"/>
              </w:rPr>
              <w:t>ALEKSANDRIA</w:t>
            </w:r>
          </w:p>
        </w:tc>
        <w:tc>
          <w:tcPr>
            <w:tcW w:w="4394" w:type="dxa"/>
            <w:tcBorders>
              <w:top w:val="single" w:sz="4" w:space="0" w:color="auto"/>
              <w:left w:val="single" w:sz="4" w:space="0" w:color="auto"/>
              <w:bottom w:val="single" w:sz="4" w:space="0" w:color="auto"/>
              <w:right w:val="single" w:sz="4" w:space="0" w:color="auto"/>
            </w:tcBorders>
            <w:vAlign w:val="center"/>
            <w:hideMark/>
          </w:tcPr>
          <w:p w:rsidR="004014FD" w:rsidRPr="004014FD" w:rsidRDefault="004014FD" w:rsidP="004014FD">
            <w:pPr>
              <w:pStyle w:val="Nagwek2"/>
              <w:spacing w:line="256" w:lineRule="auto"/>
              <w:ind w:left="1644"/>
              <w:rPr>
                <w:b w:val="0"/>
                <w:lang w:eastAsia="en-US"/>
              </w:rPr>
            </w:pPr>
            <w:r w:rsidRPr="004014FD">
              <w:rPr>
                <w:b w:val="0"/>
                <w:lang w:eastAsia="en-US"/>
              </w:rPr>
              <w:t>Jan Sielski</w:t>
            </w:r>
          </w:p>
        </w:tc>
      </w:tr>
      <w:tr w:rsidR="004014FD" w:rsidTr="004014FD">
        <w:trPr>
          <w:trHeight w:val="369"/>
        </w:trPr>
        <w:tc>
          <w:tcPr>
            <w:tcW w:w="1019" w:type="dxa"/>
            <w:tcBorders>
              <w:top w:val="single" w:sz="4" w:space="0" w:color="auto"/>
              <w:left w:val="single" w:sz="4" w:space="0" w:color="auto"/>
              <w:bottom w:val="single" w:sz="4" w:space="0" w:color="auto"/>
              <w:right w:val="single" w:sz="4" w:space="0" w:color="auto"/>
            </w:tcBorders>
            <w:vAlign w:val="center"/>
            <w:hideMark/>
          </w:tcPr>
          <w:p w:rsidR="004014FD" w:rsidRDefault="008F2E01">
            <w:pPr>
              <w:jc w:val="center"/>
              <w:rPr>
                <w:lang w:eastAsia="en-US"/>
              </w:rPr>
            </w:pPr>
            <w:r>
              <w:rPr>
                <w:lang w:eastAsia="en-US"/>
              </w:rPr>
              <w:t>2.</w:t>
            </w:r>
          </w:p>
        </w:tc>
        <w:tc>
          <w:tcPr>
            <w:tcW w:w="3938"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BARTNIKI</w:t>
            </w:r>
          </w:p>
        </w:tc>
        <w:tc>
          <w:tcPr>
            <w:tcW w:w="4394"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Maria Bobrowska</w:t>
            </w:r>
          </w:p>
        </w:tc>
      </w:tr>
      <w:tr w:rsidR="004014FD" w:rsidTr="004014FD">
        <w:trPr>
          <w:trHeight w:val="420"/>
        </w:trPr>
        <w:tc>
          <w:tcPr>
            <w:tcW w:w="1019"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3.</w:t>
            </w:r>
          </w:p>
        </w:tc>
        <w:tc>
          <w:tcPr>
            <w:tcW w:w="3938"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BEDNARY</w:t>
            </w:r>
          </w:p>
        </w:tc>
        <w:tc>
          <w:tcPr>
            <w:tcW w:w="4394"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Roman Filipek</w:t>
            </w:r>
          </w:p>
        </w:tc>
      </w:tr>
      <w:tr w:rsidR="004014FD" w:rsidTr="004014FD">
        <w:trPr>
          <w:trHeight w:val="440"/>
        </w:trPr>
        <w:tc>
          <w:tcPr>
            <w:tcW w:w="1019"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4.</w:t>
            </w:r>
          </w:p>
        </w:tc>
        <w:tc>
          <w:tcPr>
            <w:tcW w:w="3938"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BIERNIK</w:t>
            </w:r>
          </w:p>
        </w:tc>
        <w:tc>
          <w:tcPr>
            <w:tcW w:w="4394"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Włodzimierz Domagała</w:t>
            </w:r>
          </w:p>
        </w:tc>
      </w:tr>
      <w:tr w:rsidR="004014FD" w:rsidTr="004014FD">
        <w:tc>
          <w:tcPr>
            <w:tcW w:w="1019"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5.</w:t>
            </w:r>
          </w:p>
        </w:tc>
        <w:tc>
          <w:tcPr>
            <w:tcW w:w="3938"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BUDY ZAKLASZTORNE</w:t>
            </w:r>
          </w:p>
        </w:tc>
        <w:tc>
          <w:tcPr>
            <w:tcW w:w="4394"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Grażyna Niewiadomska</w:t>
            </w:r>
          </w:p>
        </w:tc>
      </w:tr>
      <w:tr w:rsidR="004014FD" w:rsidTr="008F2E01">
        <w:trPr>
          <w:trHeight w:val="372"/>
        </w:trPr>
        <w:tc>
          <w:tcPr>
            <w:tcW w:w="1019"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6.</w:t>
            </w:r>
          </w:p>
        </w:tc>
        <w:tc>
          <w:tcPr>
            <w:tcW w:w="3938"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DŁUGOKĄTY</w:t>
            </w:r>
          </w:p>
        </w:tc>
        <w:tc>
          <w:tcPr>
            <w:tcW w:w="4394"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Anna Mańkowska</w:t>
            </w:r>
          </w:p>
        </w:tc>
      </w:tr>
      <w:tr w:rsidR="004014FD" w:rsidTr="008F2E01">
        <w:trPr>
          <w:trHeight w:val="296"/>
        </w:trPr>
        <w:tc>
          <w:tcPr>
            <w:tcW w:w="1019"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7.</w:t>
            </w:r>
          </w:p>
        </w:tc>
        <w:tc>
          <w:tcPr>
            <w:tcW w:w="3938"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GÓRKI</w:t>
            </w:r>
          </w:p>
        </w:tc>
        <w:tc>
          <w:tcPr>
            <w:tcW w:w="4394"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Teresa Matysiak</w:t>
            </w:r>
          </w:p>
        </w:tc>
      </w:tr>
      <w:tr w:rsidR="004014FD" w:rsidTr="004014FD">
        <w:tc>
          <w:tcPr>
            <w:tcW w:w="1019"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8.</w:t>
            </w:r>
          </w:p>
        </w:tc>
        <w:tc>
          <w:tcPr>
            <w:tcW w:w="3938"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GRABINA RADZIWIŁŁOWSKA</w:t>
            </w:r>
          </w:p>
        </w:tc>
        <w:tc>
          <w:tcPr>
            <w:tcW w:w="4394"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Joanna Lis</w:t>
            </w:r>
          </w:p>
        </w:tc>
      </w:tr>
      <w:tr w:rsidR="004014FD" w:rsidTr="008F2E01">
        <w:trPr>
          <w:trHeight w:val="335"/>
        </w:trPr>
        <w:tc>
          <w:tcPr>
            <w:tcW w:w="1019"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9.</w:t>
            </w:r>
          </w:p>
        </w:tc>
        <w:tc>
          <w:tcPr>
            <w:tcW w:w="3938"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HUTA PARTACKA</w:t>
            </w:r>
          </w:p>
        </w:tc>
        <w:tc>
          <w:tcPr>
            <w:tcW w:w="4394"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Edward Mikulski</w:t>
            </w:r>
          </w:p>
        </w:tc>
      </w:tr>
      <w:tr w:rsidR="004014FD" w:rsidTr="004014FD">
        <w:tc>
          <w:tcPr>
            <w:tcW w:w="1019"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10.</w:t>
            </w:r>
          </w:p>
        </w:tc>
        <w:tc>
          <w:tcPr>
            <w:tcW w:w="3938"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KAMION</w:t>
            </w:r>
          </w:p>
        </w:tc>
        <w:tc>
          <w:tcPr>
            <w:tcW w:w="4394" w:type="dxa"/>
            <w:tcBorders>
              <w:top w:val="single" w:sz="4" w:space="0" w:color="auto"/>
              <w:left w:val="single" w:sz="4" w:space="0" w:color="auto"/>
              <w:bottom w:val="single" w:sz="4" w:space="0" w:color="auto"/>
              <w:right w:val="single" w:sz="4" w:space="0" w:color="auto"/>
            </w:tcBorders>
            <w:vAlign w:val="center"/>
            <w:hideMark/>
          </w:tcPr>
          <w:p w:rsidR="004014FD" w:rsidRDefault="002E58CF">
            <w:pPr>
              <w:jc w:val="center"/>
              <w:rPr>
                <w:lang w:eastAsia="en-US"/>
              </w:rPr>
            </w:pPr>
            <w:r>
              <w:rPr>
                <w:lang w:eastAsia="en-US"/>
              </w:rPr>
              <w:t>Grzejszczak</w:t>
            </w:r>
            <w:r w:rsidR="008F2E01">
              <w:rPr>
                <w:lang w:eastAsia="en-US"/>
              </w:rPr>
              <w:t xml:space="preserve"> Danuta</w:t>
            </w:r>
          </w:p>
        </w:tc>
      </w:tr>
      <w:tr w:rsidR="004014FD" w:rsidTr="004014FD">
        <w:tc>
          <w:tcPr>
            <w:tcW w:w="1019"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11.</w:t>
            </w:r>
          </w:p>
        </w:tc>
        <w:tc>
          <w:tcPr>
            <w:tcW w:w="3938"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KARNICE</w:t>
            </w:r>
          </w:p>
        </w:tc>
        <w:tc>
          <w:tcPr>
            <w:tcW w:w="4394"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Rasztawicki Dariusz</w:t>
            </w:r>
          </w:p>
        </w:tc>
      </w:tr>
      <w:tr w:rsidR="004014FD" w:rsidTr="004014FD">
        <w:trPr>
          <w:trHeight w:val="476"/>
        </w:trPr>
        <w:tc>
          <w:tcPr>
            <w:tcW w:w="1019"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12.</w:t>
            </w:r>
          </w:p>
        </w:tc>
        <w:tc>
          <w:tcPr>
            <w:tcW w:w="3938"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KORABIEWICE</w:t>
            </w:r>
          </w:p>
        </w:tc>
        <w:tc>
          <w:tcPr>
            <w:tcW w:w="4394"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Krystyna Zarębska</w:t>
            </w:r>
          </w:p>
        </w:tc>
      </w:tr>
      <w:tr w:rsidR="004014FD" w:rsidTr="004014FD">
        <w:trPr>
          <w:trHeight w:val="458"/>
        </w:trPr>
        <w:tc>
          <w:tcPr>
            <w:tcW w:w="1019"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13.</w:t>
            </w:r>
          </w:p>
        </w:tc>
        <w:tc>
          <w:tcPr>
            <w:tcW w:w="3938"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MAŁE DŁUGOKĄTY</w:t>
            </w:r>
          </w:p>
        </w:tc>
        <w:tc>
          <w:tcPr>
            <w:tcW w:w="4394"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Ryszard Gwardecki</w:t>
            </w:r>
          </w:p>
        </w:tc>
      </w:tr>
      <w:tr w:rsidR="004014FD" w:rsidTr="004014FD">
        <w:trPr>
          <w:trHeight w:val="352"/>
        </w:trPr>
        <w:tc>
          <w:tcPr>
            <w:tcW w:w="1019"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14.</w:t>
            </w:r>
          </w:p>
        </w:tc>
        <w:tc>
          <w:tcPr>
            <w:tcW w:w="3938"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MICHAŁÓW</w:t>
            </w:r>
          </w:p>
        </w:tc>
        <w:tc>
          <w:tcPr>
            <w:tcW w:w="4394"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Krystyna Jędrzejewska</w:t>
            </w:r>
          </w:p>
        </w:tc>
      </w:tr>
      <w:tr w:rsidR="004014FD" w:rsidTr="004014FD">
        <w:trPr>
          <w:trHeight w:val="441"/>
        </w:trPr>
        <w:tc>
          <w:tcPr>
            <w:tcW w:w="1019"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15.</w:t>
            </w:r>
          </w:p>
        </w:tc>
        <w:tc>
          <w:tcPr>
            <w:tcW w:w="3938"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MROZY</w:t>
            </w:r>
          </w:p>
        </w:tc>
        <w:tc>
          <w:tcPr>
            <w:tcW w:w="4394"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Zbigniew Brzezicki</w:t>
            </w:r>
          </w:p>
        </w:tc>
      </w:tr>
      <w:tr w:rsidR="004014FD" w:rsidTr="004014FD">
        <w:trPr>
          <w:trHeight w:val="580"/>
        </w:trPr>
        <w:tc>
          <w:tcPr>
            <w:tcW w:w="1019"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16.</w:t>
            </w:r>
          </w:p>
        </w:tc>
        <w:tc>
          <w:tcPr>
            <w:tcW w:w="3938"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NOWA HUTA</w:t>
            </w:r>
          </w:p>
        </w:tc>
        <w:tc>
          <w:tcPr>
            <w:tcW w:w="4394"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Honorata Pawlak</w:t>
            </w:r>
          </w:p>
        </w:tc>
      </w:tr>
      <w:tr w:rsidR="004014FD" w:rsidTr="004014FD">
        <w:tc>
          <w:tcPr>
            <w:tcW w:w="1019"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17.</w:t>
            </w:r>
          </w:p>
        </w:tc>
        <w:tc>
          <w:tcPr>
            <w:tcW w:w="3938"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PUSZCZA MARIAŃSKA</w:t>
            </w:r>
          </w:p>
        </w:tc>
        <w:tc>
          <w:tcPr>
            <w:tcW w:w="4394"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Teresa Cios</w:t>
            </w:r>
          </w:p>
        </w:tc>
      </w:tr>
      <w:tr w:rsidR="004014FD" w:rsidTr="004014FD">
        <w:trPr>
          <w:trHeight w:val="557"/>
        </w:trPr>
        <w:tc>
          <w:tcPr>
            <w:tcW w:w="1019"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18.</w:t>
            </w:r>
          </w:p>
        </w:tc>
        <w:tc>
          <w:tcPr>
            <w:tcW w:w="3938"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RADZIWIŁŁÓW</w:t>
            </w:r>
          </w:p>
        </w:tc>
        <w:tc>
          <w:tcPr>
            <w:tcW w:w="4394" w:type="dxa"/>
            <w:tcBorders>
              <w:top w:val="single" w:sz="4" w:space="0" w:color="auto"/>
              <w:left w:val="single" w:sz="4" w:space="0" w:color="auto"/>
              <w:bottom w:val="single" w:sz="4" w:space="0" w:color="auto"/>
              <w:right w:val="single" w:sz="4" w:space="0" w:color="auto"/>
            </w:tcBorders>
            <w:vAlign w:val="center"/>
            <w:hideMark/>
          </w:tcPr>
          <w:p w:rsidR="004014FD" w:rsidRDefault="002E58CF" w:rsidP="002E58CF">
            <w:pPr>
              <w:jc w:val="center"/>
              <w:rPr>
                <w:lang w:eastAsia="en-US"/>
              </w:rPr>
            </w:pPr>
            <w:r>
              <w:rPr>
                <w:lang w:eastAsia="en-US"/>
              </w:rPr>
              <w:t xml:space="preserve">Krzysztof Boryna </w:t>
            </w:r>
          </w:p>
        </w:tc>
      </w:tr>
      <w:tr w:rsidR="004014FD" w:rsidTr="004014FD">
        <w:tc>
          <w:tcPr>
            <w:tcW w:w="1019"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19.</w:t>
            </w:r>
          </w:p>
        </w:tc>
        <w:tc>
          <w:tcPr>
            <w:tcW w:w="3938"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SAPY</w:t>
            </w:r>
          </w:p>
        </w:tc>
        <w:tc>
          <w:tcPr>
            <w:tcW w:w="4394"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Barbara Kaniewska</w:t>
            </w:r>
          </w:p>
        </w:tc>
      </w:tr>
      <w:tr w:rsidR="004014FD" w:rsidTr="004014FD">
        <w:trPr>
          <w:trHeight w:val="567"/>
        </w:trPr>
        <w:tc>
          <w:tcPr>
            <w:tcW w:w="1019"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20.</w:t>
            </w:r>
          </w:p>
        </w:tc>
        <w:tc>
          <w:tcPr>
            <w:tcW w:w="3938"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STARY KAROLINÓW</w:t>
            </w:r>
          </w:p>
        </w:tc>
        <w:tc>
          <w:tcPr>
            <w:tcW w:w="4394"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Maria Kwiatkowska</w:t>
            </w:r>
          </w:p>
        </w:tc>
      </w:tr>
      <w:tr w:rsidR="004014FD" w:rsidTr="004014FD">
        <w:trPr>
          <w:trHeight w:val="366"/>
        </w:trPr>
        <w:tc>
          <w:tcPr>
            <w:tcW w:w="1019"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21.</w:t>
            </w:r>
          </w:p>
        </w:tc>
        <w:tc>
          <w:tcPr>
            <w:tcW w:w="3938"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STARY ŁAJSZCZEW</w:t>
            </w:r>
          </w:p>
        </w:tc>
        <w:tc>
          <w:tcPr>
            <w:tcW w:w="4394" w:type="dxa"/>
            <w:tcBorders>
              <w:top w:val="single" w:sz="4" w:space="0" w:color="auto"/>
              <w:left w:val="single" w:sz="4" w:space="0" w:color="auto"/>
              <w:bottom w:val="single" w:sz="4" w:space="0" w:color="auto"/>
              <w:right w:val="single" w:sz="4" w:space="0" w:color="auto"/>
            </w:tcBorders>
            <w:vAlign w:val="center"/>
            <w:hideMark/>
          </w:tcPr>
          <w:p w:rsidR="004014FD" w:rsidRDefault="008F2E01" w:rsidP="004014FD">
            <w:pPr>
              <w:jc w:val="center"/>
              <w:rPr>
                <w:lang w:eastAsia="en-US"/>
              </w:rPr>
            </w:pPr>
            <w:r>
              <w:rPr>
                <w:lang w:eastAsia="en-US"/>
              </w:rPr>
              <w:t>Łukasz Soliński</w:t>
            </w:r>
          </w:p>
        </w:tc>
      </w:tr>
      <w:tr w:rsidR="004014FD" w:rsidTr="004014FD">
        <w:trPr>
          <w:trHeight w:val="362"/>
        </w:trPr>
        <w:tc>
          <w:tcPr>
            <w:tcW w:w="1019"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22.</w:t>
            </w:r>
          </w:p>
        </w:tc>
        <w:tc>
          <w:tcPr>
            <w:tcW w:w="3938"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STUDZIENIEC</w:t>
            </w:r>
          </w:p>
        </w:tc>
        <w:tc>
          <w:tcPr>
            <w:tcW w:w="4394"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Janina Matera</w:t>
            </w:r>
          </w:p>
        </w:tc>
      </w:tr>
      <w:tr w:rsidR="004014FD" w:rsidTr="008F2E01">
        <w:trPr>
          <w:trHeight w:val="408"/>
        </w:trPr>
        <w:tc>
          <w:tcPr>
            <w:tcW w:w="1019"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23.</w:t>
            </w:r>
          </w:p>
        </w:tc>
        <w:tc>
          <w:tcPr>
            <w:tcW w:w="3938"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WALERIANY</w:t>
            </w:r>
          </w:p>
        </w:tc>
        <w:tc>
          <w:tcPr>
            <w:tcW w:w="4394"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Wach Iwona</w:t>
            </w:r>
          </w:p>
        </w:tc>
      </w:tr>
      <w:tr w:rsidR="004014FD" w:rsidTr="004014FD">
        <w:tc>
          <w:tcPr>
            <w:tcW w:w="1019"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24.</w:t>
            </w:r>
          </w:p>
        </w:tc>
        <w:tc>
          <w:tcPr>
            <w:tcW w:w="3938" w:type="dxa"/>
            <w:tcBorders>
              <w:top w:val="single" w:sz="4" w:space="0" w:color="auto"/>
              <w:left w:val="single" w:sz="4" w:space="0" w:color="auto"/>
              <w:bottom w:val="single" w:sz="4" w:space="0" w:color="auto"/>
              <w:right w:val="single" w:sz="4" w:space="0" w:color="auto"/>
            </w:tcBorders>
            <w:vAlign w:val="center"/>
            <w:hideMark/>
          </w:tcPr>
          <w:p w:rsidR="004014FD" w:rsidRPr="001934F0" w:rsidRDefault="004014FD" w:rsidP="008F2E01">
            <w:pPr>
              <w:pStyle w:val="Nagwek2"/>
              <w:spacing w:line="256" w:lineRule="auto"/>
              <w:jc w:val="center"/>
              <w:rPr>
                <w:b w:val="0"/>
                <w:lang w:eastAsia="en-US"/>
              </w:rPr>
            </w:pPr>
            <w:r w:rsidRPr="001934F0">
              <w:rPr>
                <w:b w:val="0"/>
                <w:lang w:eastAsia="en-US"/>
              </w:rPr>
              <w:t>ZATOR</w:t>
            </w:r>
          </w:p>
        </w:tc>
        <w:tc>
          <w:tcPr>
            <w:tcW w:w="4394" w:type="dxa"/>
            <w:tcBorders>
              <w:top w:val="single" w:sz="4" w:space="0" w:color="auto"/>
              <w:left w:val="single" w:sz="4" w:space="0" w:color="auto"/>
              <w:bottom w:val="single" w:sz="4" w:space="0" w:color="auto"/>
              <w:right w:val="single" w:sz="4" w:space="0" w:color="auto"/>
            </w:tcBorders>
            <w:vAlign w:val="center"/>
            <w:hideMark/>
          </w:tcPr>
          <w:p w:rsidR="004014FD" w:rsidRDefault="004014FD">
            <w:pPr>
              <w:jc w:val="center"/>
              <w:rPr>
                <w:lang w:eastAsia="en-US"/>
              </w:rPr>
            </w:pPr>
            <w:r>
              <w:rPr>
                <w:lang w:eastAsia="en-US"/>
              </w:rPr>
              <w:t>Małgorzata Cebula</w:t>
            </w:r>
          </w:p>
        </w:tc>
      </w:tr>
      <w:tr w:rsidR="008860E6" w:rsidTr="004014FD">
        <w:tc>
          <w:tcPr>
            <w:tcW w:w="1019" w:type="dxa"/>
            <w:tcBorders>
              <w:top w:val="single" w:sz="4" w:space="0" w:color="auto"/>
              <w:left w:val="single" w:sz="4" w:space="0" w:color="auto"/>
              <w:bottom w:val="single" w:sz="4" w:space="0" w:color="auto"/>
              <w:right w:val="single" w:sz="4" w:space="0" w:color="auto"/>
            </w:tcBorders>
            <w:vAlign w:val="center"/>
          </w:tcPr>
          <w:p w:rsidR="008860E6" w:rsidRDefault="008860E6">
            <w:pPr>
              <w:jc w:val="center"/>
              <w:rPr>
                <w:lang w:eastAsia="en-US"/>
              </w:rPr>
            </w:pPr>
          </w:p>
        </w:tc>
        <w:tc>
          <w:tcPr>
            <w:tcW w:w="3938" w:type="dxa"/>
            <w:tcBorders>
              <w:top w:val="single" w:sz="4" w:space="0" w:color="auto"/>
              <w:left w:val="single" w:sz="4" w:space="0" w:color="auto"/>
              <w:bottom w:val="single" w:sz="4" w:space="0" w:color="auto"/>
              <w:right w:val="single" w:sz="4" w:space="0" w:color="auto"/>
            </w:tcBorders>
            <w:vAlign w:val="center"/>
          </w:tcPr>
          <w:p w:rsidR="008860E6" w:rsidRPr="001934F0" w:rsidRDefault="008860E6" w:rsidP="008F2E01">
            <w:pPr>
              <w:pStyle w:val="Nagwek2"/>
              <w:spacing w:line="256" w:lineRule="auto"/>
              <w:jc w:val="center"/>
              <w:rPr>
                <w:b w:val="0"/>
                <w:lang w:eastAsia="en-US"/>
              </w:rPr>
            </w:pPr>
          </w:p>
        </w:tc>
        <w:tc>
          <w:tcPr>
            <w:tcW w:w="4394" w:type="dxa"/>
            <w:tcBorders>
              <w:top w:val="single" w:sz="4" w:space="0" w:color="auto"/>
              <w:left w:val="single" w:sz="4" w:space="0" w:color="auto"/>
              <w:bottom w:val="single" w:sz="4" w:space="0" w:color="auto"/>
              <w:right w:val="single" w:sz="4" w:space="0" w:color="auto"/>
            </w:tcBorders>
            <w:vAlign w:val="center"/>
          </w:tcPr>
          <w:p w:rsidR="008860E6" w:rsidRDefault="008860E6">
            <w:pPr>
              <w:jc w:val="center"/>
              <w:rPr>
                <w:lang w:eastAsia="en-US"/>
              </w:rPr>
            </w:pPr>
          </w:p>
        </w:tc>
      </w:tr>
    </w:tbl>
    <w:p w:rsidR="004014FD" w:rsidRDefault="004014FD" w:rsidP="004014FD">
      <w:pPr>
        <w:rPr>
          <w:rFonts w:ascii="Calibri" w:hAnsi="Calibri"/>
          <w:sz w:val="22"/>
          <w:szCs w:val="22"/>
        </w:rPr>
      </w:pPr>
    </w:p>
    <w:p w:rsidR="00B634CE" w:rsidRDefault="00B634CE" w:rsidP="00430E21">
      <w:pPr>
        <w:pStyle w:val="Default"/>
        <w:rPr>
          <w:rFonts w:eastAsia="ArnoPro-Regular"/>
        </w:rPr>
      </w:pPr>
    </w:p>
    <w:p w:rsidR="004014FD" w:rsidRDefault="004014FD" w:rsidP="00885A9D">
      <w:pPr>
        <w:pStyle w:val="Default"/>
        <w:rPr>
          <w:rFonts w:eastAsia="ArnoPro-Regular"/>
        </w:rPr>
      </w:pPr>
    </w:p>
    <w:p w:rsidR="00DD0D56" w:rsidRDefault="00DD0D56" w:rsidP="00885A9D">
      <w:pPr>
        <w:pStyle w:val="Default"/>
        <w:rPr>
          <w:rFonts w:eastAsia="ArnoPro-Regular"/>
        </w:rPr>
      </w:pPr>
    </w:p>
    <w:p w:rsidR="004014FD" w:rsidRDefault="004014FD" w:rsidP="00885A9D">
      <w:pPr>
        <w:pStyle w:val="Default"/>
        <w:rPr>
          <w:rFonts w:eastAsia="ArnoPro-Regular"/>
        </w:rPr>
      </w:pPr>
    </w:p>
    <w:p w:rsidR="004014FD" w:rsidRDefault="004014FD" w:rsidP="00885A9D">
      <w:pPr>
        <w:pStyle w:val="Default"/>
        <w:rPr>
          <w:rFonts w:eastAsia="ArnoPro-Regular"/>
        </w:rPr>
      </w:pPr>
    </w:p>
    <w:p w:rsidR="004014FD" w:rsidRDefault="004014FD" w:rsidP="00885A9D">
      <w:pPr>
        <w:pStyle w:val="Default"/>
        <w:rPr>
          <w:rFonts w:eastAsia="ArnoPro-Regular"/>
        </w:rPr>
      </w:pPr>
    </w:p>
    <w:p w:rsidR="008F2E01" w:rsidRDefault="008F2E01" w:rsidP="00885A9D">
      <w:pPr>
        <w:pStyle w:val="Default"/>
        <w:rPr>
          <w:rFonts w:eastAsia="ArnoPro-Regular"/>
        </w:rPr>
      </w:pPr>
    </w:p>
    <w:p w:rsidR="008F2E01" w:rsidRDefault="008F2E01" w:rsidP="00885A9D">
      <w:pPr>
        <w:pStyle w:val="Default"/>
        <w:rPr>
          <w:rFonts w:eastAsia="ArnoPro-Regular"/>
        </w:rPr>
      </w:pPr>
    </w:p>
    <w:p w:rsidR="008F2E01" w:rsidRDefault="008F2E01" w:rsidP="00885A9D">
      <w:pPr>
        <w:pStyle w:val="Default"/>
        <w:rPr>
          <w:rFonts w:eastAsia="ArnoPro-Regular"/>
        </w:rPr>
      </w:pPr>
    </w:p>
    <w:p w:rsidR="008F2E01" w:rsidRDefault="008F2E01" w:rsidP="00885A9D">
      <w:pPr>
        <w:pStyle w:val="Default"/>
        <w:rPr>
          <w:rFonts w:eastAsia="ArnoPro-Regular"/>
        </w:rPr>
      </w:pPr>
    </w:p>
    <w:p w:rsidR="001934F0" w:rsidRDefault="00796C42" w:rsidP="00B928D7">
      <w:pPr>
        <w:pStyle w:val="Default"/>
        <w:rPr>
          <w:b/>
        </w:rPr>
      </w:pPr>
      <w:r>
        <w:rPr>
          <w:rFonts w:eastAsia="ArnoPro-Regular"/>
        </w:rPr>
        <w:lastRenderedPageBreak/>
        <w:t xml:space="preserve">   </w:t>
      </w:r>
      <w:r w:rsidR="0053505D">
        <w:rPr>
          <w:rFonts w:eastAsia="ArnoPro-Regular"/>
        </w:rPr>
        <w:t>Schemat organizacyjny jednostek Gmi</w:t>
      </w:r>
      <w:r w:rsidR="00F14B15">
        <w:rPr>
          <w:rFonts w:eastAsia="ArnoPro-Regular"/>
        </w:rPr>
        <w:t>ny Puszcza Mariańska w 20</w:t>
      </w:r>
      <w:r w:rsidR="00633DB6">
        <w:rPr>
          <w:rFonts w:eastAsia="ArnoPro-Regular"/>
        </w:rPr>
        <w:t>20</w:t>
      </w:r>
      <w:r w:rsidR="00885A9D">
        <w:rPr>
          <w:rFonts w:eastAsia="ArnoPro-Regular"/>
        </w:rPr>
        <w:t xml:space="preserve"> r.:</w:t>
      </w:r>
      <w:r w:rsidR="00352E49">
        <w:rPr>
          <w:noProof/>
          <w:sz w:val="20"/>
          <w:lang w:eastAsia="pl-PL"/>
        </w:rPr>
        <mc:AlternateContent>
          <mc:Choice Requires="wps">
            <w:drawing>
              <wp:anchor distT="0" distB="0" distL="114300" distR="114300" simplePos="0" relativeHeight="251715584" behindDoc="0" locked="0" layoutInCell="0" allowOverlap="1">
                <wp:simplePos x="0" y="0"/>
                <wp:positionH relativeFrom="column">
                  <wp:posOffset>342900</wp:posOffset>
                </wp:positionH>
                <wp:positionV relativeFrom="paragraph">
                  <wp:posOffset>7543800</wp:posOffset>
                </wp:positionV>
                <wp:extent cx="1828800" cy="608330"/>
                <wp:effectExtent l="0" t="0" r="19050" b="20320"/>
                <wp:wrapNone/>
                <wp:docPr id="63" name="Prostokąt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08330"/>
                        </a:xfrm>
                        <a:prstGeom prst="rect">
                          <a:avLst/>
                        </a:prstGeom>
                        <a:solidFill>
                          <a:srgbClr val="FFFFFF"/>
                        </a:solidFill>
                        <a:ln w="9525">
                          <a:solidFill>
                            <a:srgbClr val="000000"/>
                          </a:solidFill>
                          <a:miter lim="800000"/>
                          <a:headEnd/>
                          <a:tailEnd/>
                        </a:ln>
                      </wps:spPr>
                      <wps:txbx>
                        <w:txbxContent>
                          <w:p w:rsidR="00BC6EA4" w:rsidRDefault="00BC6EA4" w:rsidP="00885A9D">
                            <w:pPr>
                              <w:shd w:val="pct20" w:color="000000" w:fill="FFFFFF"/>
                              <w:rPr>
                                <w:sz w:val="20"/>
                              </w:rPr>
                            </w:pPr>
                            <w:r>
                              <w:rPr>
                                <w:sz w:val="20"/>
                              </w:rPr>
                              <w:t>Samodzielne stanowisko ds. gospodarki komunalnej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3" o:spid="_x0000_s1031" style="position:absolute;margin-left:27pt;margin-top:594pt;width:2in;height:47.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" o:allowincell="f">
                <v:textbox>
                  <w:txbxContent>
                    <w:p w:rsidR="00BC6EA4" w:rsidRDefault="00BC6EA4" w:rsidP="00885A9D">
                      <w:pPr>
                        <w:shd w:val="pct20" w:color="000000" w:fill="FFFFFF"/>
                        <w:rPr>
                          <w:sz w:val="20"/>
                        </w:rPr>
                      </w:pPr>
                      <w:r>
                        <w:rPr>
                          <w:sz w:val="20"/>
                        </w:rPr>
                        <w:t>Samodzielne stanowisko ds. gospodarki komunalnej</w:t>
                      </w:r>
                    </w:p>
                  </w:txbxContent>
                </v:textbox>
              </v:rect>
            </w:pict>
          </mc:Fallback>
        </mc:AlternateContent>
      </w:r>
      <w:r w:rsidR="00352E49">
        <w:rPr>
          <w:noProof/>
          <w:sz w:val="20"/>
          <w:lang w:eastAsia="pl-PL"/>
        </w:rPr>
        <mc:AlternateContent>
          <mc:Choice Requires="wps">
            <w:drawing>
              <wp:anchor distT="0" distB="0" distL="114300" distR="114300" simplePos="0" relativeHeight="251714560" behindDoc="0" locked="0" layoutInCell="0" allowOverlap="1">
                <wp:simplePos x="0" y="0"/>
                <wp:positionH relativeFrom="column">
                  <wp:posOffset>342900</wp:posOffset>
                </wp:positionH>
                <wp:positionV relativeFrom="paragraph">
                  <wp:posOffset>7086600</wp:posOffset>
                </wp:positionV>
                <wp:extent cx="1828800" cy="509270"/>
                <wp:effectExtent l="0" t="0" r="19050" b="24130"/>
                <wp:wrapNone/>
                <wp:docPr id="62" name="Prostokąt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09270"/>
                        </a:xfrm>
                        <a:prstGeom prst="rect">
                          <a:avLst/>
                        </a:prstGeom>
                        <a:solidFill>
                          <a:srgbClr val="FFFFFF"/>
                        </a:solidFill>
                        <a:ln w="9525">
                          <a:solidFill>
                            <a:srgbClr val="000000"/>
                          </a:solidFill>
                          <a:miter lim="800000"/>
                          <a:headEnd/>
                          <a:tailEnd/>
                        </a:ln>
                      </wps:spPr>
                      <wps:txbx>
                        <w:txbxContent>
                          <w:p w:rsidR="00BC6EA4" w:rsidRDefault="00BC6EA4" w:rsidP="00885A9D">
                            <w:pPr>
                              <w:shd w:val="pct20" w:color="000000" w:fill="FFFFFF"/>
                            </w:pPr>
                            <w:r>
                              <w:rPr>
                                <w:sz w:val="20"/>
                              </w:rPr>
                              <w:t>Samodzielne stanowisko ds. gospodarki nieruchomościami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2" o:spid="_x0000_s1032" style="position:absolute;margin-left:27pt;margin-top:558pt;width:2in;height:40.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" o:allowincell="f">
                <v:textbox>
                  <w:txbxContent>
                    <w:p w:rsidR="00BC6EA4" w:rsidRDefault="00BC6EA4" w:rsidP="00885A9D">
                      <w:pPr>
                        <w:shd w:val="pct20" w:color="000000" w:fill="FFFFFF"/>
                      </w:pPr>
                      <w:r>
                        <w:rPr>
                          <w:sz w:val="20"/>
                        </w:rPr>
                        <w:t>Samodzielne stanowisko ds. gospodarki nieruchomościami</w:t>
                      </w:r>
                    </w:p>
                  </w:txbxContent>
                </v:textbox>
              </v:rect>
            </w:pict>
          </mc:Fallback>
        </mc:AlternateContent>
      </w:r>
      <w:r w:rsidR="00352E49">
        <w:rPr>
          <w:noProof/>
          <w:sz w:val="20"/>
          <w:lang w:eastAsia="pl-PL"/>
        </w:rPr>
        <mc:AlternateContent>
          <mc:Choice Requires="wps">
            <w:drawing>
              <wp:anchor distT="0" distB="0" distL="114300" distR="114300" simplePos="0" relativeHeight="251713536" behindDoc="0" locked="0" layoutInCell="0" allowOverlap="1">
                <wp:simplePos x="0" y="0"/>
                <wp:positionH relativeFrom="column">
                  <wp:posOffset>342900</wp:posOffset>
                </wp:positionH>
                <wp:positionV relativeFrom="paragraph">
                  <wp:posOffset>6405245</wp:posOffset>
                </wp:positionV>
                <wp:extent cx="1828800" cy="640080"/>
                <wp:effectExtent l="0" t="0" r="19050" b="26670"/>
                <wp:wrapNone/>
                <wp:docPr id="61" name="Prostokąt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40080"/>
                        </a:xfrm>
                        <a:prstGeom prst="rect">
                          <a:avLst/>
                        </a:prstGeom>
                        <a:solidFill>
                          <a:srgbClr val="FFFFFF"/>
                        </a:solidFill>
                        <a:ln w="9525">
                          <a:solidFill>
                            <a:srgbClr val="000000"/>
                          </a:solidFill>
                          <a:miter lim="800000"/>
                          <a:headEnd/>
                          <a:tailEnd/>
                        </a:ln>
                      </wps:spPr>
                      <wps:txbx>
                        <w:txbxContent>
                          <w:p w:rsidR="00BC6EA4" w:rsidRDefault="00BC6EA4" w:rsidP="00885A9D">
                            <w:pPr>
                              <w:shd w:val="pct20" w:color="000000" w:fill="FFFFFF"/>
                            </w:pPr>
                            <w:r>
                              <w:t>Samodzielne stanowisko ds. ochrony środowiska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1" o:spid="_x0000_s1033" style="position:absolute;margin-left:27pt;margin-top:504.35pt;width:2in;height:50.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" o:allowincell="f">
                <v:textbox>
                  <w:txbxContent>
                    <w:p w:rsidR="00BC6EA4" w:rsidRDefault="00BC6EA4" w:rsidP="00885A9D">
                      <w:pPr>
                        <w:shd w:val="pct20" w:color="000000" w:fill="FFFFFF"/>
                      </w:pPr>
                      <w:r>
                        <w:t>Samodzielne stanowisko ds. ochrony środowiska</w:t>
                      </w:r>
                    </w:p>
                  </w:txbxContent>
                </v:textbox>
              </v:rect>
            </w:pict>
          </mc:Fallback>
        </mc:AlternateContent>
      </w:r>
      <w:r w:rsidR="00352E49">
        <w:rPr>
          <w:noProof/>
          <w:sz w:val="20"/>
          <w:lang w:eastAsia="pl-PL"/>
        </w:rPr>
        <mc:AlternateContent>
          <mc:Choice Requires="wps">
            <w:drawing>
              <wp:anchor distT="0" distB="0" distL="114300" distR="114300" simplePos="0" relativeHeight="251706368" behindDoc="0" locked="0" layoutInCell="0" allowOverlap="1">
                <wp:simplePos x="0" y="0"/>
                <wp:positionH relativeFrom="column">
                  <wp:posOffset>342900</wp:posOffset>
                </wp:positionH>
                <wp:positionV relativeFrom="paragraph">
                  <wp:posOffset>5829300</wp:posOffset>
                </wp:positionV>
                <wp:extent cx="1828800" cy="575945"/>
                <wp:effectExtent l="0" t="0" r="19050" b="14605"/>
                <wp:wrapNone/>
                <wp:docPr id="60" name="Prostokąt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5945"/>
                        </a:xfrm>
                        <a:prstGeom prst="rect">
                          <a:avLst/>
                        </a:prstGeom>
                        <a:solidFill>
                          <a:srgbClr val="FFFFFF"/>
                        </a:solidFill>
                        <a:ln w="9525">
                          <a:solidFill>
                            <a:srgbClr val="000000"/>
                          </a:solidFill>
                          <a:miter lim="800000"/>
                          <a:headEnd/>
                          <a:tailEnd/>
                        </a:ln>
                      </wps:spPr>
                      <wps:txbx>
                        <w:txbxContent>
                          <w:p w:rsidR="00BC6EA4" w:rsidRPr="00885A9D" w:rsidRDefault="00BC6EA4" w:rsidP="00885A9D">
                            <w:pPr>
                              <w:shd w:val="pct20" w:color="000000" w:fill="FFFFFF"/>
                            </w:pPr>
                            <w:r w:rsidRPr="00885A9D">
                              <w:t>Samodzielne</w:t>
                            </w:r>
                            <w:r>
                              <w:t xml:space="preserve"> stanowisko ds. inwestycji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0" o:spid="_x0000_s1034" style="position:absolute;margin-left:27pt;margin-top:459pt;width:2in;height:45.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" o:allowincell="f">
                <v:textbox>
                  <w:txbxContent>
                    <w:p w:rsidR="00BC6EA4" w:rsidRPr="00885A9D" w:rsidRDefault="00BC6EA4" w:rsidP="00885A9D">
                      <w:pPr>
                        <w:shd w:val="pct20" w:color="000000" w:fill="FFFFFF"/>
                      </w:pPr>
                      <w:r w:rsidRPr="00885A9D">
                        <w:t>Samodzielne</w:t>
                      </w:r>
                      <w:r>
                        <w:t xml:space="preserve"> stanowisko ds. inwestycji</w:t>
                      </w:r>
                    </w:p>
                  </w:txbxContent>
                </v:textbox>
              </v:rect>
            </w:pict>
          </mc:Fallback>
        </mc:AlternateContent>
      </w:r>
      <w:r w:rsidR="00352E49">
        <w:rPr>
          <w:noProof/>
          <w:sz w:val="20"/>
          <w:lang w:eastAsia="pl-PL"/>
        </w:rPr>
        <mc:AlternateContent>
          <mc:Choice Requires="wps">
            <w:drawing>
              <wp:anchor distT="0" distB="0" distL="114300" distR="114300" simplePos="0" relativeHeight="251698176" behindDoc="0" locked="0" layoutInCell="0" allowOverlap="1">
                <wp:simplePos x="0" y="0"/>
                <wp:positionH relativeFrom="column">
                  <wp:posOffset>2628900</wp:posOffset>
                </wp:positionH>
                <wp:positionV relativeFrom="paragraph">
                  <wp:posOffset>7420610</wp:posOffset>
                </wp:positionV>
                <wp:extent cx="1943100" cy="342900"/>
                <wp:effectExtent l="0" t="0" r="0" b="0"/>
                <wp:wrapNone/>
                <wp:docPr id="50" name="Prostokąt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6EA4" w:rsidRDefault="00BC6EA4" w:rsidP="00885A9D">
                            <w:pPr>
                              <w:pStyle w:val="Nagwek2"/>
                            </w:pPr>
                            <w:r>
                              <w:t xml:space="preserve">  Jednostki organ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50" o:spid="_x0000_s1035" style="position:absolute;margin-left:207pt;margin-top:584.3pt;width:153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" o:allowincell="f" stroked="f">
                <v:textbox>
                  <w:txbxContent>
                    <w:p w:rsidR="00BC6EA4" w:rsidRDefault="00BC6EA4" w:rsidP="00885A9D">
                      <w:pPr>
                        <w:pStyle w:val="Nagwek2"/>
                      </w:pPr>
                      <w:r>
                        <w:t xml:space="preserve">  Jednostki organ</w:t>
                      </w:r>
                    </w:p>
                  </w:txbxContent>
                </v:textbox>
              </v:rect>
            </w:pict>
          </mc:Fallback>
        </mc:AlternateContent>
      </w:r>
      <w:r w:rsidR="00352E49">
        <w:rPr>
          <w:noProof/>
          <w:sz w:val="20"/>
          <w:lang w:eastAsia="pl-PL"/>
        </w:rPr>
        <mc:AlternateContent>
          <mc:Choice Requires="wps">
            <w:drawing>
              <wp:anchor distT="0" distB="0" distL="114300" distR="114300" simplePos="0" relativeHeight="251668480" behindDoc="0" locked="0" layoutInCell="0" allowOverlap="1">
                <wp:simplePos x="0" y="0"/>
                <wp:positionH relativeFrom="column">
                  <wp:posOffset>342900</wp:posOffset>
                </wp:positionH>
                <wp:positionV relativeFrom="paragraph">
                  <wp:posOffset>4220210</wp:posOffset>
                </wp:positionV>
                <wp:extent cx="1828800" cy="685800"/>
                <wp:effectExtent l="0" t="0" r="19050" b="19050"/>
                <wp:wrapNone/>
                <wp:docPr id="45" name="Prostokąt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ect">
                          <a:avLst/>
                        </a:prstGeom>
                        <a:gradFill rotWithShape="0">
                          <a:gsLst>
                            <a:gs pos="0">
                              <a:srgbClr val="C0C0C0"/>
                            </a:gs>
                            <a:gs pos="100000">
                              <a:srgbClr val="C0C0C0">
                                <a:gamma/>
                                <a:tint val="0"/>
                                <a:invGamma/>
                              </a:srgbClr>
                            </a:gs>
                          </a:gsLst>
                          <a:lin ang="5400000" scaled="1"/>
                        </a:gradFill>
                        <a:ln w="9525">
                          <a:solidFill>
                            <a:srgbClr val="000000"/>
                          </a:solidFill>
                          <a:miter lim="800000"/>
                          <a:headEnd/>
                          <a:tailEnd/>
                        </a:ln>
                      </wps:spPr>
                      <wps:txbx>
                        <w:txbxContent>
                          <w:p w:rsidR="00BC6EA4" w:rsidRDefault="00BC6EA4" w:rsidP="00885A9D">
                            <w:pPr>
                              <w:jc w:val="center"/>
                            </w:pPr>
                            <w:r>
                              <w:t>Samodzielne stanowisko ds. zagospodarowania przestrzennego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5" o:spid="_x0000_s1036" style="position:absolute;margin-left:27pt;margin-top:332.3pt;width:2in;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" o:allowincell="f" fillcolor="silver">
                <v:fill focus="100%" type="gradient"/>
                <v:textbox>
                  <w:txbxContent>
                    <w:p w:rsidR="00BC6EA4" w:rsidRDefault="00BC6EA4" w:rsidP="00885A9D">
                      <w:pPr>
                        <w:jc w:val="center"/>
                      </w:pPr>
                      <w:r>
                        <w:t>Samodzielne stanowisko ds. zagospodarowania przestrzennego</w:t>
                      </w:r>
                    </w:p>
                  </w:txbxContent>
                </v:textbox>
              </v:rect>
            </w:pict>
          </mc:Fallback>
        </mc:AlternateContent>
      </w:r>
      <w:r w:rsidR="00352E49">
        <w:rPr>
          <w:noProof/>
          <w:sz w:val="20"/>
          <w:lang w:eastAsia="pl-PL"/>
        </w:rPr>
        <mc:AlternateContent>
          <mc:Choice Requires="wps">
            <w:drawing>
              <wp:anchor distT="0" distB="0" distL="114299" distR="114299" simplePos="0" relativeHeight="251705344" behindDoc="0" locked="0" layoutInCell="0" allowOverlap="1">
                <wp:simplePos x="0" y="0"/>
                <wp:positionH relativeFrom="column">
                  <wp:posOffset>5463539</wp:posOffset>
                </wp:positionH>
                <wp:positionV relativeFrom="paragraph">
                  <wp:posOffset>2208530</wp:posOffset>
                </wp:positionV>
                <wp:extent cx="0" cy="274320"/>
                <wp:effectExtent l="76200" t="0" r="57150" b="49530"/>
                <wp:wrapNone/>
                <wp:docPr id="42" name="Łącznik prosty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EAC2B" id="Łącznik prosty 42" o:spid="_x0000_s1026" style="position:absolute;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0.2pt,173.9pt" to="430.2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" o:allowincell="f">
                <v:stroke endarrow="block"/>
              </v:line>
            </w:pict>
          </mc:Fallback>
        </mc:AlternateContent>
      </w:r>
      <w:r w:rsidR="00352E49">
        <w:rPr>
          <w:noProof/>
          <w:sz w:val="20"/>
          <w:lang w:eastAsia="pl-PL"/>
        </w:rPr>
        <mc:AlternateContent>
          <mc:Choice Requires="wps">
            <w:drawing>
              <wp:anchor distT="0" distB="0" distL="114300" distR="114300" simplePos="0" relativeHeight="251704320" behindDoc="0" locked="0" layoutInCell="0" allowOverlap="1">
                <wp:simplePos x="0" y="0"/>
                <wp:positionH relativeFrom="column">
                  <wp:posOffset>4732020</wp:posOffset>
                </wp:positionH>
                <wp:positionV relativeFrom="paragraph">
                  <wp:posOffset>2482850</wp:posOffset>
                </wp:positionV>
                <wp:extent cx="1554480" cy="365760"/>
                <wp:effectExtent l="0" t="0" r="26670" b="15240"/>
                <wp:wrapNone/>
                <wp:docPr id="41" name="Prostokąt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365760"/>
                        </a:xfrm>
                        <a:prstGeom prst="rect">
                          <a:avLst/>
                        </a:prstGeom>
                        <a:solidFill>
                          <a:srgbClr val="FFFFFF"/>
                        </a:solidFill>
                        <a:ln w="9525">
                          <a:solidFill>
                            <a:srgbClr val="000000"/>
                          </a:solidFill>
                          <a:miter lim="800000"/>
                          <a:headEnd/>
                          <a:tailEnd/>
                        </a:ln>
                      </wps:spPr>
                      <wps:txbx>
                        <w:txbxContent>
                          <w:p w:rsidR="00BC6EA4" w:rsidRDefault="00BC6EA4" w:rsidP="00885A9D">
                            <w:pPr>
                              <w:pStyle w:val="Nagwek3"/>
                              <w:shd w:val="clear" w:color="auto" w:fill="C0C0C0"/>
                            </w:pPr>
                            <w:r>
                              <w:t xml:space="preserve">Z-ca </w:t>
                            </w:r>
                            <w:r w:rsidRPr="00885A9D">
                              <w:t>Kierownika</w:t>
                            </w:r>
                            <w:r>
                              <w:t xml:space="preserve"> USC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1" o:spid="_x0000_s1037" style="position:absolute;margin-left:372.6pt;margin-top:195.5pt;width:122.4pt;height:28.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" o:allowincell="f">
                <v:textbox>
                  <w:txbxContent>
                    <w:p w:rsidR="00BC6EA4" w:rsidRDefault="00BC6EA4" w:rsidP="00885A9D">
                      <w:pPr>
                        <w:pStyle w:val="Nagwek3"/>
                        <w:shd w:val="clear" w:color="auto" w:fill="C0C0C0"/>
                      </w:pPr>
                      <w:r>
                        <w:t xml:space="preserve">Z-ca </w:t>
                      </w:r>
                      <w:r w:rsidRPr="00885A9D">
                        <w:t>Kierownika</w:t>
                      </w:r>
                      <w:r>
                        <w:t xml:space="preserve"> USC</w:t>
                      </w:r>
                    </w:p>
                  </w:txbxContent>
                </v:textbox>
              </v:rect>
            </w:pict>
          </mc:Fallback>
        </mc:AlternateContent>
      </w:r>
      <w:r w:rsidR="00352E49">
        <w:rPr>
          <w:noProof/>
          <w:sz w:val="20"/>
          <w:lang w:eastAsia="pl-PL"/>
        </w:rPr>
        <mc:AlternateContent>
          <mc:Choice Requires="wps">
            <w:drawing>
              <wp:anchor distT="0" distB="0" distL="114300" distR="114300" simplePos="0" relativeHeight="251661312" behindDoc="0" locked="0" layoutInCell="0" allowOverlap="1">
                <wp:simplePos x="0" y="0"/>
                <wp:positionH relativeFrom="column">
                  <wp:posOffset>160020</wp:posOffset>
                </wp:positionH>
                <wp:positionV relativeFrom="paragraph">
                  <wp:posOffset>745490</wp:posOffset>
                </wp:positionV>
                <wp:extent cx="1463040" cy="342900"/>
                <wp:effectExtent l="0" t="0" r="22860" b="19050"/>
                <wp:wrapNone/>
                <wp:docPr id="40" name="Prostokąt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342900"/>
                        </a:xfrm>
                        <a:prstGeom prst="rect">
                          <a:avLst/>
                        </a:prstGeom>
                        <a:gradFill rotWithShape="0">
                          <a:gsLst>
                            <a:gs pos="0">
                              <a:srgbClr val="CC99FF"/>
                            </a:gs>
                            <a:gs pos="100000">
                              <a:srgbClr val="CC99FF">
                                <a:gamma/>
                                <a:tint val="0"/>
                                <a:invGamma/>
                              </a:srgbClr>
                            </a:gs>
                          </a:gsLst>
                          <a:lin ang="5400000" scaled="1"/>
                        </a:gradFill>
                        <a:ln w="9525">
                          <a:solidFill>
                            <a:srgbClr val="000000"/>
                          </a:solidFill>
                          <a:miter lim="800000"/>
                          <a:headEnd/>
                          <a:tailEnd/>
                        </a:ln>
                      </wps:spPr>
                      <wps:txbx>
                        <w:txbxContent>
                          <w:p w:rsidR="00BC6EA4" w:rsidRDefault="00BC6EA4" w:rsidP="00885A9D">
                            <w:pPr>
                              <w:pStyle w:val="Nagwek1"/>
                            </w:pPr>
                            <w:r>
                              <w:t>Radca prawny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0" o:spid="_x0000_s1038" style="position:absolute;margin-left:12.6pt;margin-top:58.7pt;width:115.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" o:allowincell="f" fillcolor="#c9f">
                <v:fill focus="100%" type="gradient"/>
                <v:textbox>
                  <w:txbxContent>
                    <w:p w:rsidR="00BC6EA4" w:rsidRDefault="00BC6EA4" w:rsidP="00885A9D">
                      <w:pPr>
                        <w:pStyle w:val="Nagwek1"/>
                      </w:pPr>
                      <w:r>
                        <w:t>Radca prawny</w:t>
                      </w:r>
                    </w:p>
                  </w:txbxContent>
                </v:textbox>
              </v:rect>
            </w:pict>
          </mc:Fallback>
        </mc:AlternateContent>
      </w:r>
      <w:r w:rsidR="00352E49">
        <w:rPr>
          <w:noProof/>
          <w:sz w:val="20"/>
          <w:lang w:eastAsia="pl-PL"/>
        </w:rPr>
        <mc:AlternateContent>
          <mc:Choice Requires="wps">
            <w:drawing>
              <wp:anchor distT="4294967295" distB="4294967295" distL="114300" distR="114300" simplePos="0" relativeHeight="251703296" behindDoc="0" locked="0" layoutInCell="0" allowOverlap="1">
                <wp:simplePos x="0" y="0"/>
                <wp:positionH relativeFrom="column">
                  <wp:posOffset>1623060</wp:posOffset>
                </wp:positionH>
                <wp:positionV relativeFrom="paragraph">
                  <wp:posOffset>928369</wp:posOffset>
                </wp:positionV>
                <wp:extent cx="91440" cy="0"/>
                <wp:effectExtent l="38100" t="76200" r="22860" b="95250"/>
                <wp:wrapTopAndBottom/>
                <wp:docPr id="39" name="Łącznik prosty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3FAD5" id="Łącznik prosty 39" o:spid="_x0000_s1026" style="position:absolute;flip:x;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8pt,73.1pt" to="135pt,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" o:allowincell="f">
                <v:stroke endarrow="block"/>
                <w10:wrap type="topAndBottom"/>
              </v:line>
            </w:pict>
          </mc:Fallback>
        </mc:AlternateContent>
      </w:r>
      <w:r w:rsidR="00352E49">
        <w:rPr>
          <w:noProof/>
          <w:sz w:val="20"/>
          <w:lang w:eastAsia="pl-PL"/>
        </w:rPr>
        <mc:AlternateContent>
          <mc:Choice Requires="wps">
            <w:drawing>
              <wp:anchor distT="0" distB="0" distL="114299" distR="114299" simplePos="0" relativeHeight="251702272" behindDoc="0" locked="0" layoutInCell="0" allowOverlap="1">
                <wp:simplePos x="0" y="0"/>
                <wp:positionH relativeFrom="column">
                  <wp:posOffset>1714499</wp:posOffset>
                </wp:positionH>
                <wp:positionV relativeFrom="paragraph">
                  <wp:posOffset>928370</wp:posOffset>
                </wp:positionV>
                <wp:extent cx="0" cy="182880"/>
                <wp:effectExtent l="0" t="0" r="19050" b="26670"/>
                <wp:wrapTopAndBottom/>
                <wp:docPr id="38" name="Łącznik prosty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A3C47" id="Łącznik prosty 38" o:spid="_x0000_s1026" style="position:absolute;flip:y;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5pt,73.1pt" to="13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" o:allowincell="f">
                <w10:wrap type="topAndBottom"/>
              </v:line>
            </w:pict>
          </mc:Fallback>
        </mc:AlternateContent>
      </w:r>
      <w:r w:rsidR="00352E49">
        <w:rPr>
          <w:noProof/>
          <w:sz w:val="20"/>
          <w:lang w:eastAsia="pl-PL"/>
        </w:rPr>
        <mc:AlternateContent>
          <mc:Choice Requires="wps">
            <w:drawing>
              <wp:anchor distT="4294967295" distB="4294967295" distL="114300" distR="114300" simplePos="0" relativeHeight="251701248" behindDoc="0" locked="0" layoutInCell="0" allowOverlap="1">
                <wp:simplePos x="0" y="0"/>
                <wp:positionH relativeFrom="column">
                  <wp:posOffset>1714500</wp:posOffset>
                </wp:positionH>
                <wp:positionV relativeFrom="paragraph">
                  <wp:posOffset>1111249</wp:posOffset>
                </wp:positionV>
                <wp:extent cx="91440" cy="0"/>
                <wp:effectExtent l="0" t="0" r="22860" b="19050"/>
                <wp:wrapTopAndBottom/>
                <wp:docPr id="37" name="Łącznik prosty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30527" id="Łącznik prosty 37" o:spid="_x0000_s1026" style="position:absolute;flip:x;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87.5pt" to="142.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" o:allowincell="f">
                <w10:wrap type="topAndBottom"/>
              </v:line>
            </w:pict>
          </mc:Fallback>
        </mc:AlternateContent>
      </w:r>
      <w:r w:rsidR="00352E49">
        <w:rPr>
          <w:noProof/>
          <w:sz w:val="20"/>
          <w:lang w:eastAsia="pl-PL"/>
        </w:rPr>
        <mc:AlternateContent>
          <mc:Choice Requires="wps">
            <w:drawing>
              <wp:anchor distT="0" distB="0" distL="114300" distR="114300" simplePos="0" relativeHeight="251687936" behindDoc="0" locked="0" layoutInCell="0" allowOverlap="1">
                <wp:simplePos x="0" y="0"/>
                <wp:positionH relativeFrom="column">
                  <wp:posOffset>4640580</wp:posOffset>
                </wp:positionH>
                <wp:positionV relativeFrom="paragraph">
                  <wp:posOffset>1202690</wp:posOffset>
                </wp:positionV>
                <wp:extent cx="457200" cy="114300"/>
                <wp:effectExtent l="0" t="19050" r="38100" b="38100"/>
                <wp:wrapNone/>
                <wp:docPr id="36" name="Strzałka w praw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ightArrow">
                          <a:avLst>
                            <a:gd name="adj1" fmla="val 50000"/>
                            <a:gd name="adj2" fmla="val 10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119C1" id="Strzałka w prawo 36" o:spid="_x0000_s1026" type="#_x0000_t13" style="position:absolute;margin-left:365.4pt;margin-top:94.7pt;width:36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" o:allowincell="f" fillcolor="red"/>
            </w:pict>
          </mc:Fallback>
        </mc:AlternateContent>
      </w:r>
      <w:r w:rsidR="00352E49">
        <w:rPr>
          <w:noProof/>
          <w:sz w:val="20"/>
          <w:lang w:eastAsia="pl-PL"/>
        </w:rPr>
        <mc:AlternateContent>
          <mc:Choice Requires="wps">
            <w:drawing>
              <wp:anchor distT="4294967295" distB="4294967295" distL="114300" distR="114300" simplePos="0" relativeHeight="251699200" behindDoc="0" locked="0" layoutInCell="0" allowOverlap="1">
                <wp:simplePos x="0" y="0"/>
                <wp:positionH relativeFrom="column">
                  <wp:posOffset>4091940</wp:posOffset>
                </wp:positionH>
                <wp:positionV relativeFrom="paragraph">
                  <wp:posOffset>1385569</wp:posOffset>
                </wp:positionV>
                <wp:extent cx="1371600" cy="0"/>
                <wp:effectExtent l="0" t="0" r="19050" b="19050"/>
                <wp:wrapTopAndBottom/>
                <wp:docPr id="35" name="Łącznik prosty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F2737" id="Łącznik prosty 35"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2.2pt,109.1pt" to="430.2pt,1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" o:allowincell="f">
                <w10:wrap type="topAndBottom"/>
              </v:line>
            </w:pict>
          </mc:Fallback>
        </mc:AlternateContent>
      </w:r>
      <w:r w:rsidR="00352E49">
        <w:rPr>
          <w:noProof/>
          <w:sz w:val="20"/>
          <w:lang w:eastAsia="pl-PL"/>
        </w:rPr>
        <mc:AlternateContent>
          <mc:Choice Requires="wps">
            <w:drawing>
              <wp:anchor distT="0" distB="0" distL="114300" distR="114300" simplePos="0" relativeHeight="251659264" behindDoc="0" locked="0" layoutInCell="0" allowOverlap="1">
                <wp:simplePos x="0" y="0"/>
                <wp:positionH relativeFrom="column">
                  <wp:posOffset>1805940</wp:posOffset>
                </wp:positionH>
                <wp:positionV relativeFrom="paragraph">
                  <wp:posOffset>471170</wp:posOffset>
                </wp:positionV>
                <wp:extent cx="2286000" cy="457200"/>
                <wp:effectExtent l="0" t="0" r="19050" b="19050"/>
                <wp:wrapNone/>
                <wp:docPr id="34" name="Prostokąt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7200"/>
                        </a:xfrm>
                        <a:prstGeom prst="rect">
                          <a:avLst/>
                        </a:prstGeom>
                        <a:gradFill rotWithShape="0">
                          <a:gsLst>
                            <a:gs pos="0">
                              <a:srgbClr val="99CCFF"/>
                            </a:gs>
                            <a:gs pos="100000">
                              <a:srgbClr val="FFFFFF"/>
                            </a:gs>
                          </a:gsLst>
                          <a:lin ang="5400000" scaled="1"/>
                        </a:gradFill>
                        <a:ln w="9525">
                          <a:solidFill>
                            <a:srgbClr val="000000"/>
                          </a:solidFill>
                          <a:miter lim="800000"/>
                          <a:headEnd/>
                          <a:tailEnd/>
                        </a:ln>
                      </wps:spPr>
                      <wps:txbx>
                        <w:txbxContent>
                          <w:p w:rsidR="00BC6EA4" w:rsidRDefault="00BC6EA4" w:rsidP="00885A9D">
                            <w:pPr>
                              <w:pStyle w:val="Nagwek1"/>
                            </w:pPr>
                            <w:r>
                              <w:t>RADA  GMINY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4" o:spid="_x0000_s1039" style="position:absolute;margin-left:142.2pt;margin-top:37.1pt;width:18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" o:allowincell="f" fillcolor="#9cf">
                <v:fill focus="100%" type="gradient"/>
                <v:textbox>
                  <w:txbxContent>
                    <w:p w:rsidR="00BC6EA4" w:rsidRDefault="00BC6EA4" w:rsidP="00885A9D">
                      <w:pPr>
                        <w:pStyle w:val="Nagwek1"/>
                      </w:pPr>
                      <w:r>
                        <w:t>RADA  GMINY</w:t>
                      </w:r>
                    </w:p>
                  </w:txbxContent>
                </v:textbox>
              </v:rect>
            </w:pict>
          </mc:Fallback>
        </mc:AlternateContent>
      </w:r>
      <w:r w:rsidR="00352E49">
        <w:rPr>
          <w:noProof/>
          <w:sz w:val="20"/>
          <w:lang w:eastAsia="pl-PL"/>
        </w:rPr>
        <mc:AlternateContent>
          <mc:Choice Requires="wps">
            <w:drawing>
              <wp:anchor distT="0" distB="0" distL="114299" distR="114299" simplePos="0" relativeHeight="251700224" behindDoc="0" locked="0" layoutInCell="0" allowOverlap="1">
                <wp:simplePos x="0" y="0"/>
                <wp:positionH relativeFrom="column">
                  <wp:posOffset>5463539</wp:posOffset>
                </wp:positionH>
                <wp:positionV relativeFrom="paragraph">
                  <wp:posOffset>1385570</wp:posOffset>
                </wp:positionV>
                <wp:extent cx="0" cy="365760"/>
                <wp:effectExtent l="76200" t="0" r="76200" b="53340"/>
                <wp:wrapTopAndBottom/>
                <wp:docPr id="33" name="Łącznik prosty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488E5" id="Łącznik prosty 33" o:spid="_x0000_s1026" style="position:absolute;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0.2pt,109.1pt" to="430.2pt,1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" o:allowincell="f">
                <v:stroke endarrow="block"/>
                <w10:wrap type="topAndBottom"/>
              </v:line>
            </w:pict>
          </mc:Fallback>
        </mc:AlternateContent>
      </w:r>
      <w:r w:rsidR="00352E49">
        <w:rPr>
          <w:noProof/>
          <w:sz w:val="20"/>
          <w:lang w:eastAsia="pl-PL"/>
        </w:rPr>
        <mc:AlternateContent>
          <mc:Choice Requires="wps">
            <w:drawing>
              <wp:anchor distT="0" distB="0" distL="114300" distR="114300" simplePos="0" relativeHeight="251660288" behindDoc="0" locked="0" layoutInCell="0" allowOverlap="1">
                <wp:simplePos x="0" y="0"/>
                <wp:positionH relativeFrom="column">
                  <wp:posOffset>1805940</wp:posOffset>
                </wp:positionH>
                <wp:positionV relativeFrom="paragraph">
                  <wp:posOffset>928370</wp:posOffset>
                </wp:positionV>
                <wp:extent cx="2286000" cy="571500"/>
                <wp:effectExtent l="19050" t="19050" r="19050" b="19050"/>
                <wp:wrapNone/>
                <wp:docPr id="32" name="Prostokąt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gradFill rotWithShape="0">
                          <a:gsLst>
                            <a:gs pos="0">
                              <a:srgbClr val="FF00FF"/>
                            </a:gs>
                            <a:gs pos="100000">
                              <a:srgbClr val="FF00FF">
                                <a:gamma/>
                                <a:tint val="12549"/>
                                <a:invGamma/>
                              </a:srgbClr>
                            </a:gs>
                          </a:gsLst>
                          <a:lin ang="5400000" scaled="1"/>
                        </a:gradFill>
                        <a:ln w="28575">
                          <a:solidFill>
                            <a:srgbClr val="000000"/>
                          </a:solidFill>
                          <a:miter lim="800000"/>
                          <a:headEnd/>
                          <a:tailEnd/>
                        </a:ln>
                      </wps:spPr>
                      <wps:txbx>
                        <w:txbxContent>
                          <w:p w:rsidR="00BC6EA4" w:rsidRDefault="00BC6EA4" w:rsidP="00885A9D">
                            <w:pPr>
                              <w:pStyle w:val="Nagwek1"/>
                              <w:rPr>
                                <w:rFonts w:ascii="Bookman Old Style" w:hAnsi="Bookman Old Style"/>
                                <w:sz w:val="28"/>
                              </w:rPr>
                            </w:pPr>
                          </w:p>
                          <w:p w:rsidR="00BC6EA4" w:rsidRDefault="00BC6EA4" w:rsidP="00885A9D">
                            <w:pPr>
                              <w:pStyle w:val="Nagwek1"/>
                              <w:rPr>
                                <w:rFonts w:ascii="Bookman Old Style" w:hAnsi="Bookman Old Style"/>
                                <w:sz w:val="28"/>
                              </w:rPr>
                            </w:pPr>
                            <w:r>
                              <w:rPr>
                                <w:rFonts w:ascii="Bookman Old Style" w:hAnsi="Bookman Old Style"/>
                                <w:sz w:val="28"/>
                              </w:rPr>
                              <w:t xml:space="preserve">WÓJT  GMINY </w:t>
                            </w:r>
                          </w:p>
                          <w:p w:rsidR="00BC6EA4" w:rsidRPr="001934F0" w:rsidRDefault="00BC6EA4" w:rsidP="001934F0">
                            <w:r>
                              <w:t>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2" o:spid="_x0000_s1040" style="position:absolute;margin-left:142.2pt;margin-top:73.1pt;width:180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" o:allowincell="f" fillcolor="fuchsia" strokeweight="2.25pt">
                <v:fill color2="#ffdfff" focus="100%" type="gradient"/>
                <v:textbox>
                  <w:txbxContent>
                    <w:p w:rsidR="00BC6EA4" w:rsidRDefault="00BC6EA4" w:rsidP="00885A9D">
                      <w:pPr>
                        <w:pStyle w:val="Nagwek1"/>
                        <w:rPr>
                          <w:rFonts w:ascii="Bookman Old Style" w:hAnsi="Bookman Old Style"/>
                          <w:sz w:val="28"/>
                        </w:rPr>
                      </w:pPr>
                    </w:p>
                    <w:p w:rsidR="00BC6EA4" w:rsidRDefault="00BC6EA4" w:rsidP="00885A9D">
                      <w:pPr>
                        <w:pStyle w:val="Nagwek1"/>
                        <w:rPr>
                          <w:rFonts w:ascii="Bookman Old Style" w:hAnsi="Bookman Old Style"/>
                          <w:sz w:val="28"/>
                        </w:rPr>
                      </w:pPr>
                      <w:r>
                        <w:rPr>
                          <w:rFonts w:ascii="Bookman Old Style" w:hAnsi="Bookman Old Style"/>
                          <w:sz w:val="28"/>
                        </w:rPr>
                        <w:t xml:space="preserve">WÓJT  GMINY </w:t>
                      </w:r>
                    </w:p>
                    <w:p w:rsidR="00BC6EA4" w:rsidRPr="001934F0" w:rsidRDefault="00BC6EA4" w:rsidP="001934F0">
                      <w:r>
                        <w:t>Mi</w:t>
                      </w:r>
                    </w:p>
                  </w:txbxContent>
                </v:textbox>
              </v:rect>
            </w:pict>
          </mc:Fallback>
        </mc:AlternateContent>
      </w:r>
      <w:r w:rsidR="00352E49">
        <w:rPr>
          <w:noProof/>
          <w:sz w:val="20"/>
          <w:lang w:eastAsia="pl-PL"/>
        </w:rPr>
        <mc:AlternateContent>
          <mc:Choice Requires="wps">
            <w:drawing>
              <wp:anchor distT="0" distB="0" distL="114300" distR="114300" simplePos="0" relativeHeight="251686912" behindDoc="0" locked="0" layoutInCell="0" allowOverlap="1">
                <wp:simplePos x="0" y="0"/>
                <wp:positionH relativeFrom="column">
                  <wp:posOffset>914400</wp:posOffset>
                </wp:positionH>
                <wp:positionV relativeFrom="paragraph">
                  <wp:posOffset>1943100</wp:posOffset>
                </wp:positionV>
                <wp:extent cx="342900" cy="114300"/>
                <wp:effectExtent l="19050" t="19050" r="19050" b="38100"/>
                <wp:wrapNone/>
                <wp:docPr id="25" name="Strzałka w lew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leftArrow">
                          <a:avLst>
                            <a:gd name="adj1" fmla="val 50000"/>
                            <a:gd name="adj2" fmla="val 75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E7C0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Strzałka w lewo 25" o:spid="_x0000_s1026" type="#_x0000_t66" style="position:absolute;margin-left:1in;margin-top:153pt;width:27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" o:allowincell="f" fillcolor="red"/>
            </w:pict>
          </mc:Fallback>
        </mc:AlternateContent>
      </w:r>
      <w:r w:rsidR="00352E49">
        <w:rPr>
          <w:noProof/>
          <w:sz w:val="20"/>
          <w:lang w:eastAsia="pl-PL"/>
        </w:rPr>
        <mc:AlternateContent>
          <mc:Choice Requires="wps">
            <w:drawing>
              <wp:anchor distT="0" distB="0" distL="114300" distR="114300" simplePos="0" relativeHeight="251685888" behindDoc="0" locked="0" layoutInCell="0" allowOverlap="1">
                <wp:simplePos x="0" y="0"/>
                <wp:positionH relativeFrom="column">
                  <wp:posOffset>114300</wp:posOffset>
                </wp:positionH>
                <wp:positionV relativeFrom="paragraph">
                  <wp:posOffset>5372100</wp:posOffset>
                </wp:positionV>
                <wp:extent cx="114300" cy="571500"/>
                <wp:effectExtent l="19050" t="0" r="38100" b="38100"/>
                <wp:wrapNone/>
                <wp:docPr id="24" name="Strzałka w dół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571500"/>
                        </a:xfrm>
                        <a:prstGeom prst="downArrow">
                          <a:avLst>
                            <a:gd name="adj1" fmla="val 50000"/>
                            <a:gd name="adj2" fmla="val 125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C900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24" o:spid="_x0000_s1026" type="#_x0000_t67" style="position:absolute;margin-left:9pt;margin-top:423pt;width:9pt;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" o:allowincell="f" fillcolor="red"/>
            </w:pict>
          </mc:Fallback>
        </mc:AlternateContent>
      </w:r>
      <w:r w:rsidR="00352E49">
        <w:rPr>
          <w:noProof/>
          <w:sz w:val="20"/>
          <w:lang w:eastAsia="pl-PL"/>
        </w:rPr>
        <mc:AlternateContent>
          <mc:Choice Requires="wps">
            <w:drawing>
              <wp:anchor distT="0" distB="0" distL="114300" distR="114300" simplePos="0" relativeHeight="251684864" behindDoc="0" locked="0" layoutInCell="0" allowOverlap="1">
                <wp:simplePos x="0" y="0"/>
                <wp:positionH relativeFrom="column">
                  <wp:posOffset>114300</wp:posOffset>
                </wp:positionH>
                <wp:positionV relativeFrom="paragraph">
                  <wp:posOffset>3314700</wp:posOffset>
                </wp:positionV>
                <wp:extent cx="114300" cy="457200"/>
                <wp:effectExtent l="19050" t="0" r="38100" b="38100"/>
                <wp:wrapNone/>
                <wp:docPr id="23" name="Strzałka w dół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57200"/>
                        </a:xfrm>
                        <a:prstGeom prst="downArrow">
                          <a:avLst>
                            <a:gd name="adj1" fmla="val 50000"/>
                            <a:gd name="adj2" fmla="val 10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8B125" id="Strzałka w dół 23" o:spid="_x0000_s1026" type="#_x0000_t67" style="position:absolute;margin-left:9pt;margin-top:261pt;width:9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" o:allowincell="f" fillcolor="red"/>
            </w:pict>
          </mc:Fallback>
        </mc:AlternateContent>
      </w:r>
      <w:r w:rsidR="00352E49">
        <w:rPr>
          <w:noProof/>
          <w:sz w:val="20"/>
          <w:lang w:eastAsia="pl-PL"/>
        </w:rPr>
        <mc:AlternateContent>
          <mc:Choice Requires="wps">
            <w:drawing>
              <wp:anchor distT="0" distB="0" distL="114299" distR="114299" simplePos="0" relativeHeight="251680768" behindDoc="0" locked="0" layoutInCell="0" allowOverlap="1">
                <wp:simplePos x="0" y="0"/>
                <wp:positionH relativeFrom="column">
                  <wp:posOffset>228599</wp:posOffset>
                </wp:positionH>
                <wp:positionV relativeFrom="paragraph">
                  <wp:posOffset>2057400</wp:posOffset>
                </wp:positionV>
                <wp:extent cx="0" cy="6172200"/>
                <wp:effectExtent l="0" t="0" r="19050" b="19050"/>
                <wp:wrapNone/>
                <wp:docPr id="22" name="Łącznik prosty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2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BA031" id="Łącznik prosty 22"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pt,162pt" to="18pt,9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" o:allowincell="f"/>
            </w:pict>
          </mc:Fallback>
        </mc:AlternateContent>
      </w:r>
      <w:r w:rsidR="00352E49">
        <w:rPr>
          <w:noProof/>
          <w:sz w:val="20"/>
          <w:lang w:eastAsia="pl-PL"/>
        </w:rPr>
        <mc:AlternateContent>
          <mc:Choice Requires="wps">
            <w:drawing>
              <wp:anchor distT="4294967295" distB="4294967295" distL="114300" distR="114300" simplePos="0" relativeHeight="251678720" behindDoc="0" locked="0" layoutInCell="0" allowOverlap="1">
                <wp:simplePos x="0" y="0"/>
                <wp:positionH relativeFrom="column">
                  <wp:posOffset>228600</wp:posOffset>
                </wp:positionH>
                <wp:positionV relativeFrom="paragraph">
                  <wp:posOffset>2057399</wp:posOffset>
                </wp:positionV>
                <wp:extent cx="1714500" cy="0"/>
                <wp:effectExtent l="38100" t="76200" r="0" b="95250"/>
                <wp:wrapNone/>
                <wp:docPr id="21" name="Łącznik prosty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A5EC6" id="Łącznik prosty 21" o:spid="_x0000_s1026" style="position:absolute;flip:x;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62pt" to="153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" o:allowincell="f">
                <v:stroke endarrow="block"/>
              </v:line>
            </w:pict>
          </mc:Fallback>
        </mc:AlternateContent>
      </w:r>
      <w:r w:rsidR="00352E49">
        <w:rPr>
          <w:noProof/>
          <w:sz w:val="20"/>
          <w:lang w:eastAsia="pl-PL"/>
        </w:rPr>
        <mc:AlternateContent>
          <mc:Choice Requires="wps">
            <w:drawing>
              <wp:anchor distT="0" distB="0" distL="114299" distR="114299" simplePos="0" relativeHeight="251677696" behindDoc="0" locked="0" layoutInCell="0" allowOverlap="1">
                <wp:simplePos x="0" y="0"/>
                <wp:positionH relativeFrom="column">
                  <wp:posOffset>1943099</wp:posOffset>
                </wp:positionH>
                <wp:positionV relativeFrom="paragraph">
                  <wp:posOffset>1485900</wp:posOffset>
                </wp:positionV>
                <wp:extent cx="0" cy="571500"/>
                <wp:effectExtent l="76200" t="0" r="57150" b="57150"/>
                <wp:wrapNone/>
                <wp:docPr id="20" name="Łącznik prosty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08110" id="Łącznik prosty 20"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3pt,117pt" to="153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" o:allowincell="f">
                <v:stroke endarrow="block"/>
              </v:line>
            </w:pict>
          </mc:Fallback>
        </mc:AlternateContent>
      </w:r>
      <w:r w:rsidR="00352E49">
        <w:rPr>
          <w:noProof/>
          <w:sz w:val="20"/>
          <w:lang w:eastAsia="pl-PL"/>
        </w:rPr>
        <mc:AlternateContent>
          <mc:Choice Requires="wps">
            <w:drawing>
              <wp:anchor distT="0" distB="0" distL="114299" distR="114299" simplePos="0" relativeHeight="251675648" behindDoc="0" locked="0" layoutInCell="0" allowOverlap="1">
                <wp:simplePos x="0" y="0"/>
                <wp:positionH relativeFrom="column">
                  <wp:posOffset>4000499</wp:posOffset>
                </wp:positionH>
                <wp:positionV relativeFrom="paragraph">
                  <wp:posOffset>1485900</wp:posOffset>
                </wp:positionV>
                <wp:extent cx="0" cy="228600"/>
                <wp:effectExtent l="76200" t="0" r="57150" b="57150"/>
                <wp:wrapNone/>
                <wp:docPr id="19" name="Łącznik prost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587E8" id="Łącznik prosty 19"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5pt,117pt" to="3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" o:allowincell="f">
                <v:stroke endarrow="block"/>
              </v:line>
            </w:pict>
          </mc:Fallback>
        </mc:AlternateContent>
      </w:r>
      <w:r w:rsidR="00352E49">
        <w:rPr>
          <w:noProof/>
          <w:sz w:val="20"/>
          <w:lang w:eastAsia="pl-PL"/>
        </w:rPr>
        <mc:AlternateContent>
          <mc:Choice Requires="wps">
            <w:drawing>
              <wp:anchor distT="0" distB="0" distL="114300" distR="114300" simplePos="0" relativeHeight="251670528" behindDoc="0" locked="0" layoutInCell="0" allowOverlap="1">
                <wp:simplePos x="0" y="0"/>
                <wp:positionH relativeFrom="column">
                  <wp:posOffset>342900</wp:posOffset>
                </wp:positionH>
                <wp:positionV relativeFrom="paragraph">
                  <wp:posOffset>5372100</wp:posOffset>
                </wp:positionV>
                <wp:extent cx="1828800" cy="457200"/>
                <wp:effectExtent l="0" t="0" r="19050" b="1905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gradFill rotWithShape="0">
                          <a:gsLst>
                            <a:gs pos="0">
                              <a:srgbClr val="C0C0C0"/>
                            </a:gs>
                            <a:gs pos="100000">
                              <a:srgbClr val="C0C0C0">
                                <a:gamma/>
                                <a:tint val="0"/>
                                <a:invGamma/>
                              </a:srgbClr>
                            </a:gs>
                          </a:gsLst>
                          <a:lin ang="5400000" scaled="1"/>
                        </a:gradFill>
                        <a:ln w="9525">
                          <a:solidFill>
                            <a:srgbClr val="000000"/>
                          </a:solidFill>
                          <a:miter lim="800000"/>
                          <a:headEnd/>
                          <a:tailEnd/>
                        </a:ln>
                      </wps:spPr>
                      <wps:txbx>
                        <w:txbxContent>
                          <w:p w:rsidR="00BC6EA4" w:rsidRDefault="00BC6EA4" w:rsidP="00885A9D">
                            <w:r>
                              <w:t>Samodzielne stanowisko ds. ewidencji ludności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8" o:spid="_x0000_s1041" style="position:absolute;margin-left:27pt;margin-top:423pt;width:2in;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" o:allowincell="f" fillcolor="silver">
                <v:fill focus="100%" type="gradient"/>
                <v:textbox>
                  <w:txbxContent>
                    <w:p w:rsidR="00BC6EA4" w:rsidRDefault="00BC6EA4" w:rsidP="00885A9D">
                      <w:r>
                        <w:t>Samodzielne stanowisko ds. ewidencji ludności</w:t>
                      </w:r>
                    </w:p>
                  </w:txbxContent>
                </v:textbox>
              </v:rect>
            </w:pict>
          </mc:Fallback>
        </mc:AlternateContent>
      </w:r>
      <w:r w:rsidR="00352E49">
        <w:rPr>
          <w:noProof/>
          <w:sz w:val="20"/>
          <w:lang w:eastAsia="pl-PL"/>
        </w:rPr>
        <mc:AlternateContent>
          <mc:Choice Requires="wps">
            <w:drawing>
              <wp:anchor distT="0" distB="0" distL="114300" distR="114300" simplePos="0" relativeHeight="251669504" behindDoc="0" locked="0" layoutInCell="0" allowOverlap="1">
                <wp:simplePos x="0" y="0"/>
                <wp:positionH relativeFrom="column">
                  <wp:posOffset>342900</wp:posOffset>
                </wp:positionH>
                <wp:positionV relativeFrom="paragraph">
                  <wp:posOffset>4914900</wp:posOffset>
                </wp:positionV>
                <wp:extent cx="1828800" cy="457200"/>
                <wp:effectExtent l="0" t="0" r="19050" b="19050"/>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gradFill rotWithShape="0">
                          <a:gsLst>
                            <a:gs pos="0">
                              <a:srgbClr val="C0C0C0"/>
                            </a:gs>
                            <a:gs pos="100000">
                              <a:srgbClr val="C0C0C0">
                                <a:gamma/>
                                <a:tint val="0"/>
                                <a:invGamma/>
                              </a:srgbClr>
                            </a:gs>
                          </a:gsLst>
                          <a:lin ang="5400000" scaled="1"/>
                        </a:gradFill>
                        <a:ln w="9525">
                          <a:solidFill>
                            <a:srgbClr val="000000"/>
                          </a:solidFill>
                          <a:miter lim="800000"/>
                          <a:headEnd/>
                          <a:tailEnd/>
                        </a:ln>
                      </wps:spPr>
                      <wps:txbx>
                        <w:txbxContent>
                          <w:p w:rsidR="00BC6EA4" w:rsidRDefault="00BC6EA4" w:rsidP="00885A9D">
                            <w:pPr>
                              <w:jc w:val="center"/>
                            </w:pPr>
                            <w:r>
                              <w:t>Samodzielne stanowisko ds. obywatelskich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7" o:spid="_x0000_s1042" style="position:absolute;margin-left:27pt;margin-top:387pt;width:2in;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" o:allowincell="f" fillcolor="silver">
                <v:fill focus="100%" type="gradient"/>
                <v:textbox>
                  <w:txbxContent>
                    <w:p w:rsidR="00BC6EA4" w:rsidRDefault="00BC6EA4" w:rsidP="00885A9D">
                      <w:pPr>
                        <w:jc w:val="center"/>
                      </w:pPr>
                      <w:r>
                        <w:t>Samodzielne stanowisko ds. obywatelskich</w:t>
                      </w:r>
                    </w:p>
                  </w:txbxContent>
                </v:textbox>
              </v:rect>
            </w:pict>
          </mc:Fallback>
        </mc:AlternateContent>
      </w:r>
      <w:r w:rsidR="00352E49">
        <w:rPr>
          <w:noProof/>
          <w:sz w:val="20"/>
          <w:lang w:eastAsia="pl-PL"/>
        </w:rPr>
        <mc:AlternateContent>
          <mc:Choice Requires="wps">
            <w:drawing>
              <wp:anchor distT="0" distB="0" distL="114300" distR="114300" simplePos="0" relativeHeight="251667456" behindDoc="0" locked="0" layoutInCell="0" allowOverlap="1">
                <wp:simplePos x="0" y="0"/>
                <wp:positionH relativeFrom="column">
                  <wp:posOffset>342900</wp:posOffset>
                </wp:positionH>
                <wp:positionV relativeFrom="paragraph">
                  <wp:posOffset>3543300</wp:posOffset>
                </wp:positionV>
                <wp:extent cx="1828800" cy="685800"/>
                <wp:effectExtent l="0" t="0" r="19050" b="19050"/>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ect">
                          <a:avLst/>
                        </a:prstGeom>
                        <a:gradFill rotWithShape="0">
                          <a:gsLst>
                            <a:gs pos="0">
                              <a:srgbClr val="C0C0C0"/>
                            </a:gs>
                            <a:gs pos="100000">
                              <a:srgbClr val="C0C0C0">
                                <a:gamma/>
                                <a:tint val="0"/>
                                <a:invGamma/>
                              </a:srgbClr>
                            </a:gs>
                          </a:gsLst>
                          <a:lin ang="5400000" scaled="1"/>
                        </a:gradFill>
                        <a:ln w="9525">
                          <a:solidFill>
                            <a:srgbClr val="000000"/>
                          </a:solidFill>
                          <a:miter lim="800000"/>
                          <a:headEnd/>
                          <a:tailEnd/>
                        </a:ln>
                      </wps:spPr>
                      <wps:txbx>
                        <w:txbxContent>
                          <w:p w:rsidR="00BC6EA4" w:rsidRDefault="00BC6EA4" w:rsidP="00885A9D">
                            <w:pPr>
                              <w:jc w:val="center"/>
                            </w:pPr>
                            <w:r>
                              <w:t>Samodzielne stanowisko ds. obsługi rady gminy i działalności gospodarczej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6" o:spid="_x0000_s1043" style="position:absolute;margin-left:27pt;margin-top:279pt;width:2in;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" o:allowincell="f" fillcolor="silver">
                <v:fill focus="100%" type="gradient"/>
                <v:textbox>
                  <w:txbxContent>
                    <w:p w:rsidR="00BC6EA4" w:rsidRDefault="00BC6EA4" w:rsidP="00885A9D">
                      <w:pPr>
                        <w:jc w:val="center"/>
                      </w:pPr>
                      <w:r>
                        <w:t>Samodzielne stanowisko ds. obsługi rady gminy i działalności gospodarczej</w:t>
                      </w:r>
                    </w:p>
                  </w:txbxContent>
                </v:textbox>
              </v:rect>
            </w:pict>
          </mc:Fallback>
        </mc:AlternateContent>
      </w:r>
      <w:r w:rsidR="00352E49">
        <w:rPr>
          <w:noProof/>
          <w:sz w:val="20"/>
          <w:lang w:eastAsia="pl-PL"/>
        </w:rPr>
        <mc:AlternateContent>
          <mc:Choice Requires="wps">
            <w:drawing>
              <wp:anchor distT="0" distB="0" distL="114300" distR="114300" simplePos="0" relativeHeight="251664384" behindDoc="0" locked="0" layoutInCell="0" allowOverlap="1">
                <wp:simplePos x="0" y="0"/>
                <wp:positionH relativeFrom="column">
                  <wp:posOffset>342900</wp:posOffset>
                </wp:positionH>
                <wp:positionV relativeFrom="paragraph">
                  <wp:posOffset>2400300</wp:posOffset>
                </wp:positionV>
                <wp:extent cx="1828800" cy="685800"/>
                <wp:effectExtent l="0" t="0" r="19050" b="19050"/>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ect">
                          <a:avLst/>
                        </a:prstGeom>
                        <a:gradFill rotWithShape="0">
                          <a:gsLst>
                            <a:gs pos="0">
                              <a:srgbClr val="CC99FF"/>
                            </a:gs>
                            <a:gs pos="100000">
                              <a:srgbClr val="CC99FF">
                                <a:gamma/>
                                <a:tint val="0"/>
                                <a:invGamma/>
                              </a:srgbClr>
                            </a:gs>
                          </a:gsLst>
                          <a:lin ang="5400000" scaled="1"/>
                        </a:gradFill>
                        <a:ln w="9525">
                          <a:solidFill>
                            <a:srgbClr val="000000"/>
                          </a:solidFill>
                          <a:miter lim="800000"/>
                          <a:headEnd/>
                          <a:tailEnd/>
                        </a:ln>
                      </wps:spPr>
                      <wps:txbx>
                        <w:txbxContent>
                          <w:p w:rsidR="00BC6EA4" w:rsidRDefault="00BC6EA4" w:rsidP="00885A9D">
                            <w:pPr>
                              <w:pStyle w:val="Nagwek1"/>
                            </w:pPr>
                            <w:r>
                              <w:t>SEKRETARZ  GMINY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5" o:spid="_x0000_s1044" style="position:absolute;margin-left:27pt;margin-top:189pt;width:2in;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" o:allowincell="f" fillcolor="#c9f">
                <v:fill focus="100%" type="gradient"/>
                <v:textbox>
                  <w:txbxContent>
                    <w:p w:rsidR="00BC6EA4" w:rsidRDefault="00BC6EA4" w:rsidP="00885A9D">
                      <w:pPr>
                        <w:pStyle w:val="Nagwek1"/>
                      </w:pPr>
                      <w:r>
                        <w:t>SEKRETARZ  GMINY</w:t>
                      </w:r>
                    </w:p>
                  </w:txbxContent>
                </v:textbox>
              </v:rect>
            </w:pict>
          </mc:Fallback>
        </mc:AlternateContent>
      </w:r>
      <w:r w:rsidR="00352E49">
        <w:rPr>
          <w:noProof/>
          <w:sz w:val="20"/>
          <w:lang w:eastAsia="pl-PL"/>
        </w:rPr>
        <mc:AlternateContent>
          <mc:Choice Requires="wps">
            <w:drawing>
              <wp:anchor distT="0" distB="0" distL="114300" distR="114300" simplePos="0" relativeHeight="251666432" behindDoc="0" locked="0" layoutInCell="0" allowOverlap="1">
                <wp:simplePos x="0" y="0"/>
                <wp:positionH relativeFrom="column">
                  <wp:posOffset>342900</wp:posOffset>
                </wp:positionH>
                <wp:positionV relativeFrom="paragraph">
                  <wp:posOffset>3086100</wp:posOffset>
                </wp:positionV>
                <wp:extent cx="1828800" cy="457200"/>
                <wp:effectExtent l="0" t="0" r="19050" b="19050"/>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gradFill rotWithShape="0">
                          <a:gsLst>
                            <a:gs pos="0">
                              <a:srgbClr val="C0C0C0"/>
                            </a:gs>
                            <a:gs pos="100000">
                              <a:srgbClr val="C0C0C0">
                                <a:gamma/>
                                <a:tint val="1961"/>
                                <a:invGamma/>
                              </a:srgbClr>
                            </a:gs>
                          </a:gsLst>
                          <a:lin ang="5400000" scaled="1"/>
                        </a:gradFill>
                        <a:ln w="9525">
                          <a:solidFill>
                            <a:srgbClr val="000000"/>
                          </a:solidFill>
                          <a:miter lim="800000"/>
                          <a:headEnd/>
                          <a:tailEnd/>
                        </a:ln>
                      </wps:spPr>
                      <wps:txbx>
                        <w:txbxContent>
                          <w:p w:rsidR="00BC6EA4" w:rsidRDefault="00BC6EA4" w:rsidP="00885A9D">
                            <w:pPr>
                              <w:pStyle w:val="Tekstpodstawowy3"/>
                              <w:rPr>
                                <w:b w:val="0"/>
                              </w:rPr>
                            </w:pPr>
                            <w:r>
                              <w:rPr>
                                <w:b w:val="0"/>
                              </w:rPr>
                              <w:t>Samodzielne stanowisko ds. administracyjnych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4" o:spid="_x0000_s1045" style="position:absolute;margin-left:27pt;margin-top:243pt;width:2in;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" o:allowincell="f" fillcolor="silver">
                <v:fill color2="#fefefe" focus="100%" type="gradient"/>
                <v:textbox>
                  <w:txbxContent>
                    <w:p w:rsidR="00BC6EA4" w:rsidRDefault="00BC6EA4" w:rsidP="00885A9D">
                      <w:pPr>
                        <w:pStyle w:val="Tekstpodstawowy3"/>
                        <w:rPr>
                          <w:b w:val="0"/>
                        </w:rPr>
                      </w:pPr>
                      <w:r>
                        <w:rPr>
                          <w:b w:val="0"/>
                        </w:rPr>
                        <w:t>Samodzielne stanowisko ds. administracyjnych</w:t>
                      </w:r>
                    </w:p>
                  </w:txbxContent>
                </v:textbox>
              </v:rect>
            </w:pict>
          </mc:Fallback>
        </mc:AlternateContent>
      </w:r>
      <w:r w:rsidR="00352E49">
        <w:rPr>
          <w:noProof/>
          <w:sz w:val="20"/>
          <w:lang w:eastAsia="pl-PL"/>
        </w:rPr>
        <mc:AlternateContent>
          <mc:Choice Requires="wps">
            <w:drawing>
              <wp:anchor distT="0" distB="0" distL="114300" distR="114300" simplePos="0" relativeHeight="251663360" behindDoc="0" locked="0" layoutInCell="0" allowOverlap="1">
                <wp:simplePos x="0" y="0"/>
                <wp:positionH relativeFrom="column">
                  <wp:posOffset>3200400</wp:posOffset>
                </wp:positionH>
                <wp:positionV relativeFrom="paragraph">
                  <wp:posOffset>1714500</wp:posOffset>
                </wp:positionV>
                <wp:extent cx="1371600" cy="457200"/>
                <wp:effectExtent l="0" t="0" r="19050" b="19050"/>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gradFill rotWithShape="0">
                          <a:gsLst>
                            <a:gs pos="0">
                              <a:srgbClr val="CC99FF"/>
                            </a:gs>
                            <a:gs pos="100000">
                              <a:srgbClr val="CC99FF">
                                <a:gamma/>
                                <a:tint val="0"/>
                                <a:invGamma/>
                              </a:srgbClr>
                            </a:gs>
                          </a:gsLst>
                          <a:lin ang="5400000" scaled="1"/>
                        </a:gradFill>
                        <a:ln w="9525">
                          <a:solidFill>
                            <a:srgbClr val="000000"/>
                          </a:solidFill>
                          <a:miter lim="800000"/>
                          <a:headEnd/>
                          <a:tailEnd/>
                        </a:ln>
                      </wps:spPr>
                      <wps:txbx>
                        <w:txbxContent>
                          <w:p w:rsidR="00BC6EA4" w:rsidRDefault="00BC6EA4" w:rsidP="00885A9D">
                            <w:pPr>
                              <w:pStyle w:val="Tekstpodstawowy"/>
                              <w:rPr>
                                <w:b w:val="0"/>
                              </w:rPr>
                            </w:pPr>
                            <w:r>
                              <w:rPr>
                                <w:b w:val="0"/>
                              </w:rPr>
                              <w:t>Pełnomocnik  Ochrony Informacji   Niejawnych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3" o:spid="_x0000_s1046" style="position:absolute;margin-left:252pt;margin-top:135pt;width:108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" o:allowincell="f" fillcolor="#c9f">
                <v:fill focus="100%" type="gradient"/>
                <v:textbox>
                  <w:txbxContent>
                    <w:p w:rsidR="00BC6EA4" w:rsidRDefault="00BC6EA4" w:rsidP="00885A9D">
                      <w:pPr>
                        <w:pStyle w:val="Tekstpodstawowy"/>
                        <w:rPr>
                          <w:b w:val="0"/>
                        </w:rPr>
                      </w:pPr>
                      <w:r>
                        <w:rPr>
                          <w:b w:val="0"/>
                        </w:rPr>
                        <w:t>Pełnomocnik  Ochrony Informacji   Niejawnych</w:t>
                      </w:r>
                    </w:p>
                  </w:txbxContent>
                </v:textbox>
              </v:rect>
            </w:pict>
          </mc:Fallback>
        </mc:AlternateContent>
      </w:r>
      <w:r w:rsidR="00352E49">
        <w:rPr>
          <w:noProof/>
          <w:sz w:val="20"/>
          <w:lang w:eastAsia="pl-PL"/>
        </w:rPr>
        <mc:AlternateContent>
          <mc:Choice Requires="wps">
            <w:drawing>
              <wp:anchor distT="0" distB="0" distL="114300" distR="114300" simplePos="0" relativeHeight="251662336" behindDoc="0" locked="0" layoutInCell="0" allowOverlap="1">
                <wp:simplePos x="0" y="0"/>
                <wp:positionH relativeFrom="column">
                  <wp:posOffset>4686300</wp:posOffset>
                </wp:positionH>
                <wp:positionV relativeFrom="paragraph">
                  <wp:posOffset>1714500</wp:posOffset>
                </wp:positionV>
                <wp:extent cx="1485900" cy="457200"/>
                <wp:effectExtent l="0" t="0" r="19050" b="19050"/>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gradFill rotWithShape="0">
                          <a:gsLst>
                            <a:gs pos="0">
                              <a:srgbClr val="CC99FF"/>
                            </a:gs>
                            <a:gs pos="100000">
                              <a:srgbClr val="CC99FF">
                                <a:gamma/>
                                <a:tint val="0"/>
                                <a:invGamma/>
                              </a:srgbClr>
                            </a:gs>
                          </a:gsLst>
                          <a:lin ang="5400000" scaled="1"/>
                        </a:gradFill>
                        <a:ln w="9525">
                          <a:solidFill>
                            <a:srgbClr val="000000"/>
                          </a:solidFill>
                          <a:miter lim="800000"/>
                          <a:headEnd/>
                          <a:tailEnd/>
                        </a:ln>
                      </wps:spPr>
                      <wps:txbx>
                        <w:txbxContent>
                          <w:p w:rsidR="00BC6EA4" w:rsidRDefault="00BC6EA4" w:rsidP="00885A9D">
                            <w:pPr>
                              <w:pStyle w:val="Nagwek1"/>
                            </w:pPr>
                            <w:r>
                              <w:t>KIEROWNIK USC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2" o:spid="_x0000_s1047" style="position:absolute;margin-left:369pt;margin-top:135pt;width:117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" o:allowincell="f" fillcolor="#c9f">
                <v:fill focus="100%" type="gradient"/>
                <v:textbox>
                  <w:txbxContent>
                    <w:p w:rsidR="00BC6EA4" w:rsidRDefault="00BC6EA4" w:rsidP="00885A9D">
                      <w:pPr>
                        <w:pStyle w:val="Nagwek1"/>
                      </w:pPr>
                      <w:r>
                        <w:t>KIEROWNIK USC</w:t>
                      </w:r>
                    </w:p>
                  </w:txbxContent>
                </v:textbox>
              </v:rect>
            </w:pict>
          </mc:Fallback>
        </mc:AlternateContent>
      </w:r>
      <w:r w:rsidR="00885A9D">
        <w:rPr>
          <w:b/>
        </w:rPr>
        <w:tab/>
      </w:r>
      <w:r w:rsidR="00885A9D">
        <w:rPr>
          <w:b/>
        </w:rPr>
        <w:tab/>
      </w:r>
    </w:p>
    <w:p w:rsidR="00B928D7" w:rsidRDefault="00796C42" w:rsidP="00B928D7">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B928D7" w:rsidRPr="00430E21">
        <w:rPr>
          <w:rFonts w:ascii="Times New Roman" w:hAnsi="Times New Roman" w:cs="Times New Roman"/>
          <w:color w:val="auto"/>
          <w:sz w:val="28"/>
          <w:szCs w:val="28"/>
        </w:rPr>
        <w:t xml:space="preserve">Wójt Gminy </w:t>
      </w:r>
      <w:r w:rsidR="00B928D7">
        <w:rPr>
          <w:rFonts w:ascii="Times New Roman" w:hAnsi="Times New Roman" w:cs="Times New Roman"/>
          <w:color w:val="auto"/>
          <w:sz w:val="28"/>
          <w:szCs w:val="28"/>
        </w:rPr>
        <w:t>– Michał Staniak</w:t>
      </w:r>
    </w:p>
    <w:p w:rsidR="00885A9D" w:rsidRPr="00885A9D" w:rsidRDefault="00885A9D" w:rsidP="00885A9D">
      <w:pPr>
        <w:pStyle w:val="Default"/>
        <w:rPr>
          <w:rFonts w:eastAsia="ArnoPro-Regular"/>
        </w:rPr>
      </w:pPr>
      <w:r>
        <w:rPr>
          <w:b/>
        </w:rPr>
        <w:tab/>
      </w:r>
    </w:p>
    <w:p w:rsidR="00885A9D" w:rsidRPr="00C57E90" w:rsidRDefault="00885A9D" w:rsidP="00885A9D"/>
    <w:p w:rsidR="00885A9D" w:rsidRPr="00C57E90" w:rsidRDefault="00796C42" w:rsidP="00885A9D">
      <w:r>
        <w:rPr>
          <w:noProof/>
        </w:rPr>
        <mc:AlternateContent>
          <mc:Choice Requires="wps">
            <w:drawing>
              <wp:anchor distT="0" distB="0" distL="114300" distR="114300" simplePos="0" relativeHeight="251740160" behindDoc="0" locked="0" layoutInCell="1" allowOverlap="1">
                <wp:simplePos x="0" y="0"/>
                <wp:positionH relativeFrom="column">
                  <wp:posOffset>3110230</wp:posOffset>
                </wp:positionH>
                <wp:positionV relativeFrom="paragraph">
                  <wp:posOffset>728980</wp:posOffset>
                </wp:positionV>
                <wp:extent cx="38100" cy="1343025"/>
                <wp:effectExtent l="38100" t="0" r="57150" b="47625"/>
                <wp:wrapNone/>
                <wp:docPr id="82" name="Łącznik prosty ze strzałką 82"/>
                <wp:cNvGraphicFramePr/>
                <a:graphic xmlns:a="http://schemas.openxmlformats.org/drawingml/2006/main">
                  <a:graphicData uri="http://schemas.microsoft.com/office/word/2010/wordprocessingShape">
                    <wps:wsp>
                      <wps:cNvCnPr/>
                      <wps:spPr>
                        <a:xfrm>
                          <a:off x="0" y="0"/>
                          <a:ext cx="38100" cy="1343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018634" id="_x0000_t32" coordsize="21600,21600" o:spt="32" o:oned="t" path="m,l21600,21600e" filled="f">
                <v:path arrowok="t" fillok="f" o:connecttype="none"/>
                <o:lock v:ext="edit" shapetype="t"/>
              </v:shapetype>
              <v:shape id="Łącznik prosty ze strzałką 82" o:spid="_x0000_s1026" type="#_x0000_t32" style="position:absolute;margin-left:244.9pt;margin-top:57.4pt;width:3pt;height:105.7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" strokecolor="#5b9bd5 [3204]" strokeweight=".5pt">
                <v:stroke endarrow="block" joinstyle="miter"/>
              </v:shape>
            </w:pict>
          </mc:Fallback>
        </mc:AlternateContent>
      </w:r>
      <w:r w:rsidR="001D1A8A">
        <w:rPr>
          <w:noProof/>
        </w:rPr>
        <mc:AlternateContent>
          <mc:Choice Requires="wps">
            <w:drawing>
              <wp:anchor distT="0" distB="0" distL="114300" distR="114300" simplePos="0" relativeHeight="251736064" behindDoc="0" locked="0" layoutInCell="1" allowOverlap="1">
                <wp:simplePos x="0" y="0"/>
                <wp:positionH relativeFrom="column">
                  <wp:posOffset>2872105</wp:posOffset>
                </wp:positionH>
                <wp:positionV relativeFrom="paragraph">
                  <wp:posOffset>777239</wp:posOffset>
                </wp:positionV>
                <wp:extent cx="19050" cy="1438275"/>
                <wp:effectExtent l="57150" t="0" r="57150" b="47625"/>
                <wp:wrapNone/>
                <wp:docPr id="78" name="Łącznik prosty ze strzałką 78"/>
                <wp:cNvGraphicFramePr/>
                <a:graphic xmlns:a="http://schemas.openxmlformats.org/drawingml/2006/main">
                  <a:graphicData uri="http://schemas.microsoft.com/office/word/2010/wordprocessingShape">
                    <wps:wsp>
                      <wps:cNvCnPr/>
                      <wps:spPr>
                        <a:xfrm>
                          <a:off x="0" y="0"/>
                          <a:ext cx="19050" cy="1438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23B2EE" id="Łącznik prosty ze strzałką 78" o:spid="_x0000_s1026" type="#_x0000_t32" style="position:absolute;margin-left:226.15pt;margin-top:61.2pt;width:1.5pt;height:113.2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" strokecolor="#5b9bd5 [3204]" strokeweight=".5pt">
                <v:stroke endarrow="block" joinstyle="miter"/>
              </v:shape>
            </w:pict>
          </mc:Fallback>
        </mc:AlternateContent>
      </w:r>
    </w:p>
    <w:p w:rsidR="00885A9D" w:rsidRPr="00C57E90" w:rsidRDefault="00885A9D" w:rsidP="00885A9D"/>
    <w:p w:rsidR="00885A9D" w:rsidRPr="00C57E90" w:rsidRDefault="00885A9D" w:rsidP="00885A9D"/>
    <w:p w:rsidR="00885A9D" w:rsidRPr="00C57E90" w:rsidRDefault="00885A9D" w:rsidP="00885A9D"/>
    <w:p w:rsidR="00885A9D" w:rsidRDefault="00885A9D" w:rsidP="00885A9D"/>
    <w:p w:rsidR="00796C42" w:rsidRPr="00C57E90" w:rsidRDefault="00796C42" w:rsidP="00885A9D"/>
    <w:p w:rsidR="00885A9D" w:rsidRPr="00C57E90" w:rsidRDefault="00796C42" w:rsidP="00885A9D">
      <w:r>
        <w:rPr>
          <w:noProof/>
        </w:rPr>
        <mc:AlternateContent>
          <mc:Choice Requires="wps">
            <w:drawing>
              <wp:anchor distT="0" distB="0" distL="114300" distR="114300" simplePos="0" relativeHeight="251742208" behindDoc="0" locked="0" layoutInCell="1" allowOverlap="1">
                <wp:simplePos x="0" y="0"/>
                <wp:positionH relativeFrom="column">
                  <wp:posOffset>4472305</wp:posOffset>
                </wp:positionH>
                <wp:positionV relativeFrom="paragraph">
                  <wp:posOffset>124460</wp:posOffset>
                </wp:positionV>
                <wp:extent cx="9525" cy="457200"/>
                <wp:effectExtent l="76200" t="0" r="66675" b="57150"/>
                <wp:wrapNone/>
                <wp:docPr id="84" name="Łącznik prosty ze strzałką 84"/>
                <wp:cNvGraphicFramePr/>
                <a:graphic xmlns:a="http://schemas.openxmlformats.org/drawingml/2006/main">
                  <a:graphicData uri="http://schemas.microsoft.com/office/word/2010/wordprocessingShape">
                    <wps:wsp>
                      <wps:cNvCnPr/>
                      <wps:spPr>
                        <a:xfrm flipH="1">
                          <a:off x="0" y="0"/>
                          <a:ext cx="9525"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162F98" id="Łącznik prosty ze strzałką 84" o:spid="_x0000_s1026" type="#_x0000_t32" style="position:absolute;margin-left:352.15pt;margin-top:9.8pt;width:.75pt;height:36pt;flip:x;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" strokecolor="#5b9bd5 [3204]" strokeweight=".5pt">
                <v:stroke endarrow="block" joinstyle="miter"/>
              </v:shape>
            </w:pict>
          </mc:Fallback>
        </mc:AlternateContent>
      </w:r>
      <w:r>
        <w:rPr>
          <w:noProof/>
        </w:rPr>
        <mc:AlternateContent>
          <mc:Choice Requires="wps">
            <w:drawing>
              <wp:anchor distT="0" distB="0" distL="114300" distR="114300" simplePos="0" relativeHeight="251741184" behindDoc="0" locked="0" layoutInCell="1" allowOverlap="1">
                <wp:simplePos x="0" y="0"/>
                <wp:positionH relativeFrom="column">
                  <wp:posOffset>3224529</wp:posOffset>
                </wp:positionH>
                <wp:positionV relativeFrom="paragraph">
                  <wp:posOffset>95885</wp:posOffset>
                </wp:positionV>
                <wp:extent cx="1209675" cy="9525"/>
                <wp:effectExtent l="0" t="76200" r="28575" b="85725"/>
                <wp:wrapNone/>
                <wp:docPr id="83" name="Łącznik prosty ze strzałką 83"/>
                <wp:cNvGraphicFramePr/>
                <a:graphic xmlns:a="http://schemas.openxmlformats.org/drawingml/2006/main">
                  <a:graphicData uri="http://schemas.microsoft.com/office/word/2010/wordprocessingShape">
                    <wps:wsp>
                      <wps:cNvCnPr/>
                      <wps:spPr>
                        <a:xfrm flipV="1">
                          <a:off x="0" y="0"/>
                          <a:ext cx="12096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0EDF2A" id="Łącznik prosty ze strzałką 83" o:spid="_x0000_s1026" type="#_x0000_t32" style="position:absolute;margin-left:253.9pt;margin-top:7.55pt;width:95.25pt;height:.75pt;flip:y;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" strokecolor="#5b9bd5 [3204]" strokeweight=".5pt">
                <v:stroke endarrow="block" joinstyle="miter"/>
              </v:shape>
            </w:pict>
          </mc:Fallback>
        </mc:AlternateContent>
      </w:r>
      <w:r w:rsidR="00352E49">
        <w:rPr>
          <w:noProof/>
        </w:rPr>
        <mc:AlternateContent>
          <mc:Choice Requires="wps">
            <w:drawing>
              <wp:anchor distT="4294967295" distB="4294967295" distL="114300" distR="114300" simplePos="0" relativeHeight="251718656" behindDoc="0" locked="0" layoutInCell="1" allowOverlap="1">
                <wp:simplePos x="0" y="0"/>
                <wp:positionH relativeFrom="column">
                  <wp:posOffset>3933825</wp:posOffset>
                </wp:positionH>
                <wp:positionV relativeFrom="paragraph">
                  <wp:posOffset>8889</wp:posOffset>
                </wp:positionV>
                <wp:extent cx="9525" cy="0"/>
                <wp:effectExtent l="38100" t="76200" r="85725" b="95250"/>
                <wp:wrapNone/>
                <wp:docPr id="9" name="Łącznik prosty ze strzałk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A23E8B" id="Łącznik prosty ze strzałką 9" o:spid="_x0000_s1026" type="#_x0000_t32" style="position:absolute;margin-left:309.75pt;margin-top:.7pt;width:.75pt;height:0;flip:x;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">
                <v:stroke endarrow="block"/>
              </v:shape>
            </w:pict>
          </mc:Fallback>
        </mc:AlternateContent>
      </w:r>
    </w:p>
    <w:p w:rsidR="00885A9D" w:rsidRPr="00C57E90" w:rsidRDefault="00352E49" w:rsidP="00885A9D">
      <w:r>
        <w:rPr>
          <w:noProof/>
          <w:sz w:val="20"/>
        </w:rPr>
        <mc:AlternateContent>
          <mc:Choice Requires="wps">
            <w:drawing>
              <wp:anchor distT="0" distB="0" distL="114300" distR="114300" simplePos="0" relativeHeight="251665408" behindDoc="0" locked="0" layoutInCell="0" allowOverlap="1">
                <wp:simplePos x="0" y="0"/>
                <wp:positionH relativeFrom="column">
                  <wp:posOffset>2314575</wp:posOffset>
                </wp:positionH>
                <wp:positionV relativeFrom="paragraph">
                  <wp:posOffset>123190</wp:posOffset>
                </wp:positionV>
                <wp:extent cx="1800225" cy="685800"/>
                <wp:effectExtent l="0" t="0" r="28575" b="1905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85800"/>
                        </a:xfrm>
                        <a:prstGeom prst="rect">
                          <a:avLst/>
                        </a:prstGeom>
                        <a:gradFill rotWithShape="0">
                          <a:gsLst>
                            <a:gs pos="0">
                              <a:srgbClr val="CC99FF"/>
                            </a:gs>
                            <a:gs pos="100000">
                              <a:srgbClr val="CC99FF">
                                <a:gamma/>
                                <a:tint val="0"/>
                                <a:invGamma/>
                              </a:srgbClr>
                            </a:gs>
                          </a:gsLst>
                          <a:lin ang="5400000" scaled="1"/>
                        </a:gradFill>
                        <a:ln w="9525">
                          <a:solidFill>
                            <a:srgbClr val="000000"/>
                          </a:solidFill>
                          <a:miter lim="800000"/>
                          <a:headEnd/>
                          <a:tailEnd/>
                        </a:ln>
                      </wps:spPr>
                      <wps:txbx>
                        <w:txbxContent>
                          <w:p w:rsidR="00BC6EA4" w:rsidRDefault="00BC6EA4" w:rsidP="00885A9D">
                            <w:pPr>
                              <w:pStyle w:val="Nagwek1"/>
                            </w:pPr>
                            <w:r>
                              <w:t>SKARBNIK GMINY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8" o:spid="_x0000_s1048" style="position:absolute;left:0;text-align:left;margin-left:182.25pt;margin-top:9.7pt;width:141.7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" o:allowincell="f" fillcolor="#c9f">
                <v:fill focus="100%" type="gradient"/>
                <v:textbox>
                  <w:txbxContent>
                    <w:p w:rsidR="00BC6EA4" w:rsidRDefault="00BC6EA4" w:rsidP="00885A9D">
                      <w:pPr>
                        <w:pStyle w:val="Nagwek1"/>
                      </w:pPr>
                      <w:r>
                        <w:t>SKARBNIK GMINY</w:t>
                      </w:r>
                    </w:p>
                  </w:txbxContent>
                </v:textbox>
              </v:rect>
            </w:pict>
          </mc:Fallback>
        </mc:AlternateContent>
      </w:r>
    </w:p>
    <w:p w:rsidR="00885A9D" w:rsidRPr="00C57E90" w:rsidRDefault="00885A9D" w:rsidP="00885A9D"/>
    <w:p w:rsidR="00885A9D" w:rsidRPr="00C57E90" w:rsidRDefault="00885A9D" w:rsidP="00885A9D"/>
    <w:p w:rsidR="00885A9D" w:rsidRPr="00C57E90" w:rsidRDefault="00796C42" w:rsidP="00885A9D">
      <w:r>
        <w:rPr>
          <w:noProof/>
        </w:rPr>
        <mc:AlternateContent>
          <mc:Choice Requires="wps">
            <w:drawing>
              <wp:anchor distT="0" distB="0" distL="114300" distR="114300" simplePos="0" relativeHeight="251743232" behindDoc="0" locked="0" layoutInCell="1" allowOverlap="1">
                <wp:simplePos x="0" y="0"/>
                <wp:positionH relativeFrom="column">
                  <wp:posOffset>4443730</wp:posOffset>
                </wp:positionH>
                <wp:positionV relativeFrom="paragraph">
                  <wp:posOffset>23495</wp:posOffset>
                </wp:positionV>
                <wp:extent cx="1828800" cy="609600"/>
                <wp:effectExtent l="0" t="0" r="19050" b="19050"/>
                <wp:wrapNone/>
                <wp:docPr id="85" name="Prostokąt 85"/>
                <wp:cNvGraphicFramePr/>
                <a:graphic xmlns:a="http://schemas.openxmlformats.org/drawingml/2006/main">
                  <a:graphicData uri="http://schemas.microsoft.com/office/word/2010/wordprocessingShape">
                    <wps:wsp>
                      <wps:cNvSpPr/>
                      <wps:spPr>
                        <a:xfrm>
                          <a:off x="0" y="0"/>
                          <a:ext cx="1828800" cy="60960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BC6EA4" w:rsidRDefault="00BC6EA4" w:rsidP="00796C42">
                            <w:pPr>
                              <w:jc w:val="center"/>
                            </w:pPr>
                            <w:r>
                              <w:t>Koordynator ds. dostępności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85" o:spid="_x0000_s1049" style="position:absolute;left:0;text-align:left;margin-left:349.9pt;margin-top:1.85pt;width:2in;height:4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" fillcolor="#c3c3c3 [2166]" strokecolor="#a5a5a5 [3206]" strokeweight=".5pt">
                <v:fill color2="#b6b6b6 [2614]" rotate="t" colors="0 #d2d2d2;.5 #c8c8c8;1 silver" focus="100%" type="gradient">
                  <o:fill v:ext="view" type="gradientUnscaled"/>
                </v:fill>
                <v:textbox>
                  <w:txbxContent>
                    <w:p w:rsidR="00BC6EA4" w:rsidRDefault="00BC6EA4" w:rsidP="00796C42">
                      <w:pPr>
                        <w:jc w:val="center"/>
                      </w:pPr>
                      <w:r>
                        <w:t>Koordynator ds. dostępności</w:t>
                      </w:r>
                    </w:p>
                  </w:txbxContent>
                </v:textbox>
              </v:rect>
            </w:pict>
          </mc:Fallback>
        </mc:AlternateContent>
      </w:r>
    </w:p>
    <w:p w:rsidR="00885A9D" w:rsidRPr="00C57E90" w:rsidRDefault="00352E49" w:rsidP="00885A9D">
      <w:r>
        <w:rPr>
          <w:noProof/>
          <w:sz w:val="20"/>
        </w:rPr>
        <mc:AlternateContent>
          <mc:Choice Requires="wps">
            <w:drawing>
              <wp:anchor distT="0" distB="0" distL="114300" distR="114300" simplePos="0" relativeHeight="251674624" behindDoc="0" locked="0" layoutInCell="0" allowOverlap="1">
                <wp:simplePos x="0" y="0"/>
                <wp:positionH relativeFrom="column">
                  <wp:posOffset>2314575</wp:posOffset>
                </wp:positionH>
                <wp:positionV relativeFrom="paragraph">
                  <wp:posOffset>107950</wp:posOffset>
                </wp:positionV>
                <wp:extent cx="1800225" cy="457200"/>
                <wp:effectExtent l="0" t="0" r="28575" b="1905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457200"/>
                        </a:xfrm>
                        <a:prstGeom prst="rect">
                          <a:avLst/>
                        </a:prstGeom>
                        <a:gradFill rotWithShape="0">
                          <a:gsLst>
                            <a:gs pos="0">
                              <a:srgbClr val="C0C0C0"/>
                            </a:gs>
                            <a:gs pos="100000">
                              <a:srgbClr val="C0C0C0">
                                <a:gamma/>
                                <a:tint val="6275"/>
                                <a:invGamma/>
                              </a:srgbClr>
                            </a:gs>
                          </a:gsLst>
                          <a:lin ang="5400000" scaled="1"/>
                        </a:gradFill>
                        <a:ln w="9525">
                          <a:solidFill>
                            <a:srgbClr val="000000"/>
                          </a:solidFill>
                          <a:miter lim="800000"/>
                          <a:headEnd/>
                          <a:tailEnd/>
                        </a:ln>
                      </wps:spPr>
                      <wps:txbx>
                        <w:txbxContent>
                          <w:p w:rsidR="00BC6EA4" w:rsidRDefault="00BC6EA4" w:rsidP="00885A9D">
                            <w:pPr>
                              <w:pStyle w:val="Nagwek1"/>
                              <w:rPr>
                                <w:b w:val="0"/>
                              </w:rPr>
                            </w:pPr>
                            <w:r>
                              <w:rPr>
                                <w:b w:val="0"/>
                              </w:rPr>
                              <w:t>Referat finansowy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7" o:spid="_x0000_s1050" style="position:absolute;left:0;text-align:left;margin-left:182.25pt;margin-top:8.5pt;width:141.7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" o:allowincell="f" fillcolor="silver">
                <v:fill color2="#fbfbfb" focus="100%" type="gradient"/>
                <v:textbox>
                  <w:txbxContent>
                    <w:p w:rsidR="00BC6EA4" w:rsidRDefault="00BC6EA4" w:rsidP="00885A9D">
                      <w:pPr>
                        <w:pStyle w:val="Nagwek1"/>
                        <w:rPr>
                          <w:b w:val="0"/>
                        </w:rPr>
                      </w:pPr>
                      <w:r>
                        <w:rPr>
                          <w:b w:val="0"/>
                        </w:rPr>
                        <w:t>Referat finansowy</w:t>
                      </w:r>
                    </w:p>
                  </w:txbxContent>
                </v:textbox>
              </v:rect>
            </w:pict>
          </mc:Fallback>
        </mc:AlternateContent>
      </w:r>
    </w:p>
    <w:p w:rsidR="00885A9D" w:rsidRPr="00C57E90" w:rsidRDefault="00885A9D" w:rsidP="00885A9D"/>
    <w:p w:rsidR="00885A9D" w:rsidRPr="00C57E90" w:rsidRDefault="00885A9D" w:rsidP="00885A9D"/>
    <w:p w:rsidR="00885A9D" w:rsidRPr="00C57E90" w:rsidRDefault="00885A9D" w:rsidP="00885A9D">
      <w:pPr>
        <w:tabs>
          <w:tab w:val="left" w:pos="6330"/>
        </w:tabs>
      </w:pPr>
      <w:r>
        <w:tab/>
      </w:r>
    </w:p>
    <w:p w:rsidR="00885A9D" w:rsidRPr="00C57E90" w:rsidRDefault="00885A9D" w:rsidP="00885A9D"/>
    <w:p w:rsidR="00885A9D" w:rsidRPr="00C57E90" w:rsidRDefault="00885A9D" w:rsidP="00885A9D"/>
    <w:p w:rsidR="00885A9D" w:rsidRPr="00C57E90" w:rsidRDefault="00352E49" w:rsidP="00885A9D">
      <w:r>
        <w:rPr>
          <w:noProof/>
        </w:rPr>
        <mc:AlternateContent>
          <mc:Choice Requires="wps">
            <w:drawing>
              <wp:anchor distT="0" distB="0" distL="114300" distR="114300" simplePos="0" relativeHeight="251723776" behindDoc="0" locked="0" layoutInCell="0" allowOverlap="1">
                <wp:simplePos x="0" y="0"/>
                <wp:positionH relativeFrom="column">
                  <wp:posOffset>2198370</wp:posOffset>
                </wp:positionH>
                <wp:positionV relativeFrom="paragraph">
                  <wp:posOffset>190500</wp:posOffset>
                </wp:positionV>
                <wp:extent cx="2011680" cy="685800"/>
                <wp:effectExtent l="0" t="0" r="26670" b="1905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685800"/>
                        </a:xfrm>
                        <a:prstGeom prst="rect">
                          <a:avLst/>
                        </a:prstGeom>
                        <a:gradFill rotWithShape="0">
                          <a:gsLst>
                            <a:gs pos="0">
                              <a:srgbClr val="C0C0C0"/>
                            </a:gs>
                            <a:gs pos="100000">
                              <a:srgbClr val="C0C0C0">
                                <a:gamma/>
                                <a:tint val="0"/>
                                <a:invGamma/>
                              </a:srgbClr>
                            </a:gs>
                          </a:gsLst>
                          <a:lin ang="5400000" scaled="1"/>
                        </a:gradFill>
                        <a:ln w="9525">
                          <a:solidFill>
                            <a:srgbClr val="000000"/>
                          </a:solidFill>
                          <a:miter lim="800000"/>
                          <a:headEnd/>
                          <a:tailEnd/>
                        </a:ln>
                      </wps:spPr>
                      <wps:txbx>
                        <w:txbxContent>
                          <w:p w:rsidR="00BC6EA4" w:rsidRDefault="00BC6EA4" w:rsidP="00885A9D">
                            <w:pPr>
                              <w:jc w:val="center"/>
                            </w:pPr>
                            <w:r>
                              <w:t>Samodzielne stanowisko ds. obywatelskich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 o:spid="_x0000_s1051" style="position:absolute;left:0;text-align:left;margin-left:173.1pt;margin-top:15pt;width:158.4pt;height:5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" o:allowincell="f" fillcolor="silver">
                <v:fill focus="100%" type="gradient"/>
                <v:textbox>
                  <w:txbxContent>
                    <w:p w:rsidR="00BC6EA4" w:rsidRDefault="00BC6EA4" w:rsidP="00885A9D">
                      <w:pPr>
                        <w:jc w:val="center"/>
                      </w:pPr>
                      <w:r>
                        <w:t>Samodzielne stanowisko ds. obywatelskich</w:t>
                      </w:r>
                    </w:p>
                  </w:txbxContent>
                </v:textbox>
              </v:rect>
            </w:pict>
          </mc:Fallback>
        </mc:AlternateContent>
      </w:r>
      <w:r>
        <w:rPr>
          <w:noProof/>
        </w:rPr>
        <mc:AlternateContent>
          <mc:Choice Requires="wps">
            <w:drawing>
              <wp:anchor distT="0" distB="0" distL="114300" distR="114300" simplePos="0" relativeHeight="251724800" behindDoc="0" locked="0" layoutInCell="0" allowOverlap="1">
                <wp:simplePos x="0" y="0"/>
                <wp:positionH relativeFrom="column">
                  <wp:posOffset>2171700</wp:posOffset>
                </wp:positionH>
                <wp:positionV relativeFrom="paragraph">
                  <wp:posOffset>2432685</wp:posOffset>
                </wp:positionV>
                <wp:extent cx="2011680" cy="819150"/>
                <wp:effectExtent l="0" t="0" r="26670" b="1905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819150"/>
                        </a:xfrm>
                        <a:prstGeom prst="rect">
                          <a:avLst/>
                        </a:prstGeom>
                        <a:gradFill rotWithShape="0">
                          <a:gsLst>
                            <a:gs pos="0">
                              <a:srgbClr val="C0C0C0"/>
                            </a:gs>
                            <a:gs pos="100000">
                              <a:srgbClr val="C0C0C0">
                                <a:gamma/>
                                <a:tint val="0"/>
                                <a:invGamma/>
                              </a:srgbClr>
                            </a:gs>
                          </a:gsLst>
                          <a:lin ang="5400000" scaled="1"/>
                        </a:gradFill>
                        <a:ln w="9525">
                          <a:solidFill>
                            <a:srgbClr val="000000"/>
                          </a:solidFill>
                          <a:miter lim="800000"/>
                          <a:headEnd/>
                          <a:tailEnd/>
                        </a:ln>
                      </wps:spPr>
                      <wps:txbx>
                        <w:txbxContent>
                          <w:p w:rsidR="00BC6EA4" w:rsidRDefault="00BC6EA4" w:rsidP="00885A9D">
                            <w:pPr>
                              <w:jc w:val="center"/>
                            </w:pPr>
                            <w:r>
                              <w:t>Samodzielne stanowisko ds. administracyjnych, zarządzania kryzysowego i obrony cywilnej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5" o:spid="_x0000_s1052" style="position:absolute;left:0;text-align:left;margin-left:171pt;margin-top:191.55pt;width:158.4pt;height:6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" o:allowincell="f" fillcolor="silver">
                <v:fill focus="100%" type="gradient"/>
                <v:textbox>
                  <w:txbxContent>
                    <w:p w:rsidR="00BC6EA4" w:rsidRDefault="00BC6EA4" w:rsidP="00885A9D">
                      <w:pPr>
                        <w:jc w:val="center"/>
                      </w:pPr>
                      <w:r>
                        <w:t>Samodzielne stanowisko ds. administracyjnych, zarządzania kryzysowego i obrony cywilnej</w:t>
                      </w:r>
                    </w:p>
                  </w:txbxContent>
                </v:textbox>
              </v:rect>
            </w:pict>
          </mc:Fallback>
        </mc:AlternateContent>
      </w:r>
      <w:r>
        <w:rPr>
          <w:noProof/>
        </w:rPr>
        <mc:AlternateContent>
          <mc:Choice Requires="wps">
            <w:drawing>
              <wp:anchor distT="0" distB="0" distL="114300" distR="114300" simplePos="0" relativeHeight="251722752" behindDoc="0" locked="0" layoutInCell="0" allowOverlap="1">
                <wp:simplePos x="0" y="0"/>
                <wp:positionH relativeFrom="column">
                  <wp:posOffset>2171700</wp:posOffset>
                </wp:positionH>
                <wp:positionV relativeFrom="paragraph">
                  <wp:posOffset>1799590</wp:posOffset>
                </wp:positionV>
                <wp:extent cx="2011680" cy="633095"/>
                <wp:effectExtent l="0" t="0" r="26670" b="1460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633095"/>
                        </a:xfrm>
                        <a:prstGeom prst="rect">
                          <a:avLst/>
                        </a:prstGeom>
                        <a:gradFill rotWithShape="0">
                          <a:gsLst>
                            <a:gs pos="0">
                              <a:srgbClr val="C0C0C0"/>
                            </a:gs>
                            <a:gs pos="100000">
                              <a:srgbClr val="C0C0C0">
                                <a:gamma/>
                                <a:tint val="0"/>
                                <a:invGamma/>
                              </a:srgbClr>
                            </a:gs>
                          </a:gsLst>
                          <a:lin ang="5400000" scaled="1"/>
                        </a:gradFill>
                        <a:ln w="9525">
                          <a:solidFill>
                            <a:srgbClr val="000000"/>
                          </a:solidFill>
                          <a:miter lim="800000"/>
                          <a:headEnd/>
                          <a:tailEnd/>
                        </a:ln>
                      </wps:spPr>
                      <wps:txbx>
                        <w:txbxContent>
                          <w:p w:rsidR="00BC6EA4" w:rsidRDefault="00BC6EA4" w:rsidP="00885A9D">
                            <w:pPr>
                              <w:jc w:val="center"/>
                            </w:pPr>
                            <w:r>
                              <w:t>Samodzielne stanowisko ds. obsługi finansowej gospodarki odpadami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 o:spid="_x0000_s1053" style="position:absolute;left:0;text-align:left;margin-left:171pt;margin-top:141.7pt;width:158.4pt;height:49.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" o:allowincell="f" fillcolor="silver">
                <v:fill focus="100%" type="gradient"/>
                <v:textbox>
                  <w:txbxContent>
                    <w:p w:rsidR="00BC6EA4" w:rsidRDefault="00BC6EA4" w:rsidP="00885A9D">
                      <w:pPr>
                        <w:jc w:val="center"/>
                      </w:pPr>
                      <w:r>
                        <w:t>Samodzielne stanowisko ds. obsługi finansowej gospodarki odpadami</w:t>
                      </w:r>
                    </w:p>
                  </w:txbxContent>
                </v:textbox>
              </v:rect>
            </w:pict>
          </mc:Fallback>
        </mc:AlternateContent>
      </w:r>
      <w:r>
        <w:rPr>
          <w:noProof/>
        </w:rPr>
        <mc:AlternateContent>
          <mc:Choice Requires="wps">
            <w:drawing>
              <wp:anchor distT="0" distB="0" distL="114300" distR="114300" simplePos="0" relativeHeight="251721728" behindDoc="0" locked="0" layoutInCell="0" allowOverlap="1">
                <wp:simplePos x="0" y="0"/>
                <wp:positionH relativeFrom="column">
                  <wp:posOffset>2171700</wp:posOffset>
                </wp:positionH>
                <wp:positionV relativeFrom="paragraph">
                  <wp:posOffset>1342390</wp:posOffset>
                </wp:positionV>
                <wp:extent cx="2011680" cy="457200"/>
                <wp:effectExtent l="0" t="0" r="26670" b="1905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457200"/>
                        </a:xfrm>
                        <a:prstGeom prst="rect">
                          <a:avLst/>
                        </a:prstGeom>
                        <a:gradFill rotWithShape="0">
                          <a:gsLst>
                            <a:gs pos="0">
                              <a:srgbClr val="C0C0C0"/>
                            </a:gs>
                            <a:gs pos="100000">
                              <a:srgbClr val="C0C0C0">
                                <a:gamma/>
                                <a:tint val="0"/>
                                <a:invGamma/>
                              </a:srgbClr>
                            </a:gs>
                          </a:gsLst>
                          <a:lin ang="5400000" scaled="1"/>
                        </a:gradFill>
                        <a:ln w="9525">
                          <a:solidFill>
                            <a:srgbClr val="000000"/>
                          </a:solidFill>
                          <a:miter lim="800000"/>
                          <a:headEnd/>
                          <a:tailEnd/>
                        </a:ln>
                      </wps:spPr>
                      <wps:txbx>
                        <w:txbxContent>
                          <w:p w:rsidR="00BC6EA4" w:rsidRDefault="00BC6EA4" w:rsidP="00885A9D">
                            <w:pPr>
                              <w:jc w:val="center"/>
                            </w:pPr>
                            <w:r>
                              <w:t>Samodzielne stanowisko ds. gospodarki lokalowej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 o:spid="_x0000_s1054" style="position:absolute;left:0;text-align:left;margin-left:171pt;margin-top:105.7pt;width:158.4pt;height:3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" o:allowincell="f" fillcolor="silver">
                <v:fill focus="100%" type="gradient"/>
                <v:textbox>
                  <w:txbxContent>
                    <w:p w:rsidR="00BC6EA4" w:rsidRDefault="00BC6EA4" w:rsidP="00885A9D">
                      <w:pPr>
                        <w:jc w:val="center"/>
                      </w:pPr>
                      <w:r>
                        <w:t>Samodzielne stanowisko ds. gospodarki lokalowej</w:t>
                      </w:r>
                    </w:p>
                  </w:txbxContent>
                </v:textbox>
              </v:rect>
            </w:pict>
          </mc:Fallback>
        </mc:AlternateContent>
      </w:r>
      <w:r>
        <w:rPr>
          <w:noProof/>
        </w:rPr>
        <mc:AlternateContent>
          <mc:Choice Requires="wps">
            <w:drawing>
              <wp:anchor distT="0" distB="0" distL="114300" distR="114300" simplePos="0" relativeHeight="251720704" behindDoc="0" locked="0" layoutInCell="0" allowOverlap="1">
                <wp:simplePos x="0" y="0"/>
                <wp:positionH relativeFrom="column">
                  <wp:posOffset>2171700</wp:posOffset>
                </wp:positionH>
                <wp:positionV relativeFrom="paragraph">
                  <wp:posOffset>885190</wp:posOffset>
                </wp:positionV>
                <wp:extent cx="2011680" cy="457200"/>
                <wp:effectExtent l="0" t="0" r="26670" b="1905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457200"/>
                        </a:xfrm>
                        <a:prstGeom prst="rect">
                          <a:avLst/>
                        </a:prstGeom>
                        <a:gradFill rotWithShape="0">
                          <a:gsLst>
                            <a:gs pos="0">
                              <a:srgbClr val="C0C0C0"/>
                            </a:gs>
                            <a:gs pos="100000">
                              <a:srgbClr val="C0C0C0">
                                <a:gamma/>
                                <a:tint val="0"/>
                                <a:invGamma/>
                              </a:srgbClr>
                            </a:gs>
                          </a:gsLst>
                          <a:lin ang="5400000" scaled="1"/>
                        </a:gradFill>
                        <a:ln w="9525">
                          <a:solidFill>
                            <a:srgbClr val="000000"/>
                          </a:solidFill>
                          <a:miter lim="800000"/>
                          <a:headEnd/>
                          <a:tailEnd/>
                        </a:ln>
                      </wps:spPr>
                      <wps:txbx>
                        <w:txbxContent>
                          <w:p w:rsidR="00BC6EA4" w:rsidRDefault="00BC6EA4" w:rsidP="00885A9D">
                            <w:pPr>
                              <w:jc w:val="center"/>
                            </w:pPr>
                            <w:r>
                              <w:t xml:space="preserve">Samodzielne stanowisko ds. dróg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55" style="position:absolute;left:0;text-align:left;margin-left:171pt;margin-top:69.7pt;width:158.4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" o:allowincell="f" fillcolor="silver">
                <v:fill focus="100%" type="gradient"/>
                <v:textbox>
                  <w:txbxContent>
                    <w:p w:rsidR="00BC6EA4" w:rsidRDefault="00BC6EA4" w:rsidP="00885A9D">
                      <w:pPr>
                        <w:jc w:val="center"/>
                      </w:pPr>
                      <w:r>
                        <w:t xml:space="preserve">Samodzielne stanowisko ds. dróg </w:t>
                      </w:r>
                    </w:p>
                  </w:txbxContent>
                </v:textbox>
              </v:rect>
            </w:pict>
          </mc:Fallback>
        </mc:AlternateContent>
      </w:r>
      <w:r w:rsidR="00885A9D">
        <w:tab/>
      </w:r>
      <w:r w:rsidR="00885A9D">
        <w:tab/>
      </w:r>
      <w:r w:rsidR="00885A9D">
        <w:tab/>
      </w:r>
      <w:r w:rsidR="00885A9D">
        <w:tab/>
      </w:r>
      <w:r w:rsidR="00885A9D">
        <w:tab/>
      </w:r>
      <w:r w:rsidR="00885A9D">
        <w:tab/>
      </w:r>
      <w:r w:rsidR="00885A9D">
        <w:tab/>
      </w:r>
      <w:r w:rsidR="00885A9D">
        <w:tab/>
      </w:r>
      <w:r w:rsidR="00885A9D">
        <w:tab/>
      </w:r>
      <w:r w:rsidR="00885A9D">
        <w:tab/>
      </w:r>
      <w:r w:rsidR="00885A9D">
        <w:tab/>
      </w:r>
      <w:r w:rsidR="00885A9D">
        <w:tab/>
      </w:r>
      <w:r w:rsidR="00885A9D">
        <w:tab/>
      </w:r>
      <w:r w:rsidR="00885A9D">
        <w:tab/>
      </w:r>
      <w:r w:rsidR="00885A9D">
        <w:tab/>
      </w:r>
      <w:r w:rsidR="00885A9D">
        <w:tab/>
      </w:r>
      <w:r w:rsidR="00885A9D">
        <w:tab/>
      </w:r>
      <w:r w:rsidR="00885A9D">
        <w:tab/>
      </w:r>
      <w:r w:rsidR="00885A9D">
        <w:tab/>
      </w:r>
    </w:p>
    <w:p w:rsidR="00430E21" w:rsidRDefault="00430E21" w:rsidP="00273B77">
      <w:pPr>
        <w:pStyle w:val="Default"/>
        <w:rPr>
          <w:rFonts w:ascii="Times New Roman" w:hAnsi="Times New Roman" w:cs="Times New Roman"/>
          <w:color w:val="auto"/>
          <w:sz w:val="28"/>
          <w:szCs w:val="28"/>
        </w:rPr>
      </w:pPr>
    </w:p>
    <w:p w:rsidR="00B634CE" w:rsidRDefault="00B634CE" w:rsidP="00273B77">
      <w:pPr>
        <w:pStyle w:val="Default"/>
        <w:rPr>
          <w:rFonts w:ascii="Times New Roman" w:hAnsi="Times New Roman" w:cs="Times New Roman"/>
          <w:color w:val="auto"/>
          <w:sz w:val="28"/>
          <w:szCs w:val="28"/>
        </w:rPr>
      </w:pPr>
    </w:p>
    <w:p w:rsidR="00B634CE" w:rsidRDefault="00B634CE" w:rsidP="00273B77">
      <w:pPr>
        <w:pStyle w:val="Default"/>
        <w:rPr>
          <w:rFonts w:ascii="Times New Roman" w:hAnsi="Times New Roman" w:cs="Times New Roman"/>
          <w:color w:val="auto"/>
          <w:sz w:val="28"/>
          <w:szCs w:val="28"/>
        </w:rPr>
      </w:pPr>
    </w:p>
    <w:p w:rsidR="00B634CE" w:rsidRDefault="00B634CE" w:rsidP="00273B77">
      <w:pPr>
        <w:pStyle w:val="Default"/>
        <w:rPr>
          <w:rFonts w:ascii="Times New Roman" w:hAnsi="Times New Roman" w:cs="Times New Roman"/>
          <w:color w:val="auto"/>
          <w:sz w:val="28"/>
          <w:szCs w:val="28"/>
        </w:rPr>
      </w:pPr>
    </w:p>
    <w:p w:rsidR="00B634CE" w:rsidRDefault="00B634CE" w:rsidP="00273B77">
      <w:pPr>
        <w:pStyle w:val="Default"/>
        <w:rPr>
          <w:rFonts w:ascii="Times New Roman" w:hAnsi="Times New Roman" w:cs="Times New Roman"/>
          <w:color w:val="auto"/>
          <w:sz w:val="28"/>
          <w:szCs w:val="28"/>
        </w:rPr>
      </w:pPr>
    </w:p>
    <w:p w:rsidR="00B634CE" w:rsidRDefault="00B634CE" w:rsidP="00273B77">
      <w:pPr>
        <w:pStyle w:val="Default"/>
        <w:rPr>
          <w:rFonts w:ascii="Times New Roman" w:hAnsi="Times New Roman" w:cs="Times New Roman"/>
          <w:color w:val="auto"/>
          <w:sz w:val="28"/>
          <w:szCs w:val="28"/>
        </w:rPr>
      </w:pPr>
    </w:p>
    <w:p w:rsidR="00B634CE" w:rsidRDefault="00B634CE" w:rsidP="00273B77">
      <w:pPr>
        <w:pStyle w:val="Default"/>
        <w:rPr>
          <w:rFonts w:ascii="Times New Roman" w:hAnsi="Times New Roman" w:cs="Times New Roman"/>
          <w:color w:val="auto"/>
          <w:sz w:val="28"/>
          <w:szCs w:val="28"/>
        </w:rPr>
      </w:pPr>
    </w:p>
    <w:p w:rsidR="00B634CE" w:rsidRDefault="00B634CE" w:rsidP="00273B77">
      <w:pPr>
        <w:pStyle w:val="Default"/>
        <w:rPr>
          <w:rFonts w:ascii="Times New Roman" w:hAnsi="Times New Roman" w:cs="Times New Roman"/>
          <w:color w:val="auto"/>
          <w:sz w:val="28"/>
          <w:szCs w:val="28"/>
        </w:rPr>
      </w:pPr>
    </w:p>
    <w:p w:rsidR="00B634CE" w:rsidRDefault="00B634CE" w:rsidP="00273B77">
      <w:pPr>
        <w:pStyle w:val="Default"/>
        <w:rPr>
          <w:rFonts w:ascii="Times New Roman" w:hAnsi="Times New Roman" w:cs="Times New Roman"/>
          <w:color w:val="auto"/>
          <w:sz w:val="28"/>
          <w:szCs w:val="28"/>
        </w:rPr>
      </w:pPr>
    </w:p>
    <w:p w:rsidR="00633DB6" w:rsidRDefault="00633DB6" w:rsidP="00273B77">
      <w:pPr>
        <w:pStyle w:val="Default"/>
        <w:rPr>
          <w:rFonts w:ascii="Times New Roman" w:hAnsi="Times New Roman" w:cs="Times New Roman"/>
          <w:color w:val="auto"/>
          <w:sz w:val="28"/>
          <w:szCs w:val="28"/>
        </w:rPr>
      </w:pPr>
    </w:p>
    <w:p w:rsidR="00B634CE" w:rsidRDefault="00B634CE" w:rsidP="00273B77">
      <w:pPr>
        <w:pStyle w:val="Default"/>
        <w:rPr>
          <w:rFonts w:ascii="Times New Roman" w:hAnsi="Times New Roman" w:cs="Times New Roman"/>
          <w:color w:val="auto"/>
          <w:sz w:val="28"/>
          <w:szCs w:val="28"/>
        </w:rPr>
      </w:pPr>
    </w:p>
    <w:p w:rsidR="00B634CE" w:rsidRDefault="00B634CE" w:rsidP="00273B77">
      <w:pPr>
        <w:pStyle w:val="Default"/>
        <w:rPr>
          <w:rFonts w:ascii="Times New Roman" w:hAnsi="Times New Roman" w:cs="Times New Roman"/>
          <w:color w:val="auto"/>
          <w:sz w:val="28"/>
          <w:szCs w:val="28"/>
        </w:rPr>
      </w:pPr>
    </w:p>
    <w:p w:rsidR="00633DB6" w:rsidRDefault="00633DB6" w:rsidP="00273B77">
      <w:pPr>
        <w:pStyle w:val="Default"/>
        <w:rPr>
          <w:rFonts w:ascii="Times New Roman" w:hAnsi="Times New Roman" w:cs="Times New Roman"/>
          <w:color w:val="auto"/>
          <w:sz w:val="28"/>
          <w:szCs w:val="28"/>
        </w:rPr>
      </w:pPr>
    </w:p>
    <w:p w:rsidR="00633DB6" w:rsidRDefault="001D1A8A" w:rsidP="00273B77">
      <w:pPr>
        <w:pStyle w:val="Default"/>
        <w:rPr>
          <w:rFonts w:ascii="Times New Roman" w:hAnsi="Times New Roman" w:cs="Times New Roman"/>
          <w:color w:val="auto"/>
          <w:sz w:val="28"/>
          <w:szCs w:val="28"/>
        </w:rPr>
      </w:pPr>
      <w:r>
        <w:rPr>
          <w:noProof/>
          <w:sz w:val="20"/>
          <w:lang w:eastAsia="pl-PL"/>
        </w:rPr>
        <mc:AlternateContent>
          <mc:Choice Requires="wps">
            <w:drawing>
              <wp:anchor distT="0" distB="0" distL="114300" distR="114300" simplePos="0" relativeHeight="251735040" behindDoc="0" locked="0" layoutInCell="0" allowOverlap="1" wp14:anchorId="634E3323" wp14:editId="4A0CC3AB">
                <wp:simplePos x="0" y="0"/>
                <wp:positionH relativeFrom="column">
                  <wp:posOffset>0</wp:posOffset>
                </wp:positionH>
                <wp:positionV relativeFrom="paragraph">
                  <wp:posOffset>9525</wp:posOffset>
                </wp:positionV>
                <wp:extent cx="114300" cy="571500"/>
                <wp:effectExtent l="19050" t="0" r="38100" b="38100"/>
                <wp:wrapNone/>
                <wp:docPr id="77" name="Strzałka w dół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571500"/>
                        </a:xfrm>
                        <a:prstGeom prst="downArrow">
                          <a:avLst>
                            <a:gd name="adj1" fmla="val 50000"/>
                            <a:gd name="adj2" fmla="val 125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4D98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77" o:spid="_x0000_s1026" type="#_x0000_t67" style="position:absolute;margin-left:0;margin-top:.75pt;width:9pt;height: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" o:allowincell="f" fillcolor="red"/>
            </w:pict>
          </mc:Fallback>
        </mc:AlternateContent>
      </w:r>
    </w:p>
    <w:p w:rsidR="00633DB6" w:rsidRDefault="001D1A8A" w:rsidP="00273B77">
      <w:pPr>
        <w:pStyle w:val="Default"/>
        <w:rPr>
          <w:rFonts w:ascii="Times New Roman" w:hAnsi="Times New Roman" w:cs="Times New Roman"/>
          <w:color w:val="auto"/>
          <w:sz w:val="28"/>
          <w:szCs w:val="28"/>
        </w:rPr>
      </w:pPr>
      <w:r>
        <w:rPr>
          <w:rFonts w:ascii="Times New Roman" w:hAnsi="Times New Roman" w:cs="Times New Roman"/>
          <w:noProof/>
          <w:color w:val="auto"/>
          <w:sz w:val="28"/>
          <w:szCs w:val="28"/>
          <w:lang w:eastAsia="pl-PL"/>
        </w:rPr>
        <mc:AlternateContent>
          <mc:Choice Requires="wps">
            <w:drawing>
              <wp:anchor distT="0" distB="0" distL="114300" distR="114300" simplePos="0" relativeHeight="251738112" behindDoc="0" locked="0" layoutInCell="1" allowOverlap="1">
                <wp:simplePos x="0" y="0"/>
                <wp:positionH relativeFrom="column">
                  <wp:posOffset>2176780</wp:posOffset>
                </wp:positionH>
                <wp:positionV relativeFrom="paragraph">
                  <wp:posOffset>70486</wp:posOffset>
                </wp:positionV>
                <wp:extent cx="1990725" cy="533400"/>
                <wp:effectExtent l="0" t="0" r="28575" b="19050"/>
                <wp:wrapNone/>
                <wp:docPr id="80" name="Prostokąt 80"/>
                <wp:cNvGraphicFramePr/>
                <a:graphic xmlns:a="http://schemas.openxmlformats.org/drawingml/2006/main">
                  <a:graphicData uri="http://schemas.microsoft.com/office/word/2010/wordprocessingShape">
                    <wps:wsp>
                      <wps:cNvSpPr/>
                      <wps:spPr>
                        <a:xfrm>
                          <a:off x="0" y="0"/>
                          <a:ext cx="1990725" cy="53340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BC6EA4" w:rsidRDefault="00BC6EA4" w:rsidP="001D1A8A">
                            <w:pPr>
                              <w:jc w:val="center"/>
                            </w:pPr>
                            <w:r>
                              <w:t>Punkt Obsługi Klienta (POK)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80" o:spid="_x0000_s1056" style="position:absolute;margin-left:171.4pt;margin-top:5.55pt;width:156.75pt;height:4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" fillcolor="#c3c3c3 [2166]" strokecolor="#a5a5a5 [3206]" strokeweight=".5pt">
                <v:fill color2="#b6b6b6 [2614]" rotate="t" colors="0 #d2d2d2;.5 #c8c8c8;1 silver" focus="100%" type="gradient">
                  <o:fill v:ext="view" type="gradientUnscaled"/>
                </v:fill>
                <v:textbox>
                  <w:txbxContent>
                    <w:p w:rsidR="00BC6EA4" w:rsidRDefault="00BC6EA4" w:rsidP="001D1A8A">
                      <w:pPr>
                        <w:jc w:val="center"/>
                      </w:pPr>
                      <w:r>
                        <w:t>Punkt Obsługi Klienta (POK)</w:t>
                      </w:r>
                    </w:p>
                  </w:txbxContent>
                </v:textbox>
              </v:rect>
            </w:pict>
          </mc:Fallback>
        </mc:AlternateConten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p>
    <w:p w:rsidR="00B634CE" w:rsidRDefault="00B634CE" w:rsidP="00273B77">
      <w:pPr>
        <w:pStyle w:val="Default"/>
        <w:rPr>
          <w:rFonts w:ascii="Times New Roman" w:hAnsi="Times New Roman" w:cs="Times New Roman"/>
          <w:color w:val="auto"/>
          <w:sz w:val="28"/>
          <w:szCs w:val="28"/>
        </w:rPr>
      </w:pPr>
    </w:p>
    <w:p w:rsidR="00633DB6" w:rsidRDefault="001D1A8A" w:rsidP="00273B77">
      <w:pPr>
        <w:pStyle w:val="Default"/>
        <w:rPr>
          <w:rFonts w:ascii="Times New Roman" w:hAnsi="Times New Roman" w:cs="Times New Roman"/>
          <w:color w:val="auto"/>
          <w:sz w:val="28"/>
          <w:szCs w:val="28"/>
        </w:rPr>
      </w:pPr>
      <w:r>
        <w:rPr>
          <w:noProof/>
          <w:sz w:val="20"/>
          <w:lang w:eastAsia="pl-PL"/>
        </w:rPr>
        <mc:AlternateContent>
          <mc:Choice Requires="wps">
            <w:drawing>
              <wp:anchor distT="0" distB="0" distL="114299" distR="114299" simplePos="0" relativeHeight="251710464" behindDoc="0" locked="0" layoutInCell="0" allowOverlap="1">
                <wp:simplePos x="0" y="0"/>
                <wp:positionH relativeFrom="column">
                  <wp:posOffset>222250</wp:posOffset>
                </wp:positionH>
                <wp:positionV relativeFrom="paragraph">
                  <wp:posOffset>13335</wp:posOffset>
                </wp:positionV>
                <wp:extent cx="0" cy="822960"/>
                <wp:effectExtent l="0" t="0" r="19050" b="34290"/>
                <wp:wrapNone/>
                <wp:docPr id="44" name="Łącznik prosty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25148" id="Łącznik prosty 44" o:spid="_x0000_s1026" style="position:absolute;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5pt,1.05pt" to="17.5pt,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" o:allowincell="f"/>
            </w:pict>
          </mc:Fallback>
        </mc:AlternateContent>
      </w:r>
      <w:r>
        <w:rPr>
          <w:rFonts w:ascii="Times New Roman" w:hAnsi="Times New Roman" w:cs="Times New Roman"/>
          <w:noProof/>
          <w:color w:val="auto"/>
          <w:sz w:val="28"/>
          <w:szCs w:val="28"/>
          <w:lang w:eastAsia="pl-PL"/>
        </w:rPr>
        <mc:AlternateContent>
          <mc:Choice Requires="wps">
            <w:drawing>
              <wp:anchor distT="0" distB="0" distL="114300" distR="114300" simplePos="0" relativeHeight="251737088" behindDoc="0" locked="0" layoutInCell="1" allowOverlap="1">
                <wp:simplePos x="0" y="0"/>
                <wp:positionH relativeFrom="column">
                  <wp:posOffset>376555</wp:posOffset>
                </wp:positionH>
                <wp:positionV relativeFrom="paragraph">
                  <wp:posOffset>13970</wp:posOffset>
                </wp:positionV>
                <wp:extent cx="1771650" cy="619125"/>
                <wp:effectExtent l="0" t="0" r="19050" b="28575"/>
                <wp:wrapNone/>
                <wp:docPr id="79" name="Prostokąt 79"/>
                <wp:cNvGraphicFramePr/>
                <a:graphic xmlns:a="http://schemas.openxmlformats.org/drawingml/2006/main">
                  <a:graphicData uri="http://schemas.microsoft.com/office/word/2010/wordprocessingShape">
                    <wps:wsp>
                      <wps:cNvSpPr/>
                      <wps:spPr>
                        <a:xfrm>
                          <a:off x="0" y="0"/>
                          <a:ext cx="1771650" cy="61912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BC6EA4" w:rsidRDefault="00BC6EA4" w:rsidP="001D1A8A">
                            <w:pPr>
                              <w:jc w:val="center"/>
                            </w:pPr>
                            <w:r>
                              <w:t>Stanowisko ds. kontroli i egzekucji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79" o:spid="_x0000_s1057" style="position:absolute;margin-left:29.65pt;margin-top:1.1pt;width:139.5pt;height:48.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" fillcolor="#c3c3c3 [2166]" strokecolor="#a5a5a5 [3206]" strokeweight=".5pt">
                <v:fill color2="#b6b6b6 [2614]" rotate="t" colors="0 #d2d2d2;.5 #c8c8c8;1 silver" focus="100%" type="gradient">
                  <o:fill v:ext="view" type="gradientUnscaled"/>
                </v:fill>
                <v:textbox>
                  <w:txbxContent>
                    <w:p w:rsidR="00BC6EA4" w:rsidRDefault="00BC6EA4" w:rsidP="001D1A8A">
                      <w:pPr>
                        <w:jc w:val="center"/>
                      </w:pPr>
                      <w:r>
                        <w:t>Stanowisko ds. kontroli i egzekucji</w:t>
                      </w:r>
                    </w:p>
                  </w:txbxContent>
                </v:textbox>
              </v:rect>
            </w:pict>
          </mc:Fallback>
        </mc:AlternateContent>
      </w:r>
      <w:r>
        <w:rPr>
          <w:rFonts w:ascii="Times New Roman" w:hAnsi="Times New Roman" w:cs="Times New Roman"/>
          <w:color w:val="auto"/>
          <w:sz w:val="28"/>
          <w:szCs w:val="28"/>
        </w:rPr>
        <w:tab/>
      </w:r>
    </w:p>
    <w:p w:rsidR="00633DB6" w:rsidRDefault="001D1A8A" w:rsidP="00273B77">
      <w:pPr>
        <w:pStyle w:val="Default"/>
        <w:rPr>
          <w:rFonts w:ascii="Times New Roman" w:hAnsi="Times New Roman" w:cs="Times New Roman"/>
          <w:color w:val="auto"/>
          <w:sz w:val="28"/>
          <w:szCs w:val="28"/>
        </w:rPr>
      </w:pPr>
      <w:r>
        <w:rPr>
          <w:rFonts w:ascii="Times New Roman" w:hAnsi="Times New Roman" w:cs="Times New Roman"/>
          <w:noProof/>
          <w:color w:val="auto"/>
          <w:sz w:val="28"/>
          <w:szCs w:val="28"/>
          <w:lang w:eastAsia="pl-PL"/>
        </w:rPr>
        <mc:AlternateContent>
          <mc:Choice Requires="wps">
            <w:drawing>
              <wp:anchor distT="0" distB="0" distL="114300" distR="114300" simplePos="0" relativeHeight="251739136" behindDoc="0" locked="0" layoutInCell="1" allowOverlap="1">
                <wp:simplePos x="0" y="0"/>
                <wp:positionH relativeFrom="column">
                  <wp:posOffset>2176780</wp:posOffset>
                </wp:positionH>
                <wp:positionV relativeFrom="paragraph">
                  <wp:posOffset>38100</wp:posOffset>
                </wp:positionV>
                <wp:extent cx="2030730" cy="523875"/>
                <wp:effectExtent l="0" t="0" r="26670" b="28575"/>
                <wp:wrapNone/>
                <wp:docPr id="81" name="Prostokąt 81"/>
                <wp:cNvGraphicFramePr/>
                <a:graphic xmlns:a="http://schemas.openxmlformats.org/drawingml/2006/main">
                  <a:graphicData uri="http://schemas.microsoft.com/office/word/2010/wordprocessingShape">
                    <wps:wsp>
                      <wps:cNvSpPr/>
                      <wps:spPr>
                        <a:xfrm>
                          <a:off x="0" y="0"/>
                          <a:ext cx="2030730" cy="52387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BC6EA4" w:rsidRDefault="00BC6EA4" w:rsidP="001D1A8A">
                            <w:pPr>
                              <w:jc w:val="center"/>
                            </w:pPr>
                            <w:r>
                              <w:t>Samodzielne stanowisko ds. gospodarki odpadami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81" o:spid="_x0000_s1058" style="position:absolute;margin-left:171.4pt;margin-top:3pt;width:159.9pt;height:4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" fillcolor="#c3c3c3 [2166]" strokecolor="#a5a5a5 [3206]" strokeweight=".5pt">
                <v:fill color2="#b6b6b6 [2614]" rotate="t" colors="0 #d2d2d2;.5 #c8c8c8;1 silver" focus="100%" type="gradient">
                  <o:fill v:ext="view" type="gradientUnscaled"/>
                </v:fill>
                <v:textbox>
                  <w:txbxContent>
                    <w:p w:rsidR="00BC6EA4" w:rsidRDefault="00BC6EA4" w:rsidP="001D1A8A">
                      <w:pPr>
                        <w:jc w:val="center"/>
                      </w:pPr>
                      <w:r>
                        <w:t>Samodzielne stanowisko ds. gospodarki odpadami</w:t>
                      </w:r>
                    </w:p>
                  </w:txbxContent>
                </v:textbox>
              </v:rect>
            </w:pict>
          </mc:Fallback>
        </mc:AlternateContent>
      </w:r>
    </w:p>
    <w:p w:rsidR="00633DB6" w:rsidRDefault="001D1A8A" w:rsidP="00273B77">
      <w:pPr>
        <w:pStyle w:val="Default"/>
        <w:rPr>
          <w:rFonts w:ascii="Times New Roman" w:hAnsi="Times New Roman" w:cs="Times New Roman"/>
          <w:color w:val="auto"/>
          <w:sz w:val="28"/>
          <w:szCs w:val="28"/>
        </w:rPr>
      </w:pPr>
      <w:r>
        <w:rPr>
          <w:noProof/>
          <w:sz w:val="20"/>
          <w:lang w:eastAsia="pl-PL"/>
        </w:rPr>
        <mc:AlternateContent>
          <mc:Choice Requires="wps">
            <w:drawing>
              <wp:anchor distT="0" distB="0" distL="114299" distR="114299" simplePos="0" relativeHeight="251717632" behindDoc="0" locked="0" layoutInCell="0" allowOverlap="1">
                <wp:simplePos x="0" y="0"/>
                <wp:positionH relativeFrom="column">
                  <wp:posOffset>222250</wp:posOffset>
                </wp:positionH>
                <wp:positionV relativeFrom="paragraph">
                  <wp:posOffset>335915</wp:posOffset>
                </wp:positionV>
                <wp:extent cx="0" cy="274320"/>
                <wp:effectExtent l="0" t="0" r="19050" b="30480"/>
                <wp:wrapNone/>
                <wp:docPr id="58" name="Łącznik prosty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739B1" id="Łącznik prosty 58" o:spid="_x0000_s1026" style="position:absolute;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5pt,26.45pt" to="17.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" o:allowincell="f"/>
            </w:pict>
          </mc:Fallback>
        </mc:AlternateContent>
      </w:r>
    </w:p>
    <w:p w:rsidR="00633DB6" w:rsidRDefault="00633DB6" w:rsidP="00273B77">
      <w:pPr>
        <w:pStyle w:val="Default"/>
        <w:rPr>
          <w:rFonts w:ascii="Times New Roman" w:hAnsi="Times New Roman" w:cs="Times New Roman"/>
          <w:color w:val="auto"/>
          <w:sz w:val="28"/>
          <w:szCs w:val="28"/>
        </w:rPr>
      </w:pPr>
    </w:p>
    <w:p w:rsidR="00B634CE" w:rsidRDefault="00633DB6" w:rsidP="00273B77">
      <w:pPr>
        <w:pStyle w:val="Default"/>
        <w:rPr>
          <w:rFonts w:ascii="Times New Roman" w:hAnsi="Times New Roman" w:cs="Times New Roman"/>
          <w:color w:val="auto"/>
          <w:sz w:val="28"/>
          <w:szCs w:val="28"/>
        </w:rPr>
      </w:pPr>
      <w:r>
        <w:rPr>
          <w:rFonts w:ascii="Times New Roman" w:hAnsi="Times New Roman" w:cs="Times New Roman"/>
          <w:color w:val="auto"/>
          <w:sz w:val="28"/>
          <w:szCs w:val="28"/>
        </w:rPr>
        <w:t>JEDNOSTKI ORGANIZACYJNE GMINY:</w:t>
      </w:r>
    </w:p>
    <w:p w:rsidR="001D1A8A" w:rsidRDefault="001D1A8A" w:rsidP="00273B77">
      <w:pPr>
        <w:pStyle w:val="Default"/>
        <w:rPr>
          <w:rFonts w:ascii="Times New Roman" w:hAnsi="Times New Roman" w:cs="Times New Roman"/>
          <w:color w:val="auto"/>
          <w:sz w:val="28"/>
          <w:szCs w:val="28"/>
        </w:rPr>
      </w:pPr>
    </w:p>
    <w:p w:rsidR="00633DB6" w:rsidRDefault="001D1A8A" w:rsidP="00273B77">
      <w:pPr>
        <w:pStyle w:val="Default"/>
        <w:rPr>
          <w:rFonts w:ascii="Times New Roman" w:hAnsi="Times New Roman" w:cs="Times New Roman"/>
          <w:color w:val="auto"/>
          <w:sz w:val="28"/>
          <w:szCs w:val="28"/>
        </w:rPr>
      </w:pPr>
      <w:r>
        <w:rPr>
          <w:noProof/>
          <w:sz w:val="20"/>
          <w:lang w:eastAsia="pl-PL"/>
        </w:rPr>
        <mc:AlternateContent>
          <mc:Choice Requires="wps">
            <w:drawing>
              <wp:anchor distT="0" distB="0" distL="114300" distR="114300" simplePos="0" relativeHeight="251673600" behindDoc="0" locked="0" layoutInCell="0" allowOverlap="1">
                <wp:simplePos x="0" y="0"/>
                <wp:positionH relativeFrom="margin">
                  <wp:align>left</wp:align>
                </wp:positionH>
                <wp:positionV relativeFrom="paragraph">
                  <wp:posOffset>5715</wp:posOffset>
                </wp:positionV>
                <wp:extent cx="2286000" cy="514350"/>
                <wp:effectExtent l="0" t="0" r="19050" b="19050"/>
                <wp:wrapNone/>
                <wp:docPr id="46" name="Prostokąt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14350"/>
                        </a:xfrm>
                        <a:prstGeom prst="rect">
                          <a:avLst/>
                        </a:prstGeom>
                        <a:gradFill rotWithShape="0">
                          <a:gsLst>
                            <a:gs pos="0">
                              <a:srgbClr val="CC99FF"/>
                            </a:gs>
                            <a:gs pos="100000">
                              <a:srgbClr val="CC99FF">
                                <a:gamma/>
                                <a:tint val="0"/>
                                <a:invGamma/>
                              </a:srgbClr>
                            </a:gs>
                          </a:gsLst>
                          <a:lin ang="5400000" scaled="1"/>
                        </a:gradFill>
                        <a:ln w="9525">
                          <a:solidFill>
                            <a:srgbClr val="000000"/>
                          </a:solidFill>
                          <a:miter lim="800000"/>
                          <a:headEnd/>
                          <a:tailEnd/>
                        </a:ln>
                      </wps:spPr>
                      <wps:txbx>
                        <w:txbxContent>
                          <w:p w:rsidR="00BC6EA4" w:rsidRDefault="00BC6EA4" w:rsidP="00885A9D">
                            <w:pPr>
                              <w:pStyle w:val="Nagwek1"/>
                            </w:pPr>
                          </w:p>
                          <w:p w:rsidR="00BC6EA4" w:rsidRDefault="00BC6EA4" w:rsidP="00885A9D">
                            <w:pPr>
                              <w:pStyle w:val="Nagwek1"/>
                              <w:rPr>
                                <w:sz w:val="20"/>
                              </w:rPr>
                            </w:pPr>
                            <w:r>
                              <w:rPr>
                                <w:sz w:val="20"/>
                              </w:rPr>
                              <w:t>JEDNOSTKI  OŚWIATOWE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6" o:spid="_x0000_s1059" style="position:absolute;margin-left:0;margin-top:.45pt;width:180pt;height:40.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" o:allowincell="f" fillcolor="#c9f">
                <v:fill focus="100%" type="gradient"/>
                <v:textbox>
                  <w:txbxContent>
                    <w:p w:rsidR="00BC6EA4" w:rsidRDefault="00BC6EA4" w:rsidP="00885A9D">
                      <w:pPr>
                        <w:pStyle w:val="Nagwek1"/>
                      </w:pPr>
                    </w:p>
                    <w:p w:rsidR="00BC6EA4" w:rsidRDefault="00BC6EA4" w:rsidP="00885A9D">
                      <w:pPr>
                        <w:pStyle w:val="Nagwek1"/>
                        <w:rPr>
                          <w:sz w:val="20"/>
                        </w:rPr>
                      </w:pPr>
                      <w:r>
                        <w:rPr>
                          <w:sz w:val="20"/>
                        </w:rPr>
                        <w:t>JEDNOSTKI  OŚWIATOWE</w:t>
                      </w:r>
                    </w:p>
                  </w:txbxContent>
                </v:textbox>
                <w10:wrap anchorx="margin"/>
              </v:rect>
            </w:pict>
          </mc:Fallback>
        </mc:AlternateContent>
      </w:r>
    </w:p>
    <w:p w:rsidR="00633DB6" w:rsidRDefault="00633DB6" w:rsidP="00273B77">
      <w:pPr>
        <w:pStyle w:val="Default"/>
        <w:rPr>
          <w:rFonts w:ascii="Times New Roman" w:hAnsi="Times New Roman" w:cs="Times New Roman"/>
          <w:color w:val="auto"/>
          <w:sz w:val="28"/>
          <w:szCs w:val="28"/>
        </w:rPr>
      </w:pPr>
    </w:p>
    <w:p w:rsidR="00633DB6" w:rsidRDefault="00633DB6" w:rsidP="00273B77">
      <w:pPr>
        <w:pStyle w:val="Default"/>
        <w:rPr>
          <w:rFonts w:ascii="Times New Roman" w:hAnsi="Times New Roman" w:cs="Times New Roman"/>
          <w:color w:val="auto"/>
          <w:sz w:val="28"/>
          <w:szCs w:val="28"/>
        </w:rPr>
      </w:pPr>
      <w:r>
        <w:rPr>
          <w:noProof/>
          <w:sz w:val="20"/>
          <w:lang w:eastAsia="pl-PL"/>
        </w:rPr>
        <mc:AlternateContent>
          <mc:Choice Requires="wps">
            <w:drawing>
              <wp:anchor distT="0" distB="0" distL="114300" distR="114300" simplePos="0" relativeHeight="251689984" behindDoc="0" locked="0" layoutInCell="0" allowOverlap="1">
                <wp:simplePos x="0" y="0"/>
                <wp:positionH relativeFrom="column">
                  <wp:posOffset>-66675</wp:posOffset>
                </wp:positionH>
                <wp:positionV relativeFrom="paragraph">
                  <wp:posOffset>180975</wp:posOffset>
                </wp:positionV>
                <wp:extent cx="1257300" cy="685800"/>
                <wp:effectExtent l="0" t="0" r="19050" b="19050"/>
                <wp:wrapNone/>
                <wp:docPr id="65" name="Prostokąt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rect">
                          <a:avLst/>
                        </a:prstGeom>
                        <a:solidFill>
                          <a:srgbClr val="99CCFF"/>
                        </a:solidFill>
                        <a:ln w="9525">
                          <a:solidFill>
                            <a:srgbClr val="000000"/>
                          </a:solidFill>
                          <a:miter lim="800000"/>
                          <a:headEnd/>
                          <a:tailEnd/>
                        </a:ln>
                      </wps:spPr>
                      <wps:txbx>
                        <w:txbxContent>
                          <w:p w:rsidR="00BC6EA4" w:rsidRDefault="00BC6EA4" w:rsidP="00885A9D">
                            <w:pPr>
                              <w:rPr>
                                <w:sz w:val="20"/>
                              </w:rPr>
                            </w:pPr>
                            <w:r>
                              <w:rPr>
                                <w:sz w:val="20"/>
                              </w:rPr>
                              <w:t>Zespół Szkolno-Przedszkolny w Puszczy Mariańskiej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5" o:spid="_x0000_s1060" style="position:absolute;margin-left:-5.25pt;margin-top:14.25pt;width:99pt;height: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" o:allowincell="f" fillcolor="#9cf">
                <v:textbox>
                  <w:txbxContent>
                    <w:p w:rsidR="00BC6EA4" w:rsidRDefault="00BC6EA4" w:rsidP="00885A9D">
                      <w:pPr>
                        <w:rPr>
                          <w:sz w:val="20"/>
                        </w:rPr>
                      </w:pPr>
                      <w:r>
                        <w:rPr>
                          <w:sz w:val="20"/>
                        </w:rPr>
                        <w:t>Zespół Szkolno-Przedszkolny w Puszczy Mariańskiej</w:t>
                      </w:r>
                    </w:p>
                  </w:txbxContent>
                </v:textbox>
              </v:rect>
            </w:pict>
          </mc:Fallback>
        </mc:AlternateContent>
      </w:r>
    </w:p>
    <w:p w:rsidR="00633DB6" w:rsidRDefault="00633DB6" w:rsidP="00273B77">
      <w:pPr>
        <w:pStyle w:val="Default"/>
        <w:rPr>
          <w:rFonts w:ascii="Times New Roman" w:hAnsi="Times New Roman" w:cs="Times New Roman"/>
          <w:color w:val="auto"/>
          <w:sz w:val="28"/>
          <w:szCs w:val="28"/>
        </w:rPr>
      </w:pPr>
      <w:r>
        <w:rPr>
          <w:noProof/>
          <w:sz w:val="20"/>
          <w:lang w:eastAsia="pl-PL"/>
        </w:rPr>
        <mc:AlternateContent>
          <mc:Choice Requires="wps">
            <w:drawing>
              <wp:anchor distT="0" distB="0" distL="114300" distR="114300" simplePos="0" relativeHeight="251732992" behindDoc="0" locked="0" layoutInCell="0" allowOverlap="1" wp14:anchorId="6CA92D1D" wp14:editId="313493B1">
                <wp:simplePos x="0" y="0"/>
                <wp:positionH relativeFrom="margin">
                  <wp:posOffset>4062730</wp:posOffset>
                </wp:positionH>
                <wp:positionV relativeFrom="paragraph">
                  <wp:posOffset>11431</wp:posOffset>
                </wp:positionV>
                <wp:extent cx="1257300" cy="609600"/>
                <wp:effectExtent l="0" t="0" r="19050" b="19050"/>
                <wp:wrapNone/>
                <wp:docPr id="76" name="Prostokąt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09600"/>
                        </a:xfrm>
                        <a:prstGeom prst="rect">
                          <a:avLst/>
                        </a:prstGeom>
                        <a:solidFill>
                          <a:srgbClr val="99CCFF"/>
                        </a:solidFill>
                        <a:ln w="9525">
                          <a:solidFill>
                            <a:srgbClr val="000000"/>
                          </a:solidFill>
                          <a:miter lim="800000"/>
                          <a:headEnd/>
                          <a:tailEnd/>
                        </a:ln>
                      </wps:spPr>
                      <wps:txbx>
                        <w:txbxContent>
                          <w:p w:rsidR="00BC6EA4" w:rsidRPr="00633DB6" w:rsidRDefault="00BC6EA4" w:rsidP="00633DB6">
                            <w:pPr>
                              <w:rPr>
                                <w:sz w:val="20"/>
                                <w:szCs w:val="20"/>
                              </w:rPr>
                            </w:pPr>
                            <w:r w:rsidRPr="00633DB6">
                              <w:rPr>
                                <w:sz w:val="20"/>
                                <w:szCs w:val="20"/>
                              </w:rPr>
                              <w:t>Zespół Szkolno – Przedszkolny w Bartnikach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92D1D" id="Prostokąt 76" o:spid="_x0000_s1061" style="position:absolute;margin-left:319.9pt;margin-top:.9pt;width:99pt;height:48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" o:allowincell="f" fillcolor="#9cf">
                <v:textbox>
                  <w:txbxContent>
                    <w:p w:rsidR="00BC6EA4" w:rsidRPr="00633DB6" w:rsidRDefault="00BC6EA4" w:rsidP="00633DB6">
                      <w:pPr>
                        <w:rPr>
                          <w:sz w:val="20"/>
                          <w:szCs w:val="20"/>
                        </w:rPr>
                      </w:pPr>
                      <w:r w:rsidRPr="00633DB6">
                        <w:rPr>
                          <w:sz w:val="20"/>
                          <w:szCs w:val="20"/>
                        </w:rPr>
                        <w:t xml:space="preserve">Zespół </w:t>
                      </w:r>
                      <w:proofErr w:type="spellStart"/>
                      <w:r w:rsidRPr="00633DB6">
                        <w:rPr>
                          <w:sz w:val="20"/>
                          <w:szCs w:val="20"/>
                        </w:rPr>
                        <w:t>Szkolno</w:t>
                      </w:r>
                      <w:proofErr w:type="spellEnd"/>
                      <w:r w:rsidRPr="00633DB6">
                        <w:rPr>
                          <w:sz w:val="20"/>
                          <w:szCs w:val="20"/>
                        </w:rPr>
                        <w:t xml:space="preserve"> – Przedszkolny w Bartnikach</w:t>
                      </w:r>
                    </w:p>
                  </w:txbxContent>
                </v:textbox>
                <w10:wrap anchorx="margin"/>
              </v:rect>
            </w:pict>
          </mc:Fallback>
        </mc:AlternateContent>
      </w:r>
      <w:r>
        <w:rPr>
          <w:noProof/>
          <w:sz w:val="20"/>
          <w:lang w:eastAsia="pl-PL"/>
        </w:rPr>
        <mc:AlternateContent>
          <mc:Choice Requires="wps">
            <w:drawing>
              <wp:anchor distT="0" distB="0" distL="114300" distR="114300" simplePos="0" relativeHeight="251692032" behindDoc="0" locked="0" layoutInCell="0" allowOverlap="1">
                <wp:simplePos x="0" y="0"/>
                <wp:positionH relativeFrom="column">
                  <wp:posOffset>2657475</wp:posOffset>
                </wp:positionH>
                <wp:positionV relativeFrom="paragraph">
                  <wp:posOffset>49530</wp:posOffset>
                </wp:positionV>
                <wp:extent cx="1257300" cy="571500"/>
                <wp:effectExtent l="0" t="0" r="19050" b="19050"/>
                <wp:wrapNone/>
                <wp:docPr id="31" name="Prostoką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99CCFF"/>
                        </a:solidFill>
                        <a:ln w="9525">
                          <a:solidFill>
                            <a:srgbClr val="000000"/>
                          </a:solidFill>
                          <a:miter lim="800000"/>
                          <a:headEnd/>
                          <a:tailEnd/>
                        </a:ln>
                      </wps:spPr>
                      <wps:txbx>
                        <w:txbxContent>
                          <w:p w:rsidR="00BC6EA4" w:rsidRDefault="00BC6EA4" w:rsidP="00885A9D">
                            <w:r>
                              <w:rPr>
                                <w:sz w:val="20"/>
                              </w:rPr>
                              <w:t>Szkoła Podstawowa w Walerianach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1" o:spid="_x0000_s1062" style="position:absolute;margin-left:209.25pt;margin-top:3.9pt;width:99pt;height: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" o:allowincell="f" fillcolor="#9cf">
                <v:textbox>
                  <w:txbxContent>
                    <w:p w:rsidR="00BC6EA4" w:rsidRDefault="00BC6EA4" w:rsidP="00885A9D">
                      <w:r>
                        <w:rPr>
                          <w:sz w:val="20"/>
                        </w:rPr>
                        <w:t>Szkoła Podstawowa w Walerianach</w:t>
                      </w:r>
                    </w:p>
                  </w:txbxContent>
                </v:textbox>
              </v:rect>
            </w:pict>
          </mc:Fallback>
        </mc:AlternateContent>
      </w:r>
      <w:r>
        <w:rPr>
          <w:noProof/>
          <w:sz w:val="20"/>
          <w:lang w:eastAsia="pl-PL"/>
        </w:rPr>
        <mc:AlternateContent>
          <mc:Choice Requires="wps">
            <w:drawing>
              <wp:anchor distT="0" distB="0" distL="114300" distR="114300" simplePos="0" relativeHeight="251691008" behindDoc="0" locked="0" layoutInCell="0" allowOverlap="1">
                <wp:simplePos x="0" y="0"/>
                <wp:positionH relativeFrom="column">
                  <wp:posOffset>1304925</wp:posOffset>
                </wp:positionH>
                <wp:positionV relativeFrom="paragraph">
                  <wp:posOffset>39370</wp:posOffset>
                </wp:positionV>
                <wp:extent cx="1257300" cy="576580"/>
                <wp:effectExtent l="0" t="0" r="19050" b="13970"/>
                <wp:wrapNone/>
                <wp:docPr id="64" name="Prostokąt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6580"/>
                        </a:xfrm>
                        <a:prstGeom prst="rect">
                          <a:avLst/>
                        </a:prstGeom>
                        <a:solidFill>
                          <a:srgbClr val="99CCFF"/>
                        </a:solidFill>
                        <a:ln w="9525">
                          <a:solidFill>
                            <a:srgbClr val="000000"/>
                          </a:solidFill>
                          <a:miter lim="800000"/>
                          <a:headEnd/>
                          <a:tailEnd/>
                        </a:ln>
                      </wps:spPr>
                      <wps:txbx>
                        <w:txbxContent>
                          <w:p w:rsidR="00BC6EA4" w:rsidRDefault="00BC6EA4" w:rsidP="00885A9D">
                            <w:pPr>
                              <w:rPr>
                                <w:sz w:val="20"/>
                              </w:rPr>
                            </w:pPr>
                            <w:r>
                              <w:rPr>
                                <w:sz w:val="20"/>
                              </w:rPr>
                              <w:t>Szkoła Podstawowa w Michałowie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4" o:spid="_x0000_s1063" style="position:absolute;margin-left:102.75pt;margin-top:3.1pt;width:99pt;height:45.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" o:allowincell="f" fillcolor="#9cf">
                <v:textbox>
                  <w:txbxContent>
                    <w:p w:rsidR="00BC6EA4" w:rsidRDefault="00BC6EA4" w:rsidP="00885A9D">
                      <w:pPr>
                        <w:rPr>
                          <w:sz w:val="20"/>
                        </w:rPr>
                      </w:pPr>
                      <w:r>
                        <w:rPr>
                          <w:sz w:val="20"/>
                        </w:rPr>
                        <w:t>Szkoła Podstawowa w Michałowie</w:t>
                      </w:r>
                    </w:p>
                  </w:txbxContent>
                </v:textbox>
              </v:rect>
            </w:pict>
          </mc:Fallback>
        </mc:AlternateConten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p>
    <w:p w:rsidR="00633DB6" w:rsidRDefault="00633DB6" w:rsidP="00273B77">
      <w:pPr>
        <w:pStyle w:val="Default"/>
        <w:rPr>
          <w:rFonts w:ascii="Times New Roman" w:hAnsi="Times New Roman" w:cs="Times New Roman"/>
          <w:color w:val="auto"/>
          <w:sz w:val="28"/>
          <w:szCs w:val="28"/>
        </w:rPr>
      </w:pPr>
    </w:p>
    <w:p w:rsidR="00633DB6" w:rsidRDefault="00633DB6" w:rsidP="00273B77">
      <w:pPr>
        <w:pStyle w:val="Default"/>
        <w:rPr>
          <w:rFonts w:ascii="Times New Roman" w:hAnsi="Times New Roman" w:cs="Times New Roman"/>
          <w:color w:val="auto"/>
          <w:sz w:val="28"/>
          <w:szCs w:val="28"/>
        </w:rPr>
      </w:pPr>
    </w:p>
    <w:p w:rsidR="00633DB6" w:rsidRDefault="00633DB6" w:rsidP="00273B77">
      <w:pPr>
        <w:pStyle w:val="Default"/>
        <w:rPr>
          <w:rFonts w:ascii="Times New Roman" w:hAnsi="Times New Roman" w:cs="Times New Roman"/>
          <w:color w:val="auto"/>
          <w:sz w:val="28"/>
          <w:szCs w:val="28"/>
        </w:rPr>
      </w:pPr>
    </w:p>
    <w:p w:rsidR="001D1A8A" w:rsidRDefault="001D1A8A" w:rsidP="00273B77">
      <w:pPr>
        <w:pStyle w:val="Default"/>
        <w:rPr>
          <w:rFonts w:ascii="Times New Roman" w:hAnsi="Times New Roman" w:cs="Times New Roman"/>
          <w:color w:val="auto"/>
          <w:sz w:val="28"/>
          <w:szCs w:val="28"/>
        </w:rPr>
      </w:pPr>
    </w:p>
    <w:p w:rsidR="00633DB6" w:rsidRDefault="001D1A8A" w:rsidP="00273B77">
      <w:pPr>
        <w:pStyle w:val="Default"/>
        <w:rPr>
          <w:rFonts w:ascii="Times New Roman" w:hAnsi="Times New Roman" w:cs="Times New Roman"/>
          <w:color w:val="auto"/>
          <w:sz w:val="28"/>
          <w:szCs w:val="28"/>
        </w:rPr>
      </w:pPr>
      <w:r>
        <w:rPr>
          <w:noProof/>
          <w:sz w:val="20"/>
          <w:lang w:eastAsia="pl-PL"/>
        </w:rPr>
        <mc:AlternateContent>
          <mc:Choice Requires="wps">
            <w:drawing>
              <wp:anchor distT="0" distB="0" distL="114300" distR="114300" simplePos="0" relativeHeight="251672576" behindDoc="0" locked="0" layoutInCell="0" allowOverlap="1">
                <wp:simplePos x="0" y="0"/>
                <wp:positionH relativeFrom="column">
                  <wp:posOffset>2807970</wp:posOffset>
                </wp:positionH>
                <wp:positionV relativeFrom="paragraph">
                  <wp:posOffset>19050</wp:posOffset>
                </wp:positionV>
                <wp:extent cx="2263140" cy="457200"/>
                <wp:effectExtent l="0" t="0" r="22860" b="19050"/>
                <wp:wrapNone/>
                <wp:docPr id="47" name="Prostokąt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63140" cy="457200"/>
                        </a:xfrm>
                        <a:prstGeom prst="rect">
                          <a:avLst/>
                        </a:prstGeom>
                        <a:gradFill rotWithShape="0">
                          <a:gsLst>
                            <a:gs pos="0">
                              <a:srgbClr val="CC99FF"/>
                            </a:gs>
                            <a:gs pos="100000">
                              <a:srgbClr val="CC99FF">
                                <a:gamma/>
                                <a:tint val="0"/>
                                <a:invGamma/>
                              </a:srgbClr>
                            </a:gs>
                          </a:gsLst>
                          <a:lin ang="5400000" scaled="1"/>
                        </a:gradFill>
                        <a:ln w="9525">
                          <a:solidFill>
                            <a:srgbClr val="000000"/>
                          </a:solidFill>
                          <a:miter lim="800000"/>
                          <a:headEnd/>
                          <a:tailEnd/>
                        </a:ln>
                      </wps:spPr>
                      <wps:txbx>
                        <w:txbxContent>
                          <w:p w:rsidR="00BC6EA4" w:rsidRDefault="00BC6EA4" w:rsidP="00885A9D">
                            <w:pPr>
                              <w:jc w:val="center"/>
                              <w:rPr>
                                <w:b/>
                                <w:sz w:val="20"/>
                              </w:rPr>
                            </w:pPr>
                            <w:r>
                              <w:rPr>
                                <w:b/>
                                <w:sz w:val="20"/>
                              </w:rPr>
                              <w:t>GMINNY  OŚRODEK   POMOCY SPOŁECZNEJ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7" o:spid="_x0000_s1064" style="position:absolute;margin-left:221.1pt;margin-top:1.5pt;width:178.2pt;height:36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" o:allowincell="f" fillcolor="#c9f">
                <v:fill focus="100%" type="gradient"/>
                <v:textbox>
                  <w:txbxContent>
                    <w:p w:rsidR="00BC6EA4" w:rsidRDefault="00BC6EA4" w:rsidP="00885A9D">
                      <w:pPr>
                        <w:jc w:val="center"/>
                        <w:rPr>
                          <w:b/>
                          <w:sz w:val="20"/>
                        </w:rPr>
                      </w:pPr>
                      <w:r>
                        <w:rPr>
                          <w:b/>
                          <w:sz w:val="20"/>
                        </w:rPr>
                        <w:t>GMINNY  OŚRODEK   POMOCY SPOŁECZNEJ</w:t>
                      </w:r>
                    </w:p>
                  </w:txbxContent>
                </v:textbox>
              </v:rect>
            </w:pict>
          </mc:Fallback>
        </mc:AlternateContent>
      </w:r>
      <w:r>
        <w:rPr>
          <w:noProof/>
          <w:sz w:val="20"/>
          <w:lang w:eastAsia="pl-PL"/>
        </w:rPr>
        <mc:AlternateContent>
          <mc:Choice Requires="wps">
            <w:drawing>
              <wp:anchor distT="0" distB="0" distL="114300" distR="114300" simplePos="0" relativeHeight="251671552" behindDoc="0" locked="0" layoutInCell="0" allowOverlap="1">
                <wp:simplePos x="0" y="0"/>
                <wp:positionH relativeFrom="margin">
                  <wp:align>left</wp:align>
                </wp:positionH>
                <wp:positionV relativeFrom="paragraph">
                  <wp:posOffset>85725</wp:posOffset>
                </wp:positionV>
                <wp:extent cx="2263140" cy="485775"/>
                <wp:effectExtent l="0" t="0" r="22860" b="28575"/>
                <wp:wrapNone/>
                <wp:docPr id="48" name="Prostokąt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3140" cy="485775"/>
                        </a:xfrm>
                        <a:prstGeom prst="rect">
                          <a:avLst/>
                        </a:prstGeom>
                        <a:gradFill rotWithShape="0">
                          <a:gsLst>
                            <a:gs pos="0">
                              <a:srgbClr val="CC99FF"/>
                            </a:gs>
                            <a:gs pos="100000">
                              <a:srgbClr val="CC99FF">
                                <a:gamma/>
                                <a:tint val="0"/>
                                <a:invGamma/>
                              </a:srgbClr>
                            </a:gs>
                          </a:gsLst>
                          <a:lin ang="5400000" scaled="1"/>
                        </a:gradFill>
                        <a:ln w="12700">
                          <a:solidFill>
                            <a:srgbClr val="000000"/>
                          </a:solidFill>
                          <a:miter lim="800000"/>
                          <a:headEnd/>
                          <a:tailEnd/>
                        </a:ln>
                      </wps:spPr>
                      <wps:txbx>
                        <w:txbxContent>
                          <w:p w:rsidR="00BC6EA4" w:rsidRDefault="00BC6EA4" w:rsidP="00885A9D">
                            <w:pPr>
                              <w:jc w:val="center"/>
                              <w:rPr>
                                <w:b/>
                                <w:sz w:val="20"/>
                              </w:rPr>
                            </w:pPr>
                            <w:r>
                              <w:rPr>
                                <w:b/>
                                <w:sz w:val="20"/>
                              </w:rPr>
                              <w:t>GMINNA   BIBLIOTEKA PUBLICZNA</w:t>
                            </w:r>
                          </w:p>
                          <w:p w:rsidR="00BC6EA4" w:rsidRDefault="00BC6EA4" w:rsidP="00885A9D">
                            <w:pPr>
                              <w:jc w:val="center"/>
                              <w:rPr>
                                <w:b/>
                                <w:sz w:val="20"/>
                              </w:rPr>
                            </w:pPr>
                          </w:p>
                          <w:p w:rsidR="00BC6EA4" w:rsidRDefault="00BC6EA4" w:rsidP="00885A9D">
                            <w:pPr>
                              <w:jc w:val="cente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8" o:spid="_x0000_s1065" style="position:absolute;margin-left:0;margin-top:6.75pt;width:178.2pt;height:38.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" o:allowincell="f" fillcolor="#c9f" strokeweight="1pt">
                <v:fill focus="100%" type="gradient"/>
                <v:textbox>
                  <w:txbxContent>
                    <w:p w:rsidR="00BC6EA4" w:rsidRDefault="00BC6EA4" w:rsidP="00885A9D">
                      <w:pPr>
                        <w:jc w:val="center"/>
                        <w:rPr>
                          <w:b/>
                          <w:sz w:val="20"/>
                        </w:rPr>
                      </w:pPr>
                      <w:r>
                        <w:rPr>
                          <w:b/>
                          <w:sz w:val="20"/>
                        </w:rPr>
                        <w:t>GMINNA   BIBLIOTEKA PUBLICZNA</w:t>
                      </w:r>
                    </w:p>
                    <w:p w:rsidR="00BC6EA4" w:rsidRDefault="00BC6EA4" w:rsidP="00885A9D">
                      <w:pPr>
                        <w:jc w:val="center"/>
                        <w:rPr>
                          <w:b/>
                          <w:sz w:val="20"/>
                        </w:rPr>
                      </w:pPr>
                    </w:p>
                    <w:p w:rsidR="00BC6EA4" w:rsidRDefault="00BC6EA4" w:rsidP="00885A9D">
                      <w:pPr>
                        <w:jc w:val="center"/>
                        <w:rPr>
                          <w:b/>
                          <w:sz w:val="20"/>
                        </w:rPr>
                      </w:pPr>
                    </w:p>
                  </w:txbxContent>
                </v:textbox>
                <w10:wrap anchorx="margin"/>
              </v:rect>
            </w:pict>
          </mc:Fallback>
        </mc:AlternateContent>
      </w:r>
    </w:p>
    <w:p w:rsidR="00B634CE" w:rsidRDefault="00B634CE" w:rsidP="00273B77">
      <w:pPr>
        <w:pStyle w:val="Default"/>
        <w:rPr>
          <w:rFonts w:ascii="Times New Roman" w:hAnsi="Times New Roman" w:cs="Times New Roman"/>
          <w:color w:val="auto"/>
          <w:sz w:val="28"/>
          <w:szCs w:val="28"/>
        </w:rPr>
      </w:pPr>
    </w:p>
    <w:p w:rsidR="00885A9D" w:rsidRDefault="00885A9D" w:rsidP="00273B77">
      <w:pPr>
        <w:pStyle w:val="Default"/>
        <w:rPr>
          <w:rFonts w:ascii="Times New Roman" w:hAnsi="Times New Roman" w:cs="Times New Roman"/>
          <w:color w:val="auto"/>
          <w:sz w:val="28"/>
          <w:szCs w:val="28"/>
        </w:rPr>
      </w:pPr>
    </w:p>
    <w:p w:rsidR="00885A9D" w:rsidRDefault="00885A9D" w:rsidP="00273B77">
      <w:pPr>
        <w:pStyle w:val="Default"/>
        <w:rPr>
          <w:rFonts w:ascii="Times New Roman" w:hAnsi="Times New Roman" w:cs="Times New Roman"/>
          <w:color w:val="auto"/>
          <w:sz w:val="28"/>
          <w:szCs w:val="28"/>
        </w:rPr>
      </w:pPr>
    </w:p>
    <w:p w:rsidR="00885A9D" w:rsidRDefault="00796C42" w:rsidP="00273B77">
      <w:pPr>
        <w:pStyle w:val="Default"/>
        <w:rPr>
          <w:rFonts w:ascii="Times New Roman" w:hAnsi="Times New Roman" w:cs="Times New Roman"/>
          <w:color w:val="auto"/>
          <w:sz w:val="28"/>
          <w:szCs w:val="28"/>
        </w:rPr>
      </w:pPr>
      <w:r>
        <w:rPr>
          <w:rFonts w:ascii="Times New Roman" w:hAnsi="Times New Roman" w:cs="Times New Roman"/>
          <w:noProof/>
          <w:color w:val="auto"/>
          <w:sz w:val="28"/>
          <w:szCs w:val="28"/>
          <w:lang w:eastAsia="pl-PL"/>
        </w:rPr>
        <mc:AlternateContent>
          <mc:Choice Requires="wps">
            <w:drawing>
              <wp:anchor distT="0" distB="0" distL="114300" distR="114300" simplePos="0" relativeHeight="251744256" behindDoc="0" locked="0" layoutInCell="1" allowOverlap="1">
                <wp:simplePos x="0" y="0"/>
                <wp:positionH relativeFrom="margin">
                  <wp:align>right</wp:align>
                </wp:positionH>
                <wp:positionV relativeFrom="paragraph">
                  <wp:posOffset>119380</wp:posOffset>
                </wp:positionV>
                <wp:extent cx="5705475" cy="466725"/>
                <wp:effectExtent l="0" t="0" r="28575" b="28575"/>
                <wp:wrapNone/>
                <wp:docPr id="86" name="Prostokąt 86"/>
                <wp:cNvGraphicFramePr/>
                <a:graphic xmlns:a="http://schemas.openxmlformats.org/drawingml/2006/main">
                  <a:graphicData uri="http://schemas.microsoft.com/office/word/2010/wordprocessingShape">
                    <wps:wsp>
                      <wps:cNvSpPr/>
                      <wps:spPr>
                        <a:xfrm>
                          <a:off x="0" y="0"/>
                          <a:ext cx="5705475" cy="46672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BC6EA4" w:rsidRDefault="00BC6EA4" w:rsidP="00796C42">
                            <w:pPr>
                              <w:jc w:val="center"/>
                            </w:pPr>
                            <w:r>
                              <w:t>OBOWIĄZUJĄCE PROGRAMY, POLITYKI, STRATEGIE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86" o:spid="_x0000_s1066" style="position:absolute;margin-left:398.05pt;margin-top:9.4pt;width:449.25pt;height:36.75pt;z-index:251744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" fillcolor="#9ecb81 [2169]" strokecolor="#70ad47 [3209]" strokeweight=".5pt">
                <v:fill color2="#8ac066 [2617]" rotate="t" colors="0 #b5d5a7;.5 #aace99;1 #9cca86" focus="100%" type="gradient">
                  <o:fill v:ext="view" type="gradientUnscaled"/>
                </v:fill>
                <v:textbox>
                  <w:txbxContent>
                    <w:p w:rsidR="00BC6EA4" w:rsidRDefault="00BC6EA4" w:rsidP="00796C42">
                      <w:pPr>
                        <w:jc w:val="center"/>
                      </w:pPr>
                      <w:r>
                        <w:t>OBOWIĄZUJĄCE PROGRAMY, POLITYKI, STRATEGIE</w:t>
                      </w:r>
                    </w:p>
                  </w:txbxContent>
                </v:textbox>
                <w10:wrap anchorx="margin"/>
              </v:rect>
            </w:pict>
          </mc:Fallback>
        </mc:AlternateContent>
      </w:r>
    </w:p>
    <w:p w:rsidR="00885A9D" w:rsidRDefault="00885A9D" w:rsidP="00273B77">
      <w:pPr>
        <w:pStyle w:val="Default"/>
        <w:rPr>
          <w:rFonts w:ascii="Times New Roman" w:hAnsi="Times New Roman" w:cs="Times New Roman"/>
          <w:color w:val="auto"/>
          <w:sz w:val="28"/>
          <w:szCs w:val="28"/>
        </w:rPr>
      </w:pPr>
    </w:p>
    <w:p w:rsidR="00633DB6" w:rsidRDefault="00633DB6" w:rsidP="00273B77">
      <w:pPr>
        <w:pStyle w:val="Default"/>
        <w:rPr>
          <w:rFonts w:ascii="Times New Roman" w:hAnsi="Times New Roman" w:cs="Times New Roman"/>
          <w:color w:val="auto"/>
          <w:sz w:val="28"/>
          <w:szCs w:val="28"/>
        </w:rPr>
      </w:pPr>
    </w:p>
    <w:p w:rsidR="003F055D" w:rsidRPr="00E37742" w:rsidRDefault="003F055D" w:rsidP="00273B77">
      <w:pPr>
        <w:pStyle w:val="Default"/>
        <w:rPr>
          <w:rFonts w:ascii="Times New Roman" w:hAnsi="Times New Roman" w:cs="Times New Roman"/>
          <w:color w:val="auto"/>
          <w:sz w:val="28"/>
          <w:szCs w:val="28"/>
          <w:u w:val="single"/>
        </w:rPr>
      </w:pPr>
    </w:p>
    <w:p w:rsidR="00273B77" w:rsidRDefault="00273B77" w:rsidP="00273B77">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W gminie </w:t>
      </w:r>
      <w:r w:rsidR="00E37742">
        <w:rPr>
          <w:rFonts w:ascii="Times New Roman" w:hAnsi="Times New Roman" w:cs="Times New Roman"/>
          <w:color w:val="auto"/>
          <w:sz w:val="22"/>
          <w:szCs w:val="22"/>
        </w:rPr>
        <w:t xml:space="preserve">Puszcza Mariańska </w:t>
      </w:r>
      <w:r>
        <w:rPr>
          <w:rFonts w:ascii="Times New Roman" w:hAnsi="Times New Roman" w:cs="Times New Roman"/>
          <w:color w:val="auto"/>
          <w:sz w:val="22"/>
          <w:szCs w:val="22"/>
        </w:rPr>
        <w:t>w 20</w:t>
      </w:r>
      <w:r w:rsidR="00796C42">
        <w:rPr>
          <w:rFonts w:ascii="Times New Roman" w:hAnsi="Times New Roman" w:cs="Times New Roman"/>
          <w:color w:val="auto"/>
          <w:sz w:val="22"/>
          <w:szCs w:val="22"/>
        </w:rPr>
        <w:t>20</w:t>
      </w:r>
      <w:r>
        <w:rPr>
          <w:rFonts w:ascii="Times New Roman" w:hAnsi="Times New Roman" w:cs="Times New Roman"/>
          <w:color w:val="auto"/>
          <w:sz w:val="22"/>
          <w:szCs w:val="22"/>
        </w:rPr>
        <w:t xml:space="preserve"> r. obowiązywały następujące dokumenty strategiczne: </w:t>
      </w:r>
    </w:p>
    <w:p w:rsidR="00BB0106" w:rsidRDefault="00BB0106" w:rsidP="00273B77">
      <w:pPr>
        <w:pStyle w:val="Default"/>
        <w:rPr>
          <w:rFonts w:ascii="Times New Roman" w:hAnsi="Times New Roman" w:cs="Times New Roman"/>
          <w:color w:val="auto"/>
          <w:sz w:val="22"/>
          <w:szCs w:val="22"/>
        </w:rPr>
      </w:pPr>
    </w:p>
    <w:p w:rsidR="00CF7849" w:rsidRDefault="00273B77" w:rsidP="00273B77">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r w:rsidR="0053505D">
        <w:rPr>
          <w:rFonts w:ascii="Times New Roman" w:hAnsi="Times New Roman" w:cs="Times New Roman"/>
          <w:color w:val="auto"/>
          <w:sz w:val="23"/>
          <w:szCs w:val="23"/>
        </w:rPr>
        <w:t>Gminny Program Profilaktyki i Rozwiązywania Problemów Alkoholowych na 20</w:t>
      </w:r>
      <w:r w:rsidR="00796C42">
        <w:rPr>
          <w:rFonts w:ascii="Times New Roman" w:hAnsi="Times New Roman" w:cs="Times New Roman"/>
          <w:color w:val="auto"/>
          <w:sz w:val="23"/>
          <w:szCs w:val="23"/>
        </w:rPr>
        <w:t>20</w:t>
      </w:r>
      <w:r w:rsidR="0053505D">
        <w:rPr>
          <w:rFonts w:ascii="Times New Roman" w:hAnsi="Times New Roman" w:cs="Times New Roman"/>
          <w:color w:val="auto"/>
          <w:sz w:val="23"/>
          <w:szCs w:val="23"/>
        </w:rPr>
        <w:t xml:space="preserve"> r. – uchwała </w:t>
      </w:r>
      <w:r w:rsidR="00CF7849">
        <w:rPr>
          <w:rFonts w:ascii="Times New Roman" w:hAnsi="Times New Roman" w:cs="Times New Roman"/>
          <w:color w:val="auto"/>
          <w:sz w:val="23"/>
          <w:szCs w:val="23"/>
        </w:rPr>
        <w:t xml:space="preserve">Nr </w:t>
      </w:r>
      <w:r w:rsidR="00796C42">
        <w:rPr>
          <w:rFonts w:ascii="Times New Roman" w:hAnsi="Times New Roman" w:cs="Times New Roman"/>
          <w:color w:val="auto"/>
          <w:sz w:val="23"/>
          <w:szCs w:val="23"/>
        </w:rPr>
        <w:t>XVII</w:t>
      </w:r>
      <w:r w:rsidR="0053505D">
        <w:rPr>
          <w:rFonts w:ascii="Times New Roman" w:hAnsi="Times New Roman" w:cs="Times New Roman"/>
          <w:color w:val="auto"/>
          <w:sz w:val="23"/>
          <w:szCs w:val="23"/>
        </w:rPr>
        <w:t>/</w:t>
      </w:r>
      <w:r w:rsidR="00796C42">
        <w:rPr>
          <w:rFonts w:ascii="Times New Roman" w:hAnsi="Times New Roman" w:cs="Times New Roman"/>
          <w:color w:val="auto"/>
          <w:sz w:val="23"/>
          <w:szCs w:val="23"/>
        </w:rPr>
        <w:t>107</w:t>
      </w:r>
      <w:r w:rsidR="0053505D">
        <w:rPr>
          <w:rFonts w:ascii="Times New Roman" w:hAnsi="Times New Roman" w:cs="Times New Roman"/>
          <w:color w:val="auto"/>
          <w:sz w:val="23"/>
          <w:szCs w:val="23"/>
        </w:rPr>
        <w:t>/20</w:t>
      </w:r>
      <w:r w:rsidR="00796C42">
        <w:rPr>
          <w:rFonts w:ascii="Times New Roman" w:hAnsi="Times New Roman" w:cs="Times New Roman"/>
          <w:color w:val="auto"/>
          <w:sz w:val="23"/>
          <w:szCs w:val="23"/>
        </w:rPr>
        <w:t>20</w:t>
      </w:r>
      <w:r w:rsidR="00CF7849">
        <w:rPr>
          <w:rFonts w:ascii="Times New Roman" w:hAnsi="Times New Roman" w:cs="Times New Roman"/>
          <w:color w:val="auto"/>
          <w:sz w:val="23"/>
          <w:szCs w:val="23"/>
        </w:rPr>
        <w:t>,</w:t>
      </w:r>
    </w:p>
    <w:p w:rsidR="00273B77" w:rsidRDefault="00273B77" w:rsidP="00273B77">
      <w:pPr>
        <w:pStyle w:val="Default"/>
        <w:rPr>
          <w:rFonts w:ascii="Times New Roman" w:hAnsi="Times New Roman" w:cs="Times New Roman"/>
          <w:color w:val="auto"/>
          <w:sz w:val="23"/>
          <w:szCs w:val="23"/>
        </w:rPr>
      </w:pPr>
    </w:p>
    <w:p w:rsidR="00273B77" w:rsidRDefault="00273B77" w:rsidP="00273B77">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r w:rsidR="00CF7849">
        <w:rPr>
          <w:rFonts w:ascii="Times New Roman" w:hAnsi="Times New Roman" w:cs="Times New Roman"/>
          <w:color w:val="auto"/>
          <w:sz w:val="23"/>
          <w:szCs w:val="23"/>
        </w:rPr>
        <w:t>Gminny Program Przeciwdziałania Narkomanii na rok 20</w:t>
      </w:r>
      <w:r w:rsidR="00796C42">
        <w:rPr>
          <w:rFonts w:ascii="Times New Roman" w:hAnsi="Times New Roman" w:cs="Times New Roman"/>
          <w:color w:val="auto"/>
          <w:sz w:val="23"/>
          <w:szCs w:val="23"/>
        </w:rPr>
        <w:t>20</w:t>
      </w:r>
      <w:r w:rsidR="00CF7849">
        <w:rPr>
          <w:rFonts w:ascii="Times New Roman" w:hAnsi="Times New Roman" w:cs="Times New Roman"/>
          <w:color w:val="auto"/>
          <w:sz w:val="23"/>
          <w:szCs w:val="23"/>
        </w:rPr>
        <w:t xml:space="preserve"> – uchwała Nr </w:t>
      </w:r>
      <w:r w:rsidR="00796C42">
        <w:rPr>
          <w:rFonts w:ascii="Times New Roman" w:hAnsi="Times New Roman" w:cs="Times New Roman"/>
          <w:color w:val="auto"/>
          <w:sz w:val="23"/>
          <w:szCs w:val="23"/>
        </w:rPr>
        <w:t>XII/108/2020</w:t>
      </w:r>
      <w:r>
        <w:rPr>
          <w:rFonts w:ascii="Times New Roman" w:hAnsi="Times New Roman" w:cs="Times New Roman"/>
          <w:color w:val="auto"/>
          <w:sz w:val="23"/>
          <w:szCs w:val="23"/>
        </w:rPr>
        <w:t xml:space="preserve">, </w:t>
      </w:r>
    </w:p>
    <w:p w:rsidR="004014FD" w:rsidRDefault="004014FD" w:rsidP="00273B77">
      <w:pPr>
        <w:pStyle w:val="Default"/>
        <w:rPr>
          <w:rFonts w:ascii="Times New Roman" w:hAnsi="Times New Roman" w:cs="Times New Roman"/>
          <w:color w:val="auto"/>
          <w:sz w:val="23"/>
          <w:szCs w:val="23"/>
        </w:rPr>
      </w:pPr>
    </w:p>
    <w:p w:rsidR="00CF7849" w:rsidRDefault="00273B77" w:rsidP="00273B77">
      <w:pPr>
        <w:pStyle w:val="Default"/>
        <w:rPr>
          <w:rFonts w:ascii="Times New Roman" w:hAnsi="Times New Roman" w:cs="Times New Roman"/>
          <w:color w:val="auto"/>
          <w:sz w:val="23"/>
          <w:szCs w:val="23"/>
        </w:rPr>
      </w:pPr>
      <w:r>
        <w:rPr>
          <w:rFonts w:ascii="Times New Roman" w:hAnsi="Times New Roman" w:cs="Times New Roman"/>
          <w:color w:val="auto"/>
          <w:sz w:val="23"/>
          <w:szCs w:val="23"/>
        </w:rPr>
        <w:t></w:t>
      </w:r>
      <w:r w:rsidR="00CF7849">
        <w:rPr>
          <w:rFonts w:ascii="Times New Roman" w:hAnsi="Times New Roman" w:cs="Times New Roman"/>
          <w:color w:val="auto"/>
          <w:sz w:val="23"/>
          <w:szCs w:val="23"/>
        </w:rPr>
        <w:t xml:space="preserve">  program opieki nad bezdomnymi zwierzętami oraz zapobiegania bezdomności zwierząt na terenie gminy Puszcza Mariańska – uchwała Nr </w:t>
      </w:r>
      <w:r w:rsidR="00796C42">
        <w:rPr>
          <w:rFonts w:ascii="Times New Roman" w:hAnsi="Times New Roman" w:cs="Times New Roman"/>
          <w:color w:val="auto"/>
          <w:sz w:val="23"/>
          <w:szCs w:val="23"/>
        </w:rPr>
        <w:t>XVIII</w:t>
      </w:r>
      <w:r w:rsidR="00CF7849">
        <w:rPr>
          <w:rFonts w:ascii="Times New Roman" w:hAnsi="Times New Roman" w:cs="Times New Roman"/>
          <w:color w:val="auto"/>
          <w:sz w:val="23"/>
          <w:szCs w:val="23"/>
        </w:rPr>
        <w:t>/</w:t>
      </w:r>
      <w:r w:rsidR="00796C42">
        <w:rPr>
          <w:rFonts w:ascii="Times New Roman" w:hAnsi="Times New Roman" w:cs="Times New Roman"/>
          <w:color w:val="auto"/>
          <w:sz w:val="23"/>
          <w:szCs w:val="23"/>
        </w:rPr>
        <w:t>112</w:t>
      </w:r>
      <w:r w:rsidR="00CF7849">
        <w:rPr>
          <w:rFonts w:ascii="Times New Roman" w:hAnsi="Times New Roman" w:cs="Times New Roman"/>
          <w:color w:val="auto"/>
          <w:sz w:val="23"/>
          <w:szCs w:val="23"/>
        </w:rPr>
        <w:t>/20</w:t>
      </w:r>
      <w:r w:rsidR="00796C42">
        <w:rPr>
          <w:rFonts w:ascii="Times New Roman" w:hAnsi="Times New Roman" w:cs="Times New Roman"/>
          <w:color w:val="auto"/>
          <w:sz w:val="23"/>
          <w:szCs w:val="23"/>
        </w:rPr>
        <w:t>20</w:t>
      </w:r>
      <w:r w:rsidR="00CF7849">
        <w:rPr>
          <w:rFonts w:ascii="Times New Roman" w:hAnsi="Times New Roman" w:cs="Times New Roman"/>
          <w:color w:val="auto"/>
          <w:sz w:val="23"/>
          <w:szCs w:val="23"/>
        </w:rPr>
        <w:t>,</w:t>
      </w:r>
    </w:p>
    <w:p w:rsidR="004014FD" w:rsidRDefault="004014FD" w:rsidP="00CF7849">
      <w:pPr>
        <w:pStyle w:val="Default"/>
        <w:rPr>
          <w:rFonts w:ascii="Times New Roman" w:hAnsi="Times New Roman" w:cs="Times New Roman"/>
          <w:color w:val="auto"/>
          <w:sz w:val="23"/>
          <w:szCs w:val="23"/>
        </w:rPr>
      </w:pPr>
    </w:p>
    <w:p w:rsidR="00CF7849" w:rsidRDefault="00CF7849" w:rsidP="00CF7849">
      <w:pPr>
        <w:pStyle w:val="Default"/>
        <w:rPr>
          <w:rFonts w:ascii="Times New Roman" w:hAnsi="Times New Roman" w:cs="Times New Roman"/>
          <w:color w:val="auto"/>
          <w:sz w:val="23"/>
          <w:szCs w:val="23"/>
        </w:rPr>
      </w:pPr>
      <w:r>
        <w:rPr>
          <w:rFonts w:ascii="Times New Roman" w:hAnsi="Times New Roman" w:cs="Times New Roman"/>
          <w:color w:val="auto"/>
          <w:sz w:val="23"/>
          <w:szCs w:val="23"/>
        </w:rPr>
        <w:t> wieloletni program gospodarowania mieszkaniowym zasobem Gminy Puszcza Mariańska  - uchwała Nr LII/259/2018,</w:t>
      </w:r>
    </w:p>
    <w:p w:rsidR="004014FD" w:rsidRDefault="004014FD" w:rsidP="00CF7849">
      <w:pPr>
        <w:pStyle w:val="Default"/>
        <w:rPr>
          <w:rFonts w:ascii="Times New Roman" w:hAnsi="Times New Roman" w:cs="Times New Roman"/>
          <w:color w:val="auto"/>
          <w:sz w:val="23"/>
          <w:szCs w:val="23"/>
        </w:rPr>
      </w:pPr>
    </w:p>
    <w:p w:rsidR="004014FD" w:rsidRDefault="00CF7849" w:rsidP="00CF7849">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r w:rsidR="004014FD">
        <w:rPr>
          <w:rFonts w:ascii="Times New Roman" w:hAnsi="Times New Roman" w:cs="Times New Roman"/>
          <w:color w:val="auto"/>
          <w:sz w:val="23"/>
          <w:szCs w:val="23"/>
        </w:rPr>
        <w:t>program usuwania wyrobów zawierających azbest dla Gminy Puszcza Mariańska na lata 2011-2032 – uchwała Nr XV/79/2011</w:t>
      </w:r>
      <w:r w:rsidR="00BB0106">
        <w:rPr>
          <w:rFonts w:ascii="Times New Roman" w:hAnsi="Times New Roman" w:cs="Times New Roman"/>
          <w:color w:val="auto"/>
          <w:sz w:val="23"/>
          <w:szCs w:val="23"/>
        </w:rPr>
        <w:t>,</w:t>
      </w:r>
    </w:p>
    <w:p w:rsidR="00CF7849" w:rsidRDefault="00CF7849" w:rsidP="00CF7849">
      <w:pPr>
        <w:pStyle w:val="Default"/>
        <w:rPr>
          <w:rFonts w:ascii="Times New Roman" w:hAnsi="Times New Roman" w:cs="Times New Roman"/>
          <w:color w:val="auto"/>
          <w:sz w:val="23"/>
          <w:szCs w:val="23"/>
        </w:rPr>
      </w:pPr>
    </w:p>
    <w:p w:rsidR="004014FD" w:rsidRDefault="00CF7849" w:rsidP="00CF7849">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r w:rsidR="004014FD">
        <w:rPr>
          <w:rFonts w:ascii="Times New Roman" w:hAnsi="Times New Roman" w:cs="Times New Roman"/>
          <w:color w:val="auto"/>
          <w:sz w:val="23"/>
          <w:szCs w:val="23"/>
        </w:rPr>
        <w:t>wieloletni program osłonowy w zakresie dożywiania „Pomoc gminy w zakresie dożywiania” na lata 201</w:t>
      </w:r>
      <w:r w:rsidR="008C5A16">
        <w:rPr>
          <w:rFonts w:ascii="Times New Roman" w:hAnsi="Times New Roman" w:cs="Times New Roman"/>
          <w:color w:val="auto"/>
          <w:sz w:val="23"/>
          <w:szCs w:val="23"/>
        </w:rPr>
        <w:t>9</w:t>
      </w:r>
      <w:r w:rsidR="004014FD">
        <w:rPr>
          <w:rFonts w:ascii="Times New Roman" w:hAnsi="Times New Roman" w:cs="Times New Roman"/>
          <w:color w:val="auto"/>
          <w:sz w:val="23"/>
          <w:szCs w:val="23"/>
        </w:rPr>
        <w:t xml:space="preserve">-2020” – uchwała Nr </w:t>
      </w:r>
      <w:r w:rsidR="008C5A16">
        <w:rPr>
          <w:rFonts w:ascii="Times New Roman" w:hAnsi="Times New Roman" w:cs="Times New Roman"/>
          <w:color w:val="auto"/>
          <w:sz w:val="23"/>
          <w:szCs w:val="23"/>
        </w:rPr>
        <w:t>V</w:t>
      </w:r>
      <w:r w:rsidR="004014FD">
        <w:rPr>
          <w:rFonts w:ascii="Times New Roman" w:hAnsi="Times New Roman" w:cs="Times New Roman"/>
          <w:color w:val="auto"/>
          <w:sz w:val="23"/>
          <w:szCs w:val="23"/>
        </w:rPr>
        <w:t>I/</w:t>
      </w:r>
      <w:r w:rsidR="008C5A16">
        <w:rPr>
          <w:rFonts w:ascii="Times New Roman" w:hAnsi="Times New Roman" w:cs="Times New Roman"/>
          <w:color w:val="auto"/>
          <w:sz w:val="23"/>
          <w:szCs w:val="23"/>
        </w:rPr>
        <w:t>37</w:t>
      </w:r>
      <w:r w:rsidR="004014FD">
        <w:rPr>
          <w:rFonts w:ascii="Times New Roman" w:hAnsi="Times New Roman" w:cs="Times New Roman"/>
          <w:color w:val="auto"/>
          <w:sz w:val="23"/>
          <w:szCs w:val="23"/>
        </w:rPr>
        <w:t>/201</w:t>
      </w:r>
      <w:r w:rsidR="008C5A16">
        <w:rPr>
          <w:rFonts w:ascii="Times New Roman" w:hAnsi="Times New Roman" w:cs="Times New Roman"/>
          <w:color w:val="auto"/>
          <w:sz w:val="23"/>
          <w:szCs w:val="23"/>
        </w:rPr>
        <w:t>9</w:t>
      </w:r>
      <w:r w:rsidR="00BB0106">
        <w:rPr>
          <w:rFonts w:ascii="Times New Roman" w:hAnsi="Times New Roman" w:cs="Times New Roman"/>
          <w:color w:val="auto"/>
          <w:sz w:val="23"/>
          <w:szCs w:val="23"/>
        </w:rPr>
        <w:t>,</w:t>
      </w:r>
    </w:p>
    <w:p w:rsidR="00273B77" w:rsidRDefault="00273B77" w:rsidP="00CF7849">
      <w:pPr>
        <w:pStyle w:val="Default"/>
        <w:rPr>
          <w:rFonts w:ascii="Times New Roman" w:hAnsi="Times New Roman" w:cs="Times New Roman"/>
          <w:color w:val="auto"/>
          <w:sz w:val="23"/>
          <w:szCs w:val="23"/>
        </w:rPr>
      </w:pPr>
    </w:p>
    <w:p w:rsidR="004014FD" w:rsidRDefault="004014FD" w:rsidP="004014F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r w:rsidR="00BB0106">
        <w:rPr>
          <w:rFonts w:ascii="Times New Roman" w:hAnsi="Times New Roman" w:cs="Times New Roman"/>
          <w:color w:val="auto"/>
          <w:sz w:val="23"/>
          <w:szCs w:val="23"/>
        </w:rPr>
        <w:t xml:space="preserve">Regulamin czystości i porządku na terenie gminy Puszcza Mariańska – uchwała                       Nr </w:t>
      </w:r>
      <w:r w:rsidR="00281D73">
        <w:rPr>
          <w:rFonts w:ascii="Times New Roman" w:hAnsi="Times New Roman" w:cs="Times New Roman"/>
          <w:color w:val="auto"/>
          <w:sz w:val="23"/>
          <w:szCs w:val="23"/>
        </w:rPr>
        <w:t>XVI</w:t>
      </w:r>
      <w:r w:rsidR="00BB0106">
        <w:rPr>
          <w:rFonts w:ascii="Times New Roman" w:hAnsi="Times New Roman" w:cs="Times New Roman"/>
          <w:color w:val="auto"/>
          <w:sz w:val="23"/>
          <w:szCs w:val="23"/>
        </w:rPr>
        <w:t>/</w:t>
      </w:r>
      <w:r w:rsidR="00281D73">
        <w:rPr>
          <w:rFonts w:ascii="Times New Roman" w:hAnsi="Times New Roman" w:cs="Times New Roman"/>
          <w:color w:val="auto"/>
          <w:sz w:val="23"/>
          <w:szCs w:val="23"/>
        </w:rPr>
        <w:t>9</w:t>
      </w:r>
      <w:r w:rsidR="00BB0106">
        <w:rPr>
          <w:rFonts w:ascii="Times New Roman" w:hAnsi="Times New Roman" w:cs="Times New Roman"/>
          <w:color w:val="auto"/>
          <w:sz w:val="23"/>
          <w:szCs w:val="23"/>
        </w:rPr>
        <w:t>9/201</w:t>
      </w:r>
      <w:r w:rsidR="00281D73">
        <w:rPr>
          <w:rFonts w:ascii="Times New Roman" w:hAnsi="Times New Roman" w:cs="Times New Roman"/>
          <w:color w:val="auto"/>
          <w:sz w:val="23"/>
          <w:szCs w:val="23"/>
        </w:rPr>
        <w:t>9</w:t>
      </w:r>
      <w:r w:rsidR="008C5A16">
        <w:rPr>
          <w:rFonts w:ascii="Times New Roman" w:hAnsi="Times New Roman" w:cs="Times New Roman"/>
          <w:color w:val="auto"/>
          <w:sz w:val="23"/>
          <w:szCs w:val="23"/>
        </w:rPr>
        <w:t xml:space="preserve"> </w:t>
      </w:r>
    </w:p>
    <w:p w:rsidR="004014FD" w:rsidRDefault="004014FD" w:rsidP="004014FD">
      <w:pPr>
        <w:pStyle w:val="Default"/>
        <w:rPr>
          <w:rFonts w:ascii="Times New Roman" w:hAnsi="Times New Roman" w:cs="Times New Roman"/>
          <w:color w:val="auto"/>
          <w:sz w:val="23"/>
          <w:szCs w:val="23"/>
        </w:rPr>
      </w:pPr>
    </w:p>
    <w:p w:rsidR="00BB0106" w:rsidRDefault="004014FD" w:rsidP="004014F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r w:rsidR="00BB0106">
        <w:rPr>
          <w:rFonts w:ascii="Times New Roman" w:hAnsi="Times New Roman" w:cs="Times New Roman"/>
          <w:color w:val="auto"/>
          <w:sz w:val="23"/>
          <w:szCs w:val="23"/>
        </w:rPr>
        <w:t>Strategia zrównoważonego Rozwoju Gminy Puszcza Mariańska do roku 2025 – uchwała Nr XVII/91/2015,</w:t>
      </w:r>
    </w:p>
    <w:p w:rsidR="00BB0106" w:rsidRDefault="00BB0106" w:rsidP="004014FD">
      <w:pPr>
        <w:pStyle w:val="Default"/>
        <w:rPr>
          <w:rFonts w:ascii="Times New Roman" w:hAnsi="Times New Roman" w:cs="Times New Roman"/>
          <w:color w:val="auto"/>
          <w:sz w:val="23"/>
          <w:szCs w:val="23"/>
        </w:rPr>
      </w:pPr>
    </w:p>
    <w:p w:rsidR="00BB0106" w:rsidRDefault="00BB0106" w:rsidP="004014F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r w:rsidR="004014FD">
        <w:rPr>
          <w:rFonts w:ascii="Times New Roman" w:hAnsi="Times New Roman" w:cs="Times New Roman"/>
          <w:color w:val="auto"/>
          <w:sz w:val="23"/>
          <w:szCs w:val="23"/>
        </w:rPr>
        <w:t xml:space="preserve">Program </w:t>
      </w:r>
      <w:r>
        <w:rPr>
          <w:rFonts w:ascii="Times New Roman" w:hAnsi="Times New Roman" w:cs="Times New Roman"/>
          <w:color w:val="auto"/>
          <w:sz w:val="23"/>
          <w:szCs w:val="23"/>
        </w:rPr>
        <w:t>przeciwdziałania przemocy w rodzinie oraz ochrony ofiar przemocy w rodzinie Gminy Puszcza Mariańska na lata 2016-2020 – uchwała Nr XVIII/95/2016,</w:t>
      </w:r>
    </w:p>
    <w:p w:rsidR="00BB0106" w:rsidRDefault="00BB0106" w:rsidP="004014FD">
      <w:pPr>
        <w:pStyle w:val="Default"/>
        <w:rPr>
          <w:rFonts w:ascii="Times New Roman" w:hAnsi="Times New Roman" w:cs="Times New Roman"/>
          <w:color w:val="auto"/>
          <w:sz w:val="23"/>
          <w:szCs w:val="23"/>
        </w:rPr>
      </w:pPr>
    </w:p>
    <w:p w:rsidR="00E958BE" w:rsidRDefault="00BB0106" w:rsidP="004014FD">
      <w:pPr>
        <w:pStyle w:val="Default"/>
        <w:rPr>
          <w:rFonts w:ascii="Times New Roman" w:hAnsi="Times New Roman" w:cs="Times New Roman"/>
          <w:color w:val="auto"/>
          <w:sz w:val="23"/>
          <w:szCs w:val="23"/>
        </w:rPr>
      </w:pPr>
      <w:r>
        <w:rPr>
          <w:rFonts w:ascii="Times New Roman" w:hAnsi="Times New Roman" w:cs="Times New Roman"/>
          <w:color w:val="auto"/>
          <w:sz w:val="23"/>
          <w:szCs w:val="23"/>
        </w:rPr>
        <w:lastRenderedPageBreak/>
        <w:t xml:space="preserve"> </w:t>
      </w:r>
      <w:r w:rsidR="00E958BE">
        <w:rPr>
          <w:rFonts w:ascii="Times New Roman" w:hAnsi="Times New Roman" w:cs="Times New Roman"/>
          <w:color w:val="auto"/>
          <w:sz w:val="23"/>
          <w:szCs w:val="23"/>
        </w:rPr>
        <w:t>Program Ochrony Środowiska dla Gminy Puszcza Mariańska do roku 2020 – uchwała Nr XXXIV/164/2017,</w:t>
      </w:r>
    </w:p>
    <w:p w:rsidR="00E958BE" w:rsidRDefault="00E958BE" w:rsidP="004014FD">
      <w:pPr>
        <w:pStyle w:val="Default"/>
        <w:rPr>
          <w:rFonts w:ascii="Times New Roman" w:hAnsi="Times New Roman" w:cs="Times New Roman"/>
          <w:color w:val="auto"/>
          <w:sz w:val="23"/>
          <w:szCs w:val="23"/>
        </w:rPr>
      </w:pPr>
    </w:p>
    <w:p w:rsidR="004014FD" w:rsidRDefault="00E958BE" w:rsidP="004014F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Gminny Program Wspierania Rodziny dla Gminy Puszcza Mariańska  na lata 20</w:t>
      </w:r>
      <w:r w:rsidR="00281D73">
        <w:rPr>
          <w:rFonts w:ascii="Times New Roman" w:hAnsi="Times New Roman" w:cs="Times New Roman"/>
          <w:color w:val="auto"/>
          <w:sz w:val="23"/>
          <w:szCs w:val="23"/>
        </w:rPr>
        <w:t>20</w:t>
      </w:r>
      <w:r>
        <w:rPr>
          <w:rFonts w:ascii="Times New Roman" w:hAnsi="Times New Roman" w:cs="Times New Roman"/>
          <w:color w:val="auto"/>
          <w:sz w:val="23"/>
          <w:szCs w:val="23"/>
        </w:rPr>
        <w:t>-20</w:t>
      </w:r>
      <w:r w:rsidR="00281D73">
        <w:rPr>
          <w:rFonts w:ascii="Times New Roman" w:hAnsi="Times New Roman" w:cs="Times New Roman"/>
          <w:color w:val="auto"/>
          <w:sz w:val="23"/>
          <w:szCs w:val="23"/>
        </w:rPr>
        <w:t>22</w:t>
      </w:r>
      <w:r>
        <w:rPr>
          <w:rFonts w:ascii="Times New Roman" w:hAnsi="Times New Roman" w:cs="Times New Roman"/>
          <w:color w:val="auto"/>
          <w:sz w:val="23"/>
          <w:szCs w:val="23"/>
        </w:rPr>
        <w:t xml:space="preserve"> </w:t>
      </w:r>
      <w:r w:rsidR="004014FD">
        <w:rPr>
          <w:rFonts w:ascii="Times New Roman" w:hAnsi="Times New Roman" w:cs="Times New Roman"/>
          <w:color w:val="auto"/>
          <w:sz w:val="23"/>
          <w:szCs w:val="23"/>
        </w:rPr>
        <w:t xml:space="preserve">– uchwała Nr </w:t>
      </w:r>
      <w:r>
        <w:rPr>
          <w:rFonts w:ascii="Times New Roman" w:hAnsi="Times New Roman" w:cs="Times New Roman"/>
          <w:color w:val="auto"/>
          <w:sz w:val="23"/>
          <w:szCs w:val="23"/>
        </w:rPr>
        <w:t>XV</w:t>
      </w:r>
      <w:r w:rsidR="00281D73">
        <w:rPr>
          <w:rFonts w:ascii="Times New Roman" w:hAnsi="Times New Roman" w:cs="Times New Roman"/>
          <w:color w:val="auto"/>
          <w:sz w:val="23"/>
          <w:szCs w:val="23"/>
        </w:rPr>
        <w:t>I</w:t>
      </w:r>
      <w:r>
        <w:rPr>
          <w:rFonts w:ascii="Times New Roman" w:hAnsi="Times New Roman" w:cs="Times New Roman"/>
          <w:color w:val="auto"/>
          <w:sz w:val="23"/>
          <w:szCs w:val="23"/>
        </w:rPr>
        <w:t>/</w:t>
      </w:r>
      <w:r w:rsidR="00281D73">
        <w:rPr>
          <w:rFonts w:ascii="Times New Roman" w:hAnsi="Times New Roman" w:cs="Times New Roman"/>
          <w:color w:val="auto"/>
          <w:sz w:val="23"/>
          <w:szCs w:val="23"/>
        </w:rPr>
        <w:t>97</w:t>
      </w:r>
      <w:r>
        <w:rPr>
          <w:rFonts w:ascii="Times New Roman" w:hAnsi="Times New Roman" w:cs="Times New Roman"/>
          <w:color w:val="auto"/>
          <w:sz w:val="23"/>
          <w:szCs w:val="23"/>
        </w:rPr>
        <w:t>/201</w:t>
      </w:r>
      <w:r w:rsidR="00281D73">
        <w:rPr>
          <w:rFonts w:ascii="Times New Roman" w:hAnsi="Times New Roman" w:cs="Times New Roman"/>
          <w:color w:val="auto"/>
          <w:sz w:val="23"/>
          <w:szCs w:val="23"/>
        </w:rPr>
        <w:t>9</w:t>
      </w:r>
      <w:r w:rsidR="004014FD">
        <w:rPr>
          <w:rFonts w:ascii="Times New Roman" w:hAnsi="Times New Roman" w:cs="Times New Roman"/>
          <w:color w:val="auto"/>
          <w:sz w:val="23"/>
          <w:szCs w:val="23"/>
        </w:rPr>
        <w:t xml:space="preserve">, </w:t>
      </w:r>
    </w:p>
    <w:p w:rsidR="00E958BE" w:rsidRDefault="00E958BE" w:rsidP="004014FD">
      <w:pPr>
        <w:pStyle w:val="Default"/>
        <w:rPr>
          <w:rFonts w:ascii="Times New Roman" w:hAnsi="Times New Roman" w:cs="Times New Roman"/>
          <w:color w:val="auto"/>
          <w:sz w:val="23"/>
          <w:szCs w:val="23"/>
        </w:rPr>
      </w:pPr>
    </w:p>
    <w:p w:rsidR="00E958BE" w:rsidRDefault="00E958BE" w:rsidP="004014F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Plan Gospodarki Niskoemisyjnej dla Gminy Puszcza Mariańska </w:t>
      </w:r>
      <w:r w:rsidR="00F773C4">
        <w:rPr>
          <w:rFonts w:ascii="Times New Roman" w:hAnsi="Times New Roman" w:cs="Times New Roman"/>
          <w:color w:val="auto"/>
          <w:sz w:val="23"/>
          <w:szCs w:val="23"/>
        </w:rPr>
        <w:t>– uchwała Nr XXXV/179/2017</w:t>
      </w:r>
    </w:p>
    <w:p w:rsidR="00F773C4" w:rsidRDefault="00F773C4" w:rsidP="004014FD">
      <w:pPr>
        <w:pStyle w:val="Default"/>
        <w:rPr>
          <w:rFonts w:ascii="Times New Roman" w:hAnsi="Times New Roman" w:cs="Times New Roman"/>
          <w:color w:val="auto"/>
          <w:sz w:val="23"/>
          <w:szCs w:val="23"/>
        </w:rPr>
      </w:pPr>
    </w:p>
    <w:p w:rsidR="00F773C4" w:rsidRDefault="00F773C4" w:rsidP="004014FD">
      <w:pPr>
        <w:pStyle w:val="Default"/>
        <w:rPr>
          <w:rFonts w:ascii="Times New Roman" w:hAnsi="Times New Roman" w:cs="Times New Roman"/>
          <w:color w:val="auto"/>
          <w:sz w:val="23"/>
          <w:szCs w:val="23"/>
        </w:rPr>
      </w:pPr>
      <w:r>
        <w:rPr>
          <w:rFonts w:ascii="Times New Roman" w:hAnsi="Times New Roman" w:cs="Times New Roman"/>
          <w:color w:val="auto"/>
          <w:sz w:val="23"/>
          <w:szCs w:val="23"/>
        </w:rPr>
        <w:t></w:t>
      </w:r>
      <w:r w:rsidR="00281D73">
        <w:rPr>
          <w:rFonts w:ascii="Times New Roman" w:hAnsi="Times New Roman" w:cs="Times New Roman"/>
          <w:color w:val="auto"/>
          <w:sz w:val="23"/>
          <w:szCs w:val="23"/>
        </w:rPr>
        <w:t xml:space="preserve"> R</w:t>
      </w:r>
      <w:r w:rsidR="0086253A">
        <w:rPr>
          <w:rFonts w:ascii="Times New Roman" w:hAnsi="Times New Roman" w:cs="Times New Roman"/>
          <w:color w:val="auto"/>
          <w:sz w:val="23"/>
          <w:szCs w:val="23"/>
        </w:rPr>
        <w:t>oczny program współpracy Gminy Puszcza Mariańska z organizacjami pozarządowymi oraz podmiotami wymienionymi w art. 3 ust. 3 ustawy o działalności pożytku publicznego i o wolontariacie na rok 20</w:t>
      </w:r>
      <w:r w:rsidR="00281D73">
        <w:rPr>
          <w:rFonts w:ascii="Times New Roman" w:hAnsi="Times New Roman" w:cs="Times New Roman"/>
          <w:color w:val="auto"/>
          <w:sz w:val="23"/>
          <w:szCs w:val="23"/>
        </w:rPr>
        <w:t>20</w:t>
      </w:r>
      <w:r w:rsidR="0086253A">
        <w:rPr>
          <w:rFonts w:ascii="Times New Roman" w:hAnsi="Times New Roman" w:cs="Times New Roman"/>
          <w:color w:val="auto"/>
          <w:sz w:val="23"/>
          <w:szCs w:val="23"/>
        </w:rPr>
        <w:t xml:space="preserve"> – uchwała Nr X</w:t>
      </w:r>
      <w:r w:rsidR="00281D73">
        <w:rPr>
          <w:rFonts w:ascii="Times New Roman" w:hAnsi="Times New Roman" w:cs="Times New Roman"/>
          <w:color w:val="auto"/>
          <w:sz w:val="23"/>
          <w:szCs w:val="23"/>
        </w:rPr>
        <w:t>XIII</w:t>
      </w:r>
      <w:r w:rsidR="008C5A16">
        <w:rPr>
          <w:rFonts w:ascii="Times New Roman" w:hAnsi="Times New Roman" w:cs="Times New Roman"/>
          <w:color w:val="auto"/>
          <w:sz w:val="23"/>
          <w:szCs w:val="23"/>
        </w:rPr>
        <w:t>/</w:t>
      </w:r>
      <w:r w:rsidR="00281D73">
        <w:rPr>
          <w:rFonts w:ascii="Times New Roman" w:hAnsi="Times New Roman" w:cs="Times New Roman"/>
          <w:color w:val="auto"/>
          <w:sz w:val="23"/>
          <w:szCs w:val="23"/>
        </w:rPr>
        <w:t>140</w:t>
      </w:r>
      <w:r w:rsidR="0086253A">
        <w:rPr>
          <w:rFonts w:ascii="Times New Roman" w:hAnsi="Times New Roman" w:cs="Times New Roman"/>
          <w:color w:val="auto"/>
          <w:sz w:val="23"/>
          <w:szCs w:val="23"/>
        </w:rPr>
        <w:t>/20</w:t>
      </w:r>
      <w:r w:rsidR="00281D73">
        <w:rPr>
          <w:rFonts w:ascii="Times New Roman" w:hAnsi="Times New Roman" w:cs="Times New Roman"/>
          <w:color w:val="auto"/>
          <w:sz w:val="23"/>
          <w:szCs w:val="23"/>
        </w:rPr>
        <w:t>20</w:t>
      </w:r>
      <w:r w:rsidR="0086253A">
        <w:rPr>
          <w:rFonts w:ascii="Times New Roman" w:hAnsi="Times New Roman" w:cs="Times New Roman"/>
          <w:color w:val="auto"/>
          <w:sz w:val="23"/>
          <w:szCs w:val="23"/>
        </w:rPr>
        <w:t>,</w:t>
      </w:r>
    </w:p>
    <w:p w:rsidR="0086253A" w:rsidRDefault="0086253A" w:rsidP="004014FD">
      <w:pPr>
        <w:pStyle w:val="Default"/>
        <w:rPr>
          <w:rFonts w:ascii="Times New Roman" w:hAnsi="Times New Roman" w:cs="Times New Roman"/>
          <w:color w:val="auto"/>
          <w:sz w:val="23"/>
          <w:szCs w:val="23"/>
        </w:rPr>
      </w:pPr>
    </w:p>
    <w:p w:rsidR="0086253A" w:rsidRDefault="0086253A" w:rsidP="004014FD">
      <w:pPr>
        <w:pStyle w:val="Default"/>
        <w:rPr>
          <w:rFonts w:ascii="Times New Roman" w:hAnsi="Times New Roman" w:cs="Times New Roman"/>
          <w:color w:val="auto"/>
          <w:sz w:val="23"/>
          <w:szCs w:val="23"/>
        </w:rPr>
      </w:pPr>
      <w:r>
        <w:rPr>
          <w:rFonts w:ascii="Times New Roman" w:hAnsi="Times New Roman" w:cs="Times New Roman"/>
          <w:color w:val="auto"/>
          <w:sz w:val="23"/>
          <w:szCs w:val="23"/>
        </w:rPr>
        <w:t> Wieloletnia Prognoza Finansowa Gminy Puszcza Mariańska na lata 201</w:t>
      </w:r>
      <w:r w:rsidR="00941260">
        <w:rPr>
          <w:rFonts w:ascii="Times New Roman" w:hAnsi="Times New Roman" w:cs="Times New Roman"/>
          <w:color w:val="auto"/>
          <w:sz w:val="23"/>
          <w:szCs w:val="23"/>
        </w:rPr>
        <w:t>9</w:t>
      </w:r>
      <w:r>
        <w:rPr>
          <w:rFonts w:ascii="Times New Roman" w:hAnsi="Times New Roman" w:cs="Times New Roman"/>
          <w:color w:val="auto"/>
          <w:sz w:val="23"/>
          <w:szCs w:val="23"/>
        </w:rPr>
        <w:t>-202</w:t>
      </w:r>
      <w:r w:rsidR="00941260">
        <w:rPr>
          <w:rFonts w:ascii="Times New Roman" w:hAnsi="Times New Roman" w:cs="Times New Roman"/>
          <w:color w:val="auto"/>
          <w:sz w:val="23"/>
          <w:szCs w:val="23"/>
        </w:rPr>
        <w:t>9</w:t>
      </w:r>
      <w:r>
        <w:rPr>
          <w:rFonts w:ascii="Times New Roman" w:hAnsi="Times New Roman" w:cs="Times New Roman"/>
          <w:color w:val="auto"/>
          <w:sz w:val="23"/>
          <w:szCs w:val="23"/>
        </w:rPr>
        <w:t xml:space="preserve"> – uchwała Nr </w:t>
      </w:r>
      <w:r w:rsidR="00941260">
        <w:rPr>
          <w:rFonts w:ascii="Times New Roman" w:hAnsi="Times New Roman" w:cs="Times New Roman"/>
          <w:color w:val="auto"/>
          <w:sz w:val="23"/>
          <w:szCs w:val="23"/>
        </w:rPr>
        <w:t>I</w:t>
      </w:r>
      <w:r>
        <w:rPr>
          <w:rFonts w:ascii="Times New Roman" w:hAnsi="Times New Roman" w:cs="Times New Roman"/>
          <w:color w:val="auto"/>
          <w:sz w:val="23"/>
          <w:szCs w:val="23"/>
        </w:rPr>
        <w:t>II/</w:t>
      </w:r>
      <w:r w:rsidR="00941260">
        <w:rPr>
          <w:rFonts w:ascii="Times New Roman" w:hAnsi="Times New Roman" w:cs="Times New Roman"/>
          <w:color w:val="auto"/>
          <w:sz w:val="23"/>
          <w:szCs w:val="23"/>
        </w:rPr>
        <w:t>16</w:t>
      </w:r>
      <w:r>
        <w:rPr>
          <w:rFonts w:ascii="Times New Roman" w:hAnsi="Times New Roman" w:cs="Times New Roman"/>
          <w:color w:val="auto"/>
          <w:sz w:val="23"/>
          <w:szCs w:val="23"/>
        </w:rPr>
        <w:t>/201</w:t>
      </w:r>
      <w:r w:rsidR="00941260">
        <w:rPr>
          <w:rFonts w:ascii="Times New Roman" w:hAnsi="Times New Roman" w:cs="Times New Roman"/>
          <w:color w:val="auto"/>
          <w:sz w:val="23"/>
          <w:szCs w:val="23"/>
        </w:rPr>
        <w:t>8</w:t>
      </w:r>
      <w:r w:rsidR="00281D73">
        <w:rPr>
          <w:rFonts w:ascii="Times New Roman" w:hAnsi="Times New Roman" w:cs="Times New Roman"/>
          <w:color w:val="auto"/>
          <w:sz w:val="23"/>
          <w:szCs w:val="23"/>
        </w:rPr>
        <w:t>,</w:t>
      </w:r>
    </w:p>
    <w:p w:rsidR="00281D73" w:rsidRDefault="00281D73" w:rsidP="004014FD">
      <w:pPr>
        <w:pStyle w:val="Default"/>
        <w:rPr>
          <w:rFonts w:ascii="Times New Roman" w:hAnsi="Times New Roman" w:cs="Times New Roman"/>
          <w:color w:val="auto"/>
          <w:sz w:val="23"/>
          <w:szCs w:val="23"/>
        </w:rPr>
      </w:pPr>
    </w:p>
    <w:p w:rsidR="00281D73" w:rsidRDefault="00281D73" w:rsidP="00281D7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Gminna Strategia Rozwiązywania Problemów Społecznych  – uchwała Nr XVI/96/2019, </w:t>
      </w:r>
    </w:p>
    <w:p w:rsidR="00281D73" w:rsidRDefault="00281D73" w:rsidP="00281D73">
      <w:pPr>
        <w:pStyle w:val="Default"/>
        <w:rPr>
          <w:rFonts w:ascii="Times New Roman" w:hAnsi="Times New Roman" w:cs="Times New Roman"/>
          <w:color w:val="auto"/>
          <w:sz w:val="23"/>
          <w:szCs w:val="23"/>
        </w:rPr>
      </w:pPr>
    </w:p>
    <w:p w:rsidR="00281D73" w:rsidRDefault="00281D73" w:rsidP="00281D7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Wieloletni plan rozwoju i modernizacji urządzeń wodociągowych i urządzeń kanalizacyjnych na lata 2021 – 2023  – uchwała Nr XXII/137/2020</w:t>
      </w:r>
    </w:p>
    <w:p w:rsidR="00281D73" w:rsidRDefault="00281D73" w:rsidP="00281D73">
      <w:pPr>
        <w:pStyle w:val="Default"/>
        <w:rPr>
          <w:rFonts w:ascii="Times New Roman" w:hAnsi="Times New Roman" w:cs="Times New Roman"/>
          <w:color w:val="auto"/>
          <w:sz w:val="23"/>
          <w:szCs w:val="23"/>
        </w:rPr>
      </w:pPr>
    </w:p>
    <w:p w:rsidR="00DD70D7" w:rsidRDefault="005963D2" w:rsidP="004014FD">
      <w:pPr>
        <w:pStyle w:val="Default"/>
        <w:rPr>
          <w:rFonts w:ascii="Times New Roman" w:hAnsi="Times New Roman" w:cs="Times New Roman"/>
          <w:color w:val="auto"/>
          <w:sz w:val="23"/>
          <w:szCs w:val="23"/>
        </w:rPr>
      </w:pPr>
      <w:r>
        <w:rPr>
          <w:rFonts w:ascii="Times New Roman" w:hAnsi="Times New Roman" w:cs="Times New Roman"/>
          <w:color w:val="auto"/>
          <w:sz w:val="23"/>
          <w:szCs w:val="23"/>
        </w:rPr>
        <w:t>Na terenie gminy nie re</w:t>
      </w:r>
      <w:r w:rsidR="00281D73">
        <w:rPr>
          <w:rFonts w:ascii="Times New Roman" w:hAnsi="Times New Roman" w:cs="Times New Roman"/>
          <w:color w:val="auto"/>
          <w:sz w:val="23"/>
          <w:szCs w:val="23"/>
        </w:rPr>
        <w:t>alizowano programów zdrowotnych przyjętych uchwałą Rady Gminy w Puszczy Mariańskiej.</w:t>
      </w:r>
    </w:p>
    <w:p w:rsidR="00DD70D7" w:rsidRDefault="00DD70D7" w:rsidP="004014FD">
      <w:pPr>
        <w:pStyle w:val="Default"/>
        <w:rPr>
          <w:rFonts w:ascii="Times New Roman" w:hAnsi="Times New Roman" w:cs="Times New Roman"/>
          <w:color w:val="auto"/>
          <w:sz w:val="23"/>
          <w:szCs w:val="23"/>
        </w:rPr>
      </w:pPr>
    </w:p>
    <w:p w:rsidR="002E58CF" w:rsidRDefault="00281D73" w:rsidP="00273B77">
      <w:pPr>
        <w:pStyle w:val="Default"/>
        <w:rPr>
          <w:rFonts w:ascii="Times New Roman" w:hAnsi="Times New Roman" w:cs="Times New Roman"/>
          <w:b/>
          <w:bCs/>
          <w:color w:val="auto"/>
          <w:sz w:val="32"/>
          <w:szCs w:val="32"/>
          <w:u w:val="single"/>
        </w:rPr>
      </w:pPr>
      <w:r>
        <w:rPr>
          <w:rFonts w:ascii="Times New Roman" w:hAnsi="Times New Roman" w:cs="Times New Roman"/>
          <w:b/>
          <w:bCs/>
          <w:noProof/>
          <w:color w:val="auto"/>
          <w:sz w:val="32"/>
          <w:szCs w:val="32"/>
          <w:u w:val="single"/>
          <w:lang w:eastAsia="pl-PL"/>
        </w:rPr>
        <mc:AlternateContent>
          <mc:Choice Requires="wps">
            <w:drawing>
              <wp:anchor distT="0" distB="0" distL="114300" distR="114300" simplePos="0" relativeHeight="251745280" behindDoc="0" locked="0" layoutInCell="1" allowOverlap="1">
                <wp:simplePos x="0" y="0"/>
                <wp:positionH relativeFrom="margin">
                  <wp:align>right</wp:align>
                </wp:positionH>
                <wp:positionV relativeFrom="paragraph">
                  <wp:posOffset>137160</wp:posOffset>
                </wp:positionV>
                <wp:extent cx="5743575" cy="419100"/>
                <wp:effectExtent l="0" t="0" r="28575" b="19050"/>
                <wp:wrapNone/>
                <wp:docPr id="87" name="Prostokąt 87"/>
                <wp:cNvGraphicFramePr/>
                <a:graphic xmlns:a="http://schemas.openxmlformats.org/drawingml/2006/main">
                  <a:graphicData uri="http://schemas.microsoft.com/office/word/2010/wordprocessingShape">
                    <wps:wsp>
                      <wps:cNvSpPr/>
                      <wps:spPr>
                        <a:xfrm>
                          <a:off x="0" y="0"/>
                          <a:ext cx="5743575" cy="41910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BC6EA4" w:rsidRDefault="00BC6EA4" w:rsidP="00281D73">
                            <w:pPr>
                              <w:jc w:val="center"/>
                            </w:pPr>
                            <w:r>
                              <w:t>FINANSE GMINY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87" o:spid="_x0000_s1067" style="position:absolute;margin-left:401.05pt;margin-top:10.8pt;width:452.25pt;height:33pt;z-index:251745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" fillcolor="#9ecb81 [2169]" strokecolor="#70ad47 [3209]" strokeweight=".5pt">
                <v:fill color2="#8ac066 [2617]" rotate="t" colors="0 #b5d5a7;.5 #aace99;1 #9cca86" focus="100%" type="gradient">
                  <o:fill v:ext="view" type="gradientUnscaled"/>
                </v:fill>
                <v:textbox>
                  <w:txbxContent>
                    <w:p w:rsidR="00BC6EA4" w:rsidRDefault="00BC6EA4" w:rsidP="00281D73">
                      <w:pPr>
                        <w:jc w:val="center"/>
                      </w:pPr>
                      <w:r>
                        <w:t>FINANSE GMINY</w:t>
                      </w:r>
                    </w:p>
                  </w:txbxContent>
                </v:textbox>
                <w10:wrap anchorx="margin"/>
              </v:rect>
            </w:pict>
          </mc:Fallback>
        </mc:AlternateContent>
      </w:r>
    </w:p>
    <w:p w:rsidR="002E58CF" w:rsidRDefault="002E58CF" w:rsidP="00273B77">
      <w:pPr>
        <w:pStyle w:val="Default"/>
        <w:rPr>
          <w:rFonts w:ascii="Times New Roman" w:hAnsi="Times New Roman" w:cs="Times New Roman"/>
          <w:b/>
          <w:bCs/>
          <w:color w:val="auto"/>
          <w:sz w:val="32"/>
          <w:szCs w:val="32"/>
          <w:u w:val="single"/>
        </w:rPr>
      </w:pPr>
    </w:p>
    <w:p w:rsidR="002E58CF" w:rsidRDefault="002E58CF" w:rsidP="00273B77">
      <w:pPr>
        <w:pStyle w:val="Default"/>
        <w:rPr>
          <w:rFonts w:ascii="Times New Roman" w:hAnsi="Times New Roman" w:cs="Times New Roman"/>
          <w:b/>
          <w:bCs/>
          <w:color w:val="auto"/>
          <w:sz w:val="32"/>
          <w:szCs w:val="32"/>
          <w:u w:val="single"/>
        </w:rPr>
      </w:pPr>
    </w:p>
    <w:p w:rsidR="001965D8" w:rsidRDefault="001965D8" w:rsidP="00941260">
      <w:pPr>
        <w:pStyle w:val="Bezodstpw"/>
        <w:rPr>
          <w:b/>
        </w:rPr>
      </w:pPr>
      <w:r>
        <w:rPr>
          <w:b/>
        </w:rPr>
        <w:tab/>
      </w:r>
      <w:r>
        <w:rPr>
          <w:b/>
        </w:rPr>
        <w:tab/>
      </w:r>
      <w:r>
        <w:rPr>
          <w:b/>
        </w:rPr>
        <w:tab/>
      </w:r>
      <w:r>
        <w:rPr>
          <w:b/>
        </w:rPr>
        <w:tab/>
      </w:r>
      <w:r>
        <w:rPr>
          <w:b/>
        </w:rPr>
        <w:tab/>
        <w:t xml:space="preserve">DOCHODY </w:t>
      </w:r>
    </w:p>
    <w:p w:rsidR="001965D8" w:rsidRDefault="001965D8" w:rsidP="001965D8">
      <w:pPr>
        <w:pStyle w:val="Nagwek2"/>
        <w:jc w:val="both"/>
        <w:rPr>
          <w:b w:val="0"/>
          <w:sz w:val="22"/>
          <w:szCs w:val="22"/>
        </w:rPr>
      </w:pPr>
      <w:r w:rsidRPr="004C1306">
        <w:rPr>
          <w:b w:val="0"/>
          <w:sz w:val="22"/>
          <w:szCs w:val="22"/>
        </w:rPr>
        <w:t>Uchwałą Nr XVI/94/2019 Rady Gminy w Puszczy Mariańskiej z dnia 27 grudnia 2019 roku uchwalono budżet Gminy na rok 2020</w:t>
      </w:r>
      <w:r>
        <w:rPr>
          <w:b w:val="0"/>
          <w:sz w:val="22"/>
          <w:szCs w:val="22"/>
        </w:rPr>
        <w:t>:</w:t>
      </w:r>
    </w:p>
    <w:p w:rsidR="001965D8" w:rsidRPr="001965D8" w:rsidRDefault="001965D8" w:rsidP="001965D8"/>
    <w:p w:rsidR="001965D8" w:rsidRPr="004C1306" w:rsidRDefault="001965D8" w:rsidP="001965D8">
      <w:pPr>
        <w:pStyle w:val="Bezodstpw"/>
        <w:rPr>
          <w:rFonts w:ascii="Times New Roman" w:hAnsi="Times New Roman" w:cs="Times New Roman"/>
          <w:b/>
        </w:rPr>
      </w:pPr>
      <w:r w:rsidRPr="004C1306">
        <w:rPr>
          <w:rFonts w:ascii="Times New Roman" w:hAnsi="Times New Roman" w:cs="Times New Roman"/>
          <w:b/>
        </w:rPr>
        <w:t>Dochody zaplanowano w  kwocie  4</w:t>
      </w:r>
      <w:r>
        <w:rPr>
          <w:rFonts w:ascii="Times New Roman" w:hAnsi="Times New Roman" w:cs="Times New Roman"/>
          <w:b/>
        </w:rPr>
        <w:t>0.469.975,00</w:t>
      </w:r>
      <w:r w:rsidRPr="004C1306">
        <w:rPr>
          <w:rFonts w:ascii="Times New Roman" w:hAnsi="Times New Roman" w:cs="Times New Roman"/>
          <w:b/>
        </w:rPr>
        <w:t xml:space="preserve">  zł,  w tym:</w:t>
      </w:r>
    </w:p>
    <w:p w:rsidR="001965D8" w:rsidRPr="004C1306" w:rsidRDefault="001965D8" w:rsidP="001965D8">
      <w:pPr>
        <w:pStyle w:val="Bezodstpw"/>
        <w:rPr>
          <w:rFonts w:ascii="Times New Roman" w:hAnsi="Times New Roman" w:cs="Times New Roman"/>
          <w:b/>
        </w:rPr>
      </w:pPr>
      <w:r w:rsidRPr="004C1306">
        <w:rPr>
          <w:rFonts w:ascii="Times New Roman" w:hAnsi="Times New Roman" w:cs="Times New Roman"/>
        </w:rPr>
        <w:t xml:space="preserve">    1.dochody bieżące w kwocie </w:t>
      </w:r>
      <w:r>
        <w:rPr>
          <w:rFonts w:ascii="Times New Roman" w:hAnsi="Times New Roman" w:cs="Times New Roman"/>
        </w:rPr>
        <w:t xml:space="preserve">       </w:t>
      </w:r>
      <w:r w:rsidRPr="004C1306">
        <w:rPr>
          <w:rFonts w:ascii="Times New Roman" w:hAnsi="Times New Roman" w:cs="Times New Roman"/>
          <w:b/>
        </w:rPr>
        <w:t>4</w:t>
      </w:r>
      <w:r>
        <w:rPr>
          <w:rFonts w:ascii="Times New Roman" w:hAnsi="Times New Roman" w:cs="Times New Roman"/>
          <w:b/>
        </w:rPr>
        <w:t>0.449.135,00</w:t>
      </w:r>
      <w:r w:rsidRPr="004C1306">
        <w:rPr>
          <w:rFonts w:ascii="Times New Roman" w:hAnsi="Times New Roman" w:cs="Times New Roman"/>
          <w:b/>
        </w:rPr>
        <w:t xml:space="preserve"> zł,</w:t>
      </w:r>
    </w:p>
    <w:p w:rsidR="001965D8" w:rsidRPr="004C1306" w:rsidRDefault="001965D8" w:rsidP="001965D8">
      <w:pPr>
        <w:pStyle w:val="Bezodstpw"/>
        <w:rPr>
          <w:rFonts w:ascii="Times New Roman" w:hAnsi="Times New Roman" w:cs="Times New Roman"/>
        </w:rPr>
      </w:pPr>
      <w:r w:rsidRPr="004C1306">
        <w:rPr>
          <w:rFonts w:ascii="Times New Roman" w:hAnsi="Times New Roman" w:cs="Times New Roman"/>
        </w:rPr>
        <w:t xml:space="preserve">    2.dochody majątkowe w kwocie </w:t>
      </w:r>
      <w:r>
        <w:rPr>
          <w:rFonts w:ascii="Times New Roman" w:hAnsi="Times New Roman" w:cs="Times New Roman"/>
        </w:rPr>
        <w:t xml:space="preserve">       </w:t>
      </w:r>
      <w:r w:rsidRPr="0075537A">
        <w:rPr>
          <w:rFonts w:ascii="Times New Roman" w:hAnsi="Times New Roman" w:cs="Times New Roman"/>
          <w:b/>
        </w:rPr>
        <w:t xml:space="preserve">20.840,00 </w:t>
      </w:r>
      <w:r w:rsidRPr="00792CF9">
        <w:rPr>
          <w:rFonts w:ascii="Times New Roman" w:hAnsi="Times New Roman" w:cs="Times New Roman"/>
          <w:b/>
        </w:rPr>
        <w:t>zł</w:t>
      </w:r>
      <w:r w:rsidRPr="004C1306">
        <w:rPr>
          <w:rFonts w:ascii="Times New Roman" w:hAnsi="Times New Roman" w:cs="Times New Roman"/>
          <w:b/>
        </w:rPr>
        <w:t>,</w:t>
      </w:r>
    </w:p>
    <w:p w:rsidR="001965D8" w:rsidRPr="004C1306" w:rsidRDefault="001965D8" w:rsidP="001965D8">
      <w:pPr>
        <w:pStyle w:val="Bezodstpw"/>
        <w:rPr>
          <w:rFonts w:ascii="Times New Roman" w:hAnsi="Times New Roman" w:cs="Times New Roman"/>
          <w:b/>
        </w:rPr>
      </w:pPr>
      <w:r w:rsidRPr="004C1306">
        <w:rPr>
          <w:rFonts w:ascii="Times New Roman" w:hAnsi="Times New Roman" w:cs="Times New Roman"/>
          <w:b/>
        </w:rPr>
        <w:t>Wydatki zaplanowano w kwocie 42.745.821,00  zł, w tym:</w:t>
      </w:r>
    </w:p>
    <w:p w:rsidR="001965D8" w:rsidRPr="004C1306" w:rsidRDefault="001965D8" w:rsidP="001965D8">
      <w:pPr>
        <w:pStyle w:val="Bezodstpw"/>
        <w:jc w:val="both"/>
        <w:rPr>
          <w:rFonts w:ascii="Times New Roman" w:hAnsi="Times New Roman" w:cs="Times New Roman"/>
        </w:rPr>
      </w:pPr>
      <w:r w:rsidRPr="004C1306">
        <w:rPr>
          <w:rFonts w:ascii="Times New Roman" w:hAnsi="Times New Roman" w:cs="Times New Roman"/>
        </w:rPr>
        <w:t xml:space="preserve">     1.wydatki bieżące w kwocie     </w:t>
      </w:r>
      <w:r w:rsidRPr="004C1306">
        <w:rPr>
          <w:rFonts w:ascii="Times New Roman" w:hAnsi="Times New Roman" w:cs="Times New Roman"/>
          <w:b/>
        </w:rPr>
        <w:t>36.861.927,00 zł</w:t>
      </w:r>
      <w:r w:rsidRPr="004C1306">
        <w:rPr>
          <w:rFonts w:ascii="Times New Roman" w:hAnsi="Times New Roman" w:cs="Times New Roman"/>
        </w:rPr>
        <w:t xml:space="preserve">, </w:t>
      </w:r>
    </w:p>
    <w:p w:rsidR="001965D8" w:rsidRPr="004C1306" w:rsidRDefault="001965D8" w:rsidP="001965D8">
      <w:pPr>
        <w:pStyle w:val="Bezodstpw"/>
        <w:rPr>
          <w:rFonts w:ascii="Times New Roman" w:hAnsi="Times New Roman" w:cs="Times New Roman"/>
          <w:b/>
        </w:rPr>
      </w:pPr>
      <w:r w:rsidRPr="004C1306">
        <w:rPr>
          <w:rFonts w:ascii="Times New Roman" w:hAnsi="Times New Roman" w:cs="Times New Roman"/>
        </w:rPr>
        <w:t xml:space="preserve">     2.wydatki majątkowe w kwocie </w:t>
      </w:r>
      <w:r w:rsidRPr="004C1306">
        <w:rPr>
          <w:rFonts w:ascii="Times New Roman" w:hAnsi="Times New Roman" w:cs="Times New Roman"/>
          <w:b/>
        </w:rPr>
        <w:t>5.883.894,00zł,</w:t>
      </w:r>
    </w:p>
    <w:p w:rsidR="001965D8" w:rsidRPr="004C1306" w:rsidRDefault="001965D8" w:rsidP="001965D8">
      <w:pPr>
        <w:pStyle w:val="Nagwek2"/>
        <w:rPr>
          <w:b w:val="0"/>
          <w:sz w:val="22"/>
          <w:szCs w:val="22"/>
        </w:rPr>
      </w:pPr>
      <w:r w:rsidRPr="004C1306">
        <w:rPr>
          <w:sz w:val="22"/>
          <w:szCs w:val="22"/>
        </w:rPr>
        <w:t>Rozchody</w:t>
      </w:r>
      <w:r w:rsidRPr="004C1306">
        <w:rPr>
          <w:b w:val="0"/>
          <w:sz w:val="22"/>
          <w:szCs w:val="22"/>
        </w:rPr>
        <w:t xml:space="preserve"> zaplanowano w kwocie </w:t>
      </w:r>
      <w:r w:rsidRPr="004C1306">
        <w:rPr>
          <w:sz w:val="22"/>
          <w:szCs w:val="22"/>
        </w:rPr>
        <w:t xml:space="preserve">1.008.675,72zł </w:t>
      </w:r>
      <w:r w:rsidRPr="004C1306">
        <w:rPr>
          <w:b w:val="0"/>
          <w:sz w:val="22"/>
          <w:szCs w:val="22"/>
        </w:rPr>
        <w:t xml:space="preserve">                                          </w:t>
      </w:r>
    </w:p>
    <w:p w:rsidR="001965D8" w:rsidRPr="004C1306" w:rsidRDefault="001965D8" w:rsidP="001965D8">
      <w:pPr>
        <w:pStyle w:val="Tekstprzypisudolnego"/>
        <w:rPr>
          <w:sz w:val="22"/>
          <w:szCs w:val="22"/>
          <w:highlight w:val="yellow"/>
        </w:rPr>
      </w:pPr>
    </w:p>
    <w:p w:rsidR="001965D8" w:rsidRDefault="001965D8" w:rsidP="001965D8">
      <w:pPr>
        <w:pStyle w:val="Tekstprzypisudolnego"/>
        <w:rPr>
          <w:sz w:val="22"/>
          <w:szCs w:val="22"/>
        </w:rPr>
      </w:pPr>
      <w:r w:rsidRPr="00C34551">
        <w:rPr>
          <w:b/>
          <w:sz w:val="22"/>
          <w:szCs w:val="22"/>
        </w:rPr>
        <w:t>Realizacja</w:t>
      </w:r>
      <w:r>
        <w:rPr>
          <w:sz w:val="22"/>
          <w:szCs w:val="22"/>
        </w:rPr>
        <w:t xml:space="preserve"> </w:t>
      </w:r>
      <w:r w:rsidRPr="004C1306">
        <w:rPr>
          <w:b/>
          <w:sz w:val="22"/>
          <w:szCs w:val="22"/>
        </w:rPr>
        <w:t>Budżetu Gminy</w:t>
      </w:r>
      <w:r w:rsidRPr="004C1306">
        <w:rPr>
          <w:sz w:val="22"/>
          <w:szCs w:val="22"/>
        </w:rPr>
        <w:t xml:space="preserve"> na dzień 3</w:t>
      </w:r>
      <w:r>
        <w:rPr>
          <w:sz w:val="22"/>
          <w:szCs w:val="22"/>
        </w:rPr>
        <w:t>1 grudnia</w:t>
      </w:r>
      <w:r w:rsidRPr="004C1306">
        <w:rPr>
          <w:sz w:val="22"/>
          <w:szCs w:val="22"/>
        </w:rPr>
        <w:t xml:space="preserve"> 2020 roku po dokonaniu zmian przedstawia się następująco:                        </w:t>
      </w:r>
    </w:p>
    <w:p w:rsidR="001965D8" w:rsidRPr="004C1306" w:rsidRDefault="001965D8" w:rsidP="001965D8">
      <w:pPr>
        <w:pStyle w:val="Tekstprzypisudolnego"/>
        <w:rPr>
          <w:sz w:val="22"/>
          <w:szCs w:val="22"/>
        </w:rPr>
      </w:pPr>
      <w:r w:rsidRPr="004C1306">
        <w:rPr>
          <w:b/>
          <w:sz w:val="22"/>
          <w:szCs w:val="22"/>
        </w:rPr>
        <w:t>1</w:t>
      </w:r>
      <w:r>
        <w:rPr>
          <w:b/>
          <w:sz w:val="22"/>
          <w:szCs w:val="22"/>
        </w:rPr>
        <w:t>)</w:t>
      </w:r>
      <w:r w:rsidRPr="004C1306">
        <w:rPr>
          <w:b/>
          <w:sz w:val="22"/>
          <w:szCs w:val="22"/>
        </w:rPr>
        <w:t xml:space="preserve"> dochodów na plan 4</w:t>
      </w:r>
      <w:r>
        <w:rPr>
          <w:b/>
          <w:sz w:val="22"/>
          <w:szCs w:val="22"/>
        </w:rPr>
        <w:t>6.840.510,98</w:t>
      </w:r>
      <w:r w:rsidRPr="004C1306">
        <w:rPr>
          <w:b/>
          <w:sz w:val="22"/>
          <w:szCs w:val="22"/>
        </w:rPr>
        <w:t xml:space="preserve"> zł wykonano </w:t>
      </w:r>
      <w:r>
        <w:rPr>
          <w:b/>
          <w:sz w:val="22"/>
          <w:szCs w:val="22"/>
        </w:rPr>
        <w:t>45.984.930,57</w:t>
      </w:r>
      <w:r w:rsidRPr="004C1306">
        <w:rPr>
          <w:b/>
          <w:sz w:val="22"/>
          <w:szCs w:val="22"/>
        </w:rPr>
        <w:t xml:space="preserve"> zł co stanowi </w:t>
      </w:r>
      <w:r>
        <w:rPr>
          <w:b/>
          <w:sz w:val="22"/>
          <w:szCs w:val="22"/>
        </w:rPr>
        <w:t>98,17</w:t>
      </w:r>
      <w:r w:rsidRPr="004C1306">
        <w:rPr>
          <w:b/>
          <w:sz w:val="22"/>
          <w:szCs w:val="22"/>
        </w:rPr>
        <w:t>% planu</w:t>
      </w:r>
      <w:r w:rsidRPr="004C1306">
        <w:rPr>
          <w:sz w:val="22"/>
          <w:szCs w:val="22"/>
        </w:rPr>
        <w:t xml:space="preserve">  </w:t>
      </w:r>
    </w:p>
    <w:p w:rsidR="001965D8" w:rsidRPr="004C1306" w:rsidRDefault="001965D8" w:rsidP="001965D8">
      <w:pPr>
        <w:pStyle w:val="Tekstprzypisudolnego"/>
        <w:rPr>
          <w:sz w:val="22"/>
          <w:szCs w:val="22"/>
        </w:rPr>
      </w:pPr>
      <w:r w:rsidRPr="004C1306">
        <w:rPr>
          <w:sz w:val="22"/>
          <w:szCs w:val="22"/>
        </w:rPr>
        <w:t>w tym:</w:t>
      </w:r>
    </w:p>
    <w:p w:rsidR="001965D8" w:rsidRPr="004C1306" w:rsidRDefault="001965D8" w:rsidP="001965D8">
      <w:pPr>
        <w:pStyle w:val="Bezodstpw"/>
        <w:rPr>
          <w:rFonts w:ascii="Times New Roman" w:hAnsi="Times New Roman" w:cs="Times New Roman"/>
        </w:rPr>
      </w:pPr>
      <w:r w:rsidRPr="004C1306">
        <w:rPr>
          <w:rFonts w:ascii="Times New Roman" w:hAnsi="Times New Roman" w:cs="Times New Roman"/>
        </w:rPr>
        <w:t xml:space="preserve">    -  dochody bieżące na plan 4</w:t>
      </w:r>
      <w:r>
        <w:rPr>
          <w:rFonts w:ascii="Times New Roman" w:hAnsi="Times New Roman" w:cs="Times New Roman"/>
        </w:rPr>
        <w:t>5.804.195,98</w:t>
      </w:r>
      <w:r w:rsidRPr="004C1306">
        <w:rPr>
          <w:rFonts w:ascii="Times New Roman" w:hAnsi="Times New Roman" w:cs="Times New Roman"/>
        </w:rPr>
        <w:t xml:space="preserve"> zł</w:t>
      </w:r>
      <w:r w:rsidRPr="004C1306">
        <w:rPr>
          <w:rFonts w:ascii="Times New Roman" w:hAnsi="Times New Roman" w:cs="Times New Roman"/>
          <w:b/>
        </w:rPr>
        <w:t xml:space="preserve"> </w:t>
      </w:r>
      <w:r w:rsidRPr="004C1306">
        <w:rPr>
          <w:rFonts w:ascii="Times New Roman" w:hAnsi="Times New Roman" w:cs="Times New Roman"/>
        </w:rPr>
        <w:t xml:space="preserve"> wykonano </w:t>
      </w:r>
      <w:r>
        <w:rPr>
          <w:rFonts w:ascii="Times New Roman" w:hAnsi="Times New Roman" w:cs="Times New Roman"/>
        </w:rPr>
        <w:t>44.948.641,63</w:t>
      </w:r>
      <w:r w:rsidRPr="004C1306">
        <w:rPr>
          <w:rFonts w:ascii="Times New Roman" w:hAnsi="Times New Roman" w:cs="Times New Roman"/>
        </w:rPr>
        <w:t xml:space="preserve"> </w:t>
      </w:r>
      <w:r>
        <w:rPr>
          <w:rFonts w:ascii="Times New Roman" w:hAnsi="Times New Roman" w:cs="Times New Roman"/>
        </w:rPr>
        <w:t>zł</w:t>
      </w:r>
      <w:r w:rsidRPr="004C1306">
        <w:rPr>
          <w:rFonts w:ascii="Times New Roman" w:hAnsi="Times New Roman" w:cs="Times New Roman"/>
        </w:rPr>
        <w:t xml:space="preserve"> co stanowi  </w:t>
      </w:r>
      <w:r>
        <w:rPr>
          <w:rFonts w:ascii="Times New Roman" w:hAnsi="Times New Roman" w:cs="Times New Roman"/>
        </w:rPr>
        <w:t>98,13</w:t>
      </w:r>
      <w:r w:rsidRPr="004C1306">
        <w:rPr>
          <w:rFonts w:ascii="Times New Roman" w:hAnsi="Times New Roman" w:cs="Times New Roman"/>
        </w:rPr>
        <w:t xml:space="preserve">%  </w:t>
      </w:r>
    </w:p>
    <w:p w:rsidR="001965D8" w:rsidRPr="004C1306" w:rsidRDefault="001965D8" w:rsidP="001965D8">
      <w:pPr>
        <w:pStyle w:val="Bezodstpw"/>
        <w:rPr>
          <w:rFonts w:ascii="Times New Roman" w:hAnsi="Times New Roman" w:cs="Times New Roman"/>
        </w:rPr>
      </w:pPr>
      <w:r w:rsidRPr="004C1306">
        <w:rPr>
          <w:rFonts w:ascii="Times New Roman" w:hAnsi="Times New Roman" w:cs="Times New Roman"/>
        </w:rPr>
        <w:t xml:space="preserve">       wykonania planu   /</w:t>
      </w:r>
      <w:r>
        <w:rPr>
          <w:rFonts w:ascii="Times New Roman" w:hAnsi="Times New Roman" w:cs="Times New Roman"/>
        </w:rPr>
        <w:t>95,96%</w:t>
      </w:r>
      <w:r w:rsidRPr="004C1306">
        <w:rPr>
          <w:rFonts w:ascii="Times New Roman" w:hAnsi="Times New Roman" w:cs="Times New Roman"/>
        </w:rPr>
        <w:t xml:space="preserve">   planu dochodów ogółem/.</w:t>
      </w:r>
    </w:p>
    <w:p w:rsidR="001965D8" w:rsidRPr="004C1306" w:rsidRDefault="001965D8" w:rsidP="001965D8">
      <w:pPr>
        <w:pStyle w:val="Bezodstpw"/>
        <w:rPr>
          <w:rFonts w:ascii="Times New Roman" w:hAnsi="Times New Roman" w:cs="Times New Roman"/>
        </w:rPr>
      </w:pPr>
      <w:r w:rsidRPr="004C1306">
        <w:rPr>
          <w:rFonts w:ascii="Times New Roman" w:hAnsi="Times New Roman" w:cs="Times New Roman"/>
        </w:rPr>
        <w:t xml:space="preserve">    -  dochody majątkowe na plan </w:t>
      </w:r>
      <w:r>
        <w:rPr>
          <w:rFonts w:ascii="Times New Roman" w:hAnsi="Times New Roman" w:cs="Times New Roman"/>
        </w:rPr>
        <w:t>1.036.315,</w:t>
      </w:r>
      <w:r w:rsidRPr="004C1306">
        <w:rPr>
          <w:rFonts w:ascii="Times New Roman" w:hAnsi="Times New Roman" w:cs="Times New Roman"/>
        </w:rPr>
        <w:t>00</w:t>
      </w:r>
      <w:r>
        <w:rPr>
          <w:rFonts w:ascii="Times New Roman" w:hAnsi="Times New Roman" w:cs="Times New Roman"/>
        </w:rPr>
        <w:t xml:space="preserve"> </w:t>
      </w:r>
      <w:r w:rsidRPr="004C1306">
        <w:rPr>
          <w:rFonts w:ascii="Times New Roman" w:hAnsi="Times New Roman" w:cs="Times New Roman"/>
        </w:rPr>
        <w:t xml:space="preserve">zł  wykonano </w:t>
      </w:r>
      <w:r>
        <w:rPr>
          <w:rFonts w:ascii="Times New Roman" w:hAnsi="Times New Roman" w:cs="Times New Roman"/>
        </w:rPr>
        <w:t>1.036.288,94</w:t>
      </w:r>
      <w:r w:rsidRPr="004C1306">
        <w:rPr>
          <w:rFonts w:ascii="Times New Roman" w:hAnsi="Times New Roman" w:cs="Times New Roman"/>
        </w:rPr>
        <w:t xml:space="preserve"> zł   co stanowi </w:t>
      </w:r>
      <w:r>
        <w:rPr>
          <w:rFonts w:ascii="Times New Roman" w:hAnsi="Times New Roman" w:cs="Times New Roman"/>
        </w:rPr>
        <w:t>99,99%.</w:t>
      </w:r>
      <w:r w:rsidRPr="004C1306">
        <w:rPr>
          <w:rFonts w:ascii="Times New Roman" w:hAnsi="Times New Roman" w:cs="Times New Roman"/>
        </w:rPr>
        <w:t xml:space="preserve">        </w:t>
      </w:r>
    </w:p>
    <w:p w:rsidR="001965D8" w:rsidRPr="004C1306" w:rsidRDefault="001965D8" w:rsidP="001965D8">
      <w:pPr>
        <w:pStyle w:val="Bezodstpw"/>
        <w:rPr>
          <w:rFonts w:ascii="Times New Roman" w:hAnsi="Times New Roman" w:cs="Times New Roman"/>
        </w:rPr>
      </w:pPr>
      <w:r w:rsidRPr="004C1306">
        <w:rPr>
          <w:rFonts w:ascii="Times New Roman" w:hAnsi="Times New Roman" w:cs="Times New Roman"/>
          <w:b/>
        </w:rPr>
        <w:t>2</w:t>
      </w:r>
      <w:r>
        <w:rPr>
          <w:rFonts w:ascii="Times New Roman" w:hAnsi="Times New Roman" w:cs="Times New Roman"/>
        </w:rPr>
        <w:t xml:space="preserve">) </w:t>
      </w:r>
      <w:r w:rsidRPr="004C1306">
        <w:rPr>
          <w:rFonts w:ascii="Times New Roman" w:hAnsi="Times New Roman" w:cs="Times New Roman"/>
          <w:b/>
        </w:rPr>
        <w:t xml:space="preserve">wydatków  </w:t>
      </w:r>
      <w:r>
        <w:rPr>
          <w:rFonts w:ascii="Times New Roman" w:hAnsi="Times New Roman" w:cs="Times New Roman"/>
          <w:b/>
        </w:rPr>
        <w:t xml:space="preserve">na plan 51.081.052,12 </w:t>
      </w:r>
      <w:r w:rsidRPr="004C1306">
        <w:rPr>
          <w:rFonts w:ascii="Times New Roman" w:hAnsi="Times New Roman" w:cs="Times New Roman"/>
          <w:b/>
        </w:rPr>
        <w:t xml:space="preserve">zł wydatkowano </w:t>
      </w:r>
      <w:r>
        <w:rPr>
          <w:rFonts w:ascii="Times New Roman" w:hAnsi="Times New Roman" w:cs="Times New Roman"/>
          <w:b/>
        </w:rPr>
        <w:t>46.885.704,12</w:t>
      </w:r>
      <w:r w:rsidRPr="004C1306">
        <w:rPr>
          <w:rFonts w:ascii="Times New Roman" w:hAnsi="Times New Roman" w:cs="Times New Roman"/>
          <w:b/>
        </w:rPr>
        <w:t xml:space="preserve"> zł co stanowi </w:t>
      </w:r>
      <w:r>
        <w:rPr>
          <w:rFonts w:ascii="Times New Roman" w:hAnsi="Times New Roman" w:cs="Times New Roman"/>
          <w:b/>
        </w:rPr>
        <w:t>91,79</w:t>
      </w:r>
      <w:r w:rsidRPr="004C1306">
        <w:rPr>
          <w:rFonts w:ascii="Times New Roman" w:hAnsi="Times New Roman" w:cs="Times New Roman"/>
          <w:b/>
        </w:rPr>
        <w:t>%</w:t>
      </w:r>
      <w:r w:rsidRPr="004C1306">
        <w:rPr>
          <w:rFonts w:ascii="Times New Roman" w:hAnsi="Times New Roman" w:cs="Times New Roman"/>
        </w:rPr>
        <w:t xml:space="preserve"> </w:t>
      </w:r>
      <w:r w:rsidRPr="004C1306">
        <w:rPr>
          <w:rFonts w:ascii="Times New Roman" w:hAnsi="Times New Roman" w:cs="Times New Roman"/>
          <w:b/>
        </w:rPr>
        <w:t xml:space="preserve">planu </w:t>
      </w:r>
      <w:r w:rsidRPr="004C1306">
        <w:rPr>
          <w:rFonts w:ascii="Times New Roman" w:hAnsi="Times New Roman" w:cs="Times New Roman"/>
        </w:rPr>
        <w:t xml:space="preserve"> </w:t>
      </w:r>
    </w:p>
    <w:p w:rsidR="001965D8" w:rsidRPr="004C1306" w:rsidRDefault="001965D8" w:rsidP="001965D8">
      <w:pPr>
        <w:pStyle w:val="Tekstprzypisudolnego"/>
        <w:rPr>
          <w:sz w:val="22"/>
          <w:szCs w:val="22"/>
        </w:rPr>
      </w:pPr>
      <w:r w:rsidRPr="004C1306">
        <w:rPr>
          <w:sz w:val="22"/>
          <w:szCs w:val="22"/>
        </w:rPr>
        <w:t xml:space="preserve">     w tym :</w:t>
      </w:r>
    </w:p>
    <w:p w:rsidR="001965D8" w:rsidRPr="004C1306" w:rsidRDefault="001965D8" w:rsidP="001965D8">
      <w:pPr>
        <w:pStyle w:val="Tekstprzypisudolnego"/>
        <w:rPr>
          <w:b/>
          <w:sz w:val="22"/>
          <w:szCs w:val="22"/>
        </w:rPr>
      </w:pPr>
      <w:r w:rsidRPr="004C1306">
        <w:rPr>
          <w:sz w:val="22"/>
          <w:szCs w:val="22"/>
        </w:rPr>
        <w:t xml:space="preserve">      -  wydatki bieżące na plan </w:t>
      </w:r>
      <w:r w:rsidRPr="004C1306">
        <w:rPr>
          <w:b/>
          <w:sz w:val="22"/>
          <w:szCs w:val="22"/>
        </w:rPr>
        <w:t>4</w:t>
      </w:r>
      <w:r>
        <w:rPr>
          <w:b/>
          <w:sz w:val="22"/>
          <w:szCs w:val="22"/>
        </w:rPr>
        <w:t>2.709.349,83</w:t>
      </w:r>
      <w:r w:rsidRPr="004C1306">
        <w:rPr>
          <w:b/>
          <w:sz w:val="22"/>
          <w:szCs w:val="22"/>
        </w:rPr>
        <w:t xml:space="preserve"> zł</w:t>
      </w:r>
      <w:r w:rsidRPr="004C1306">
        <w:rPr>
          <w:sz w:val="22"/>
          <w:szCs w:val="22"/>
        </w:rPr>
        <w:t xml:space="preserve">  wydatkowano  kwotę </w:t>
      </w:r>
      <w:r w:rsidRPr="0056184E">
        <w:rPr>
          <w:b/>
          <w:sz w:val="22"/>
          <w:szCs w:val="22"/>
        </w:rPr>
        <w:t xml:space="preserve">40.459.683,03 </w:t>
      </w:r>
      <w:r w:rsidRPr="004C1306">
        <w:rPr>
          <w:b/>
          <w:sz w:val="22"/>
          <w:szCs w:val="22"/>
        </w:rPr>
        <w:t>zł</w:t>
      </w:r>
      <w:r w:rsidRPr="004C1306">
        <w:rPr>
          <w:sz w:val="22"/>
          <w:szCs w:val="22"/>
        </w:rPr>
        <w:t xml:space="preserve">  co stanowi    </w:t>
      </w:r>
    </w:p>
    <w:p w:rsidR="001965D8" w:rsidRPr="004C1306" w:rsidRDefault="001965D8" w:rsidP="001965D8">
      <w:pPr>
        <w:pStyle w:val="Tekstprzypisudolnego"/>
        <w:rPr>
          <w:sz w:val="22"/>
          <w:szCs w:val="22"/>
        </w:rPr>
      </w:pPr>
      <w:r w:rsidRPr="004C1306">
        <w:rPr>
          <w:sz w:val="22"/>
          <w:szCs w:val="22"/>
        </w:rPr>
        <w:t xml:space="preserve">         </w:t>
      </w:r>
      <w:r>
        <w:rPr>
          <w:sz w:val="22"/>
          <w:szCs w:val="22"/>
        </w:rPr>
        <w:t>94,73</w:t>
      </w:r>
      <w:r w:rsidRPr="004C1306">
        <w:rPr>
          <w:sz w:val="22"/>
          <w:szCs w:val="22"/>
        </w:rPr>
        <w:t>%</w:t>
      </w:r>
      <w:r>
        <w:rPr>
          <w:sz w:val="22"/>
          <w:szCs w:val="22"/>
        </w:rPr>
        <w:t xml:space="preserve"> </w:t>
      </w:r>
      <w:r w:rsidRPr="004C1306">
        <w:rPr>
          <w:sz w:val="22"/>
          <w:szCs w:val="22"/>
        </w:rPr>
        <w:t>wykonania  planu  /</w:t>
      </w:r>
      <w:r>
        <w:rPr>
          <w:sz w:val="22"/>
          <w:szCs w:val="22"/>
        </w:rPr>
        <w:t>86,29</w:t>
      </w:r>
      <w:r w:rsidRPr="004C1306">
        <w:rPr>
          <w:sz w:val="22"/>
          <w:szCs w:val="22"/>
        </w:rPr>
        <w:t xml:space="preserve">% wykonania wydatków ogółem / </w:t>
      </w:r>
    </w:p>
    <w:p w:rsidR="001965D8" w:rsidRPr="004C1306" w:rsidRDefault="001965D8" w:rsidP="001965D8">
      <w:pPr>
        <w:pStyle w:val="Tekstprzypisudolnego"/>
        <w:rPr>
          <w:sz w:val="22"/>
          <w:szCs w:val="22"/>
        </w:rPr>
      </w:pPr>
      <w:r w:rsidRPr="004C1306">
        <w:rPr>
          <w:sz w:val="22"/>
          <w:szCs w:val="22"/>
        </w:rPr>
        <w:t xml:space="preserve">      -  wydatki majątkowe na plan </w:t>
      </w:r>
      <w:r w:rsidRPr="0056184E">
        <w:rPr>
          <w:b/>
          <w:sz w:val="22"/>
          <w:szCs w:val="22"/>
        </w:rPr>
        <w:t>8.371.702,29 zł</w:t>
      </w:r>
      <w:r w:rsidRPr="004C1306">
        <w:rPr>
          <w:sz w:val="22"/>
          <w:szCs w:val="22"/>
        </w:rPr>
        <w:t xml:space="preserve">  wydatkowano kwotę </w:t>
      </w:r>
      <w:r w:rsidRPr="0056184E">
        <w:rPr>
          <w:b/>
          <w:sz w:val="22"/>
          <w:szCs w:val="22"/>
        </w:rPr>
        <w:t>6.426.021,09</w:t>
      </w:r>
      <w:r w:rsidRPr="004C1306">
        <w:rPr>
          <w:b/>
          <w:sz w:val="22"/>
          <w:szCs w:val="22"/>
        </w:rPr>
        <w:t xml:space="preserve"> zł</w:t>
      </w:r>
      <w:r w:rsidRPr="004C1306">
        <w:rPr>
          <w:sz w:val="22"/>
          <w:szCs w:val="22"/>
        </w:rPr>
        <w:t xml:space="preserve"> co stanowi   </w:t>
      </w:r>
    </w:p>
    <w:p w:rsidR="001965D8" w:rsidRPr="004C1306" w:rsidRDefault="001965D8" w:rsidP="001965D8">
      <w:pPr>
        <w:pStyle w:val="Tekstprzypisudolnego"/>
        <w:rPr>
          <w:sz w:val="22"/>
          <w:szCs w:val="22"/>
        </w:rPr>
      </w:pPr>
      <w:r w:rsidRPr="004C1306">
        <w:rPr>
          <w:sz w:val="22"/>
          <w:szCs w:val="22"/>
        </w:rPr>
        <w:t xml:space="preserve">         </w:t>
      </w:r>
      <w:r>
        <w:rPr>
          <w:sz w:val="22"/>
          <w:szCs w:val="22"/>
        </w:rPr>
        <w:t>75,76</w:t>
      </w:r>
      <w:r w:rsidRPr="004C1306">
        <w:rPr>
          <w:sz w:val="22"/>
          <w:szCs w:val="22"/>
        </w:rPr>
        <w:t>% wykonania  planu /</w:t>
      </w:r>
      <w:r>
        <w:rPr>
          <w:sz w:val="22"/>
          <w:szCs w:val="22"/>
        </w:rPr>
        <w:t>13,71</w:t>
      </w:r>
      <w:r w:rsidRPr="004C1306">
        <w:rPr>
          <w:sz w:val="22"/>
          <w:szCs w:val="22"/>
        </w:rPr>
        <w:t xml:space="preserve">% wykonania wydatków ogółem /. </w:t>
      </w:r>
    </w:p>
    <w:p w:rsidR="001965D8" w:rsidRPr="004C1306" w:rsidRDefault="001965D8" w:rsidP="001965D8">
      <w:pPr>
        <w:pStyle w:val="Nagwek2"/>
        <w:jc w:val="both"/>
        <w:rPr>
          <w:sz w:val="22"/>
          <w:szCs w:val="22"/>
        </w:rPr>
      </w:pPr>
      <w:r w:rsidRPr="004C1306">
        <w:rPr>
          <w:sz w:val="22"/>
          <w:szCs w:val="22"/>
        </w:rPr>
        <w:lastRenderedPageBreak/>
        <w:t>Struktura wykonanych dochodów  gminy  za 2020 rok  po dokonaniu zmian</w:t>
      </w:r>
      <w:r>
        <w:rPr>
          <w:sz w:val="22"/>
          <w:szCs w:val="22"/>
        </w:rPr>
        <w:t xml:space="preserve"> </w:t>
      </w:r>
      <w:r w:rsidRPr="004C1306">
        <w:rPr>
          <w:sz w:val="22"/>
          <w:szCs w:val="22"/>
        </w:rPr>
        <w:t>przedstawi</w:t>
      </w:r>
      <w:r>
        <w:rPr>
          <w:sz w:val="22"/>
          <w:szCs w:val="22"/>
        </w:rPr>
        <w:t>a</w:t>
      </w:r>
      <w:r w:rsidRPr="004C1306">
        <w:rPr>
          <w:sz w:val="22"/>
          <w:szCs w:val="22"/>
        </w:rPr>
        <w:t xml:space="preserve"> się według niżej podanych źródeł:         </w:t>
      </w:r>
    </w:p>
    <w:p w:rsidR="001965D8" w:rsidRPr="004C1306" w:rsidRDefault="001965D8" w:rsidP="001965D8">
      <w:pPr>
        <w:pStyle w:val="Nagwek2"/>
        <w:rPr>
          <w:sz w:val="22"/>
          <w:szCs w:val="22"/>
        </w:rPr>
      </w:pPr>
      <w:r w:rsidRPr="004C1306">
        <w:rPr>
          <w:sz w:val="22"/>
          <w:szCs w:val="22"/>
        </w:rPr>
        <w:t xml:space="preserve">                                                                                                                                      </w:t>
      </w:r>
    </w:p>
    <w:p w:rsidR="001965D8" w:rsidRPr="004C1306" w:rsidRDefault="001965D8" w:rsidP="001965D8">
      <w:pPr>
        <w:pStyle w:val="Tekstprzypisudolnego"/>
        <w:rPr>
          <w:sz w:val="22"/>
          <w:szCs w:val="22"/>
        </w:rPr>
      </w:pPr>
      <w:r w:rsidRPr="004C1306">
        <w:rPr>
          <w:sz w:val="22"/>
          <w:szCs w:val="22"/>
        </w:rPr>
        <w:t>1.</w:t>
      </w:r>
      <w:r w:rsidRPr="004C1306">
        <w:rPr>
          <w:b/>
          <w:sz w:val="22"/>
          <w:szCs w:val="22"/>
        </w:rPr>
        <w:t>Dochody własne</w:t>
      </w:r>
      <w:r w:rsidRPr="004C1306">
        <w:rPr>
          <w:sz w:val="22"/>
          <w:szCs w:val="22"/>
        </w:rPr>
        <w:t xml:space="preserve"> na plan</w:t>
      </w:r>
      <w:r w:rsidRPr="004C1306">
        <w:rPr>
          <w:b/>
          <w:sz w:val="22"/>
          <w:szCs w:val="22"/>
        </w:rPr>
        <w:t xml:space="preserve"> 1</w:t>
      </w:r>
      <w:r>
        <w:rPr>
          <w:b/>
          <w:sz w:val="22"/>
          <w:szCs w:val="22"/>
        </w:rPr>
        <w:t>9.332.376,00</w:t>
      </w:r>
      <w:r w:rsidRPr="004C1306">
        <w:rPr>
          <w:sz w:val="22"/>
          <w:szCs w:val="22"/>
        </w:rPr>
        <w:t xml:space="preserve"> zł zrealizowano  kwotę </w:t>
      </w:r>
      <w:r>
        <w:rPr>
          <w:b/>
          <w:sz w:val="22"/>
          <w:szCs w:val="22"/>
        </w:rPr>
        <w:t>18.553.812,89</w:t>
      </w:r>
      <w:r w:rsidRPr="004C1306">
        <w:rPr>
          <w:b/>
          <w:sz w:val="22"/>
          <w:szCs w:val="22"/>
        </w:rPr>
        <w:t xml:space="preserve"> zł</w:t>
      </w:r>
      <w:r w:rsidRPr="004C1306">
        <w:rPr>
          <w:sz w:val="22"/>
          <w:szCs w:val="22"/>
        </w:rPr>
        <w:t xml:space="preserve"> co stanowi </w:t>
      </w:r>
      <w:r>
        <w:rPr>
          <w:sz w:val="22"/>
          <w:szCs w:val="22"/>
        </w:rPr>
        <w:t>95,80</w:t>
      </w:r>
      <w:r w:rsidRPr="004C1306">
        <w:rPr>
          <w:sz w:val="22"/>
          <w:szCs w:val="22"/>
        </w:rPr>
        <w:t xml:space="preserve">%    </w:t>
      </w:r>
    </w:p>
    <w:p w:rsidR="001965D8" w:rsidRDefault="001965D8" w:rsidP="001965D8">
      <w:pPr>
        <w:pStyle w:val="Tekstprzypisudolnego"/>
        <w:rPr>
          <w:sz w:val="22"/>
          <w:szCs w:val="22"/>
        </w:rPr>
      </w:pPr>
      <w:r w:rsidRPr="004C1306">
        <w:rPr>
          <w:sz w:val="22"/>
          <w:szCs w:val="22"/>
        </w:rPr>
        <w:t xml:space="preserve">    </w:t>
      </w:r>
      <w:r>
        <w:rPr>
          <w:sz w:val="22"/>
          <w:szCs w:val="22"/>
        </w:rPr>
        <w:t>planu (39,61</w:t>
      </w:r>
      <w:r w:rsidRPr="004C1306">
        <w:rPr>
          <w:sz w:val="22"/>
          <w:szCs w:val="22"/>
        </w:rPr>
        <w:t xml:space="preserve"> % planu dochodów ogółem</w:t>
      </w:r>
      <w:r>
        <w:rPr>
          <w:sz w:val="22"/>
          <w:szCs w:val="22"/>
        </w:rPr>
        <w:t>),</w:t>
      </w:r>
    </w:p>
    <w:p w:rsidR="001965D8" w:rsidRDefault="001965D8" w:rsidP="001965D8">
      <w:pPr>
        <w:pStyle w:val="Tekstprzypisudolnego"/>
        <w:rPr>
          <w:sz w:val="22"/>
          <w:szCs w:val="22"/>
        </w:rPr>
      </w:pPr>
    </w:p>
    <w:p w:rsidR="001965D8" w:rsidRPr="004C1306" w:rsidRDefault="001965D8" w:rsidP="001965D8">
      <w:pPr>
        <w:pStyle w:val="Tekstprzypisudolnego"/>
        <w:rPr>
          <w:sz w:val="22"/>
          <w:szCs w:val="22"/>
        </w:rPr>
      </w:pPr>
      <w:r w:rsidRPr="004C1306">
        <w:rPr>
          <w:sz w:val="22"/>
          <w:szCs w:val="22"/>
        </w:rPr>
        <w:t>2.</w:t>
      </w:r>
      <w:r w:rsidRPr="004C1306">
        <w:rPr>
          <w:b/>
          <w:sz w:val="22"/>
          <w:szCs w:val="22"/>
        </w:rPr>
        <w:t>Dotacje celowe</w:t>
      </w:r>
      <w:r w:rsidRPr="004C1306">
        <w:rPr>
          <w:sz w:val="22"/>
          <w:szCs w:val="22"/>
        </w:rPr>
        <w:t xml:space="preserve"> na zadania zlecone na plan </w:t>
      </w:r>
      <w:r w:rsidRPr="004C1306">
        <w:rPr>
          <w:b/>
          <w:sz w:val="22"/>
          <w:szCs w:val="22"/>
        </w:rPr>
        <w:t>1</w:t>
      </w:r>
      <w:r>
        <w:rPr>
          <w:b/>
          <w:sz w:val="22"/>
          <w:szCs w:val="22"/>
        </w:rPr>
        <w:t xml:space="preserve">4.069.525,98 </w:t>
      </w:r>
      <w:r w:rsidRPr="004C1306">
        <w:rPr>
          <w:b/>
          <w:sz w:val="22"/>
          <w:szCs w:val="22"/>
        </w:rPr>
        <w:t xml:space="preserve">zł </w:t>
      </w:r>
      <w:r w:rsidRPr="004C1306">
        <w:rPr>
          <w:sz w:val="22"/>
          <w:szCs w:val="22"/>
        </w:rPr>
        <w:t xml:space="preserve"> otrzymano kwotę </w:t>
      </w:r>
      <w:r w:rsidRPr="000D5098">
        <w:rPr>
          <w:b/>
          <w:sz w:val="22"/>
          <w:szCs w:val="22"/>
        </w:rPr>
        <w:t>14.034.012,79</w:t>
      </w:r>
      <w:r>
        <w:rPr>
          <w:sz w:val="22"/>
          <w:szCs w:val="22"/>
        </w:rPr>
        <w:t xml:space="preserve"> </w:t>
      </w:r>
      <w:r w:rsidRPr="004C1306">
        <w:rPr>
          <w:b/>
          <w:sz w:val="22"/>
          <w:szCs w:val="22"/>
        </w:rPr>
        <w:t>zł</w:t>
      </w:r>
      <w:r w:rsidRPr="004C1306">
        <w:rPr>
          <w:sz w:val="22"/>
          <w:szCs w:val="22"/>
        </w:rPr>
        <w:t xml:space="preserve">                                                           </w:t>
      </w:r>
    </w:p>
    <w:p w:rsidR="001965D8" w:rsidRDefault="001965D8" w:rsidP="001965D8">
      <w:pPr>
        <w:pStyle w:val="Tekstprzypisudolnego"/>
        <w:rPr>
          <w:sz w:val="22"/>
          <w:szCs w:val="22"/>
        </w:rPr>
      </w:pPr>
      <w:r w:rsidRPr="004C1306">
        <w:rPr>
          <w:sz w:val="22"/>
          <w:szCs w:val="22"/>
        </w:rPr>
        <w:t xml:space="preserve">    co stanowi </w:t>
      </w:r>
      <w:r>
        <w:rPr>
          <w:sz w:val="22"/>
          <w:szCs w:val="22"/>
        </w:rPr>
        <w:t xml:space="preserve"> 99,75</w:t>
      </w:r>
      <w:r w:rsidRPr="004C1306">
        <w:rPr>
          <w:sz w:val="22"/>
          <w:szCs w:val="22"/>
        </w:rPr>
        <w:t xml:space="preserve">% planu  </w:t>
      </w:r>
      <w:r>
        <w:rPr>
          <w:sz w:val="22"/>
          <w:szCs w:val="22"/>
        </w:rPr>
        <w:t>(29,96</w:t>
      </w:r>
      <w:r w:rsidRPr="004C1306">
        <w:rPr>
          <w:sz w:val="22"/>
          <w:szCs w:val="22"/>
        </w:rPr>
        <w:t xml:space="preserve"> % planu dochodów ogółem</w:t>
      </w:r>
      <w:r>
        <w:rPr>
          <w:sz w:val="22"/>
          <w:szCs w:val="22"/>
        </w:rPr>
        <w:t>)</w:t>
      </w:r>
      <w:r w:rsidRPr="004C1306">
        <w:rPr>
          <w:sz w:val="22"/>
          <w:szCs w:val="22"/>
        </w:rPr>
        <w:t xml:space="preserve">.                                                                                                                                  </w:t>
      </w:r>
    </w:p>
    <w:p w:rsidR="001965D8" w:rsidRDefault="001965D8" w:rsidP="001965D8">
      <w:pPr>
        <w:pStyle w:val="Tekstprzypisudolnego"/>
        <w:rPr>
          <w:sz w:val="22"/>
          <w:szCs w:val="22"/>
        </w:rPr>
      </w:pPr>
    </w:p>
    <w:p w:rsidR="001965D8" w:rsidRPr="004C1306" w:rsidRDefault="001965D8" w:rsidP="001965D8">
      <w:pPr>
        <w:pStyle w:val="Tekstprzypisudolnego"/>
        <w:rPr>
          <w:sz w:val="22"/>
          <w:szCs w:val="22"/>
        </w:rPr>
      </w:pPr>
      <w:r w:rsidRPr="004C1306">
        <w:rPr>
          <w:sz w:val="22"/>
          <w:szCs w:val="22"/>
        </w:rPr>
        <w:t>3.</w:t>
      </w:r>
      <w:r w:rsidRPr="004C1306">
        <w:rPr>
          <w:b/>
          <w:sz w:val="22"/>
          <w:szCs w:val="22"/>
        </w:rPr>
        <w:t>Subwencja ogólna</w:t>
      </w:r>
      <w:r w:rsidRPr="004C1306">
        <w:rPr>
          <w:sz w:val="22"/>
          <w:szCs w:val="22"/>
        </w:rPr>
        <w:t xml:space="preserve">  na plan</w:t>
      </w:r>
      <w:r w:rsidRPr="004C1306">
        <w:rPr>
          <w:b/>
          <w:sz w:val="22"/>
          <w:szCs w:val="22"/>
        </w:rPr>
        <w:t xml:space="preserve"> 12.</w:t>
      </w:r>
      <w:r>
        <w:rPr>
          <w:b/>
          <w:sz w:val="22"/>
          <w:szCs w:val="22"/>
        </w:rPr>
        <w:t>440.610</w:t>
      </w:r>
      <w:r w:rsidRPr="004C1306">
        <w:rPr>
          <w:b/>
          <w:sz w:val="22"/>
          <w:szCs w:val="22"/>
        </w:rPr>
        <w:t>,00</w:t>
      </w:r>
      <w:r w:rsidRPr="004C1306">
        <w:rPr>
          <w:sz w:val="22"/>
          <w:szCs w:val="22"/>
        </w:rPr>
        <w:t xml:space="preserve"> zł  otrzymano kwotę </w:t>
      </w:r>
      <w:r w:rsidRPr="000D5098">
        <w:rPr>
          <w:b/>
          <w:sz w:val="22"/>
          <w:szCs w:val="22"/>
        </w:rPr>
        <w:t>12.440.610,00</w:t>
      </w:r>
      <w:r w:rsidRPr="004C1306">
        <w:rPr>
          <w:b/>
          <w:sz w:val="22"/>
          <w:szCs w:val="22"/>
        </w:rPr>
        <w:t xml:space="preserve"> zł</w:t>
      </w:r>
      <w:r w:rsidRPr="004C1306">
        <w:rPr>
          <w:sz w:val="22"/>
          <w:szCs w:val="22"/>
        </w:rPr>
        <w:t xml:space="preserve"> co stanowi </w:t>
      </w:r>
      <w:r>
        <w:rPr>
          <w:sz w:val="22"/>
          <w:szCs w:val="22"/>
        </w:rPr>
        <w:t>100</w:t>
      </w:r>
      <w:r w:rsidRPr="004C1306">
        <w:rPr>
          <w:sz w:val="22"/>
          <w:szCs w:val="22"/>
        </w:rPr>
        <w:t xml:space="preserve"> % </w:t>
      </w:r>
    </w:p>
    <w:p w:rsidR="001965D8" w:rsidRDefault="001965D8" w:rsidP="001965D8">
      <w:pPr>
        <w:pStyle w:val="Tekstprzypisudolnego"/>
        <w:rPr>
          <w:sz w:val="22"/>
          <w:szCs w:val="22"/>
        </w:rPr>
      </w:pPr>
      <w:r w:rsidRPr="004C1306">
        <w:rPr>
          <w:sz w:val="22"/>
          <w:szCs w:val="22"/>
        </w:rPr>
        <w:t xml:space="preserve">     planu </w:t>
      </w:r>
      <w:r>
        <w:rPr>
          <w:sz w:val="22"/>
          <w:szCs w:val="22"/>
        </w:rPr>
        <w:t>(26,55</w:t>
      </w:r>
      <w:r w:rsidRPr="004C1306">
        <w:rPr>
          <w:sz w:val="22"/>
          <w:szCs w:val="22"/>
        </w:rPr>
        <w:t>%  planu dochodów ogółem</w:t>
      </w:r>
      <w:r>
        <w:rPr>
          <w:sz w:val="22"/>
          <w:szCs w:val="22"/>
        </w:rPr>
        <w:t>)</w:t>
      </w:r>
      <w:r w:rsidRPr="004C1306">
        <w:rPr>
          <w:sz w:val="22"/>
          <w:szCs w:val="22"/>
        </w:rPr>
        <w:t xml:space="preserve">.                                                                                                                                                       </w:t>
      </w:r>
    </w:p>
    <w:p w:rsidR="001965D8" w:rsidRDefault="001965D8" w:rsidP="001965D8">
      <w:pPr>
        <w:pStyle w:val="Tekstprzypisudolnego"/>
        <w:rPr>
          <w:sz w:val="22"/>
          <w:szCs w:val="22"/>
        </w:rPr>
      </w:pPr>
    </w:p>
    <w:p w:rsidR="001965D8" w:rsidRPr="004C1306" w:rsidRDefault="001965D8" w:rsidP="001965D8">
      <w:pPr>
        <w:pStyle w:val="Tekstprzypisudolnego"/>
        <w:rPr>
          <w:sz w:val="22"/>
          <w:szCs w:val="22"/>
        </w:rPr>
      </w:pPr>
      <w:r w:rsidRPr="004C1306">
        <w:rPr>
          <w:sz w:val="22"/>
          <w:szCs w:val="22"/>
        </w:rPr>
        <w:t>4</w:t>
      </w:r>
      <w:r w:rsidRPr="004C1306">
        <w:rPr>
          <w:b/>
          <w:sz w:val="22"/>
          <w:szCs w:val="22"/>
        </w:rPr>
        <w:t>.Dotacje celowe</w:t>
      </w:r>
      <w:r w:rsidRPr="004C1306">
        <w:rPr>
          <w:sz w:val="22"/>
          <w:szCs w:val="22"/>
        </w:rPr>
        <w:t xml:space="preserve"> na zadania własne na plan </w:t>
      </w:r>
      <w:r w:rsidRPr="000D5098">
        <w:rPr>
          <w:b/>
          <w:sz w:val="22"/>
          <w:szCs w:val="22"/>
        </w:rPr>
        <w:t>997.999</w:t>
      </w:r>
      <w:r w:rsidRPr="004C1306">
        <w:rPr>
          <w:b/>
          <w:sz w:val="22"/>
          <w:szCs w:val="22"/>
        </w:rPr>
        <w:t>,00 zł</w:t>
      </w:r>
      <w:r w:rsidRPr="004C1306">
        <w:rPr>
          <w:sz w:val="22"/>
          <w:szCs w:val="22"/>
        </w:rPr>
        <w:t xml:space="preserve">  otrzymano kwotę  </w:t>
      </w:r>
      <w:r w:rsidRPr="000D5098">
        <w:rPr>
          <w:b/>
          <w:sz w:val="22"/>
          <w:szCs w:val="22"/>
        </w:rPr>
        <w:t>956.494,89</w:t>
      </w:r>
      <w:r w:rsidRPr="004C1306">
        <w:rPr>
          <w:b/>
          <w:sz w:val="22"/>
          <w:szCs w:val="22"/>
        </w:rPr>
        <w:t xml:space="preserve"> zł </w:t>
      </w:r>
      <w:r w:rsidRPr="004C1306">
        <w:rPr>
          <w:sz w:val="22"/>
          <w:szCs w:val="22"/>
        </w:rPr>
        <w:t xml:space="preserve">co stanowi </w:t>
      </w:r>
      <w:r>
        <w:rPr>
          <w:sz w:val="22"/>
          <w:szCs w:val="22"/>
        </w:rPr>
        <w:t xml:space="preserve"> 95,84</w:t>
      </w:r>
      <w:r w:rsidRPr="004C1306">
        <w:rPr>
          <w:sz w:val="22"/>
          <w:szCs w:val="22"/>
        </w:rPr>
        <w:t xml:space="preserve">%   planu </w:t>
      </w:r>
      <w:r>
        <w:t>(2,04</w:t>
      </w:r>
      <w:r w:rsidRPr="004C1306">
        <w:rPr>
          <w:sz w:val="22"/>
          <w:szCs w:val="22"/>
        </w:rPr>
        <w:t xml:space="preserve"> % planu dochodów ogółem</w:t>
      </w:r>
      <w:r>
        <w:t>)</w:t>
      </w:r>
      <w:r w:rsidRPr="004C1306">
        <w:rPr>
          <w:sz w:val="22"/>
          <w:szCs w:val="22"/>
        </w:rPr>
        <w:t>.</w:t>
      </w:r>
    </w:p>
    <w:p w:rsidR="001965D8" w:rsidRPr="004C1306" w:rsidRDefault="001965D8" w:rsidP="001965D8">
      <w:pPr>
        <w:pStyle w:val="Bezodstpw"/>
        <w:rPr>
          <w:rFonts w:ascii="Times New Roman" w:hAnsi="Times New Roman" w:cs="Times New Roman"/>
        </w:rPr>
      </w:pPr>
    </w:p>
    <w:p w:rsidR="001965D8" w:rsidRDefault="001965D8" w:rsidP="001965D8">
      <w:pPr>
        <w:pStyle w:val="Bezodstpw"/>
        <w:jc w:val="both"/>
        <w:rPr>
          <w:rFonts w:ascii="Times New Roman" w:hAnsi="Times New Roman" w:cs="Times New Roman"/>
        </w:rPr>
      </w:pPr>
      <w:r w:rsidRPr="004C1306">
        <w:rPr>
          <w:rFonts w:ascii="Times New Roman" w:hAnsi="Times New Roman" w:cs="Times New Roman"/>
          <w:b/>
        </w:rPr>
        <w:t xml:space="preserve">Różnica między planem dochodów a planem wydatków stanowi deficyt budżetu w kwocie </w:t>
      </w:r>
      <w:r>
        <w:rPr>
          <w:rFonts w:ascii="Times New Roman" w:hAnsi="Times New Roman" w:cs="Times New Roman"/>
          <w:b/>
        </w:rPr>
        <w:t xml:space="preserve">4.240.541,14 </w:t>
      </w:r>
      <w:r w:rsidRPr="004C1306">
        <w:rPr>
          <w:rFonts w:ascii="Times New Roman" w:hAnsi="Times New Roman" w:cs="Times New Roman"/>
          <w:b/>
        </w:rPr>
        <w:t xml:space="preserve">zł., </w:t>
      </w:r>
      <w:r w:rsidRPr="004C1306">
        <w:rPr>
          <w:rFonts w:ascii="Times New Roman" w:hAnsi="Times New Roman" w:cs="Times New Roman"/>
        </w:rPr>
        <w:t>który zostanie pokryty przychodami pochodzącymi z</w:t>
      </w:r>
      <w:r>
        <w:rPr>
          <w:rFonts w:ascii="Times New Roman" w:hAnsi="Times New Roman" w:cs="Times New Roman"/>
        </w:rPr>
        <w:t>:</w:t>
      </w:r>
    </w:p>
    <w:p w:rsidR="001965D8" w:rsidRDefault="001965D8" w:rsidP="001965D8">
      <w:pPr>
        <w:pStyle w:val="Bezodstpw"/>
        <w:jc w:val="both"/>
        <w:rPr>
          <w:rFonts w:ascii="Times New Roman" w:hAnsi="Times New Roman" w:cs="Times New Roman"/>
        </w:rPr>
      </w:pPr>
    </w:p>
    <w:p w:rsidR="001965D8" w:rsidRDefault="001965D8" w:rsidP="001965D8">
      <w:pPr>
        <w:pStyle w:val="Bezodstpw"/>
        <w:jc w:val="both"/>
        <w:rPr>
          <w:rFonts w:ascii="Times New Roman" w:hAnsi="Times New Roman" w:cs="Times New Roman"/>
        </w:rPr>
      </w:pPr>
      <w:r>
        <w:rPr>
          <w:rFonts w:ascii="Times New Roman" w:hAnsi="Times New Roman" w:cs="Times New Roman"/>
        </w:rPr>
        <w:t xml:space="preserve">1) </w:t>
      </w:r>
      <w:r w:rsidRPr="004C1306">
        <w:rPr>
          <w:rFonts w:ascii="Times New Roman" w:hAnsi="Times New Roman" w:cs="Times New Roman"/>
        </w:rPr>
        <w:t>zaciągnięcia pożyczki w kwocie 2.</w:t>
      </w:r>
      <w:r>
        <w:rPr>
          <w:rFonts w:ascii="Times New Roman" w:hAnsi="Times New Roman" w:cs="Times New Roman"/>
        </w:rPr>
        <w:t>853.369</w:t>
      </w:r>
      <w:r w:rsidRPr="004C1306">
        <w:rPr>
          <w:rFonts w:ascii="Times New Roman" w:hAnsi="Times New Roman" w:cs="Times New Roman"/>
        </w:rPr>
        <w:t>,00 zł,</w:t>
      </w:r>
    </w:p>
    <w:p w:rsidR="001965D8" w:rsidRDefault="001965D8" w:rsidP="001965D8">
      <w:pPr>
        <w:pStyle w:val="Bezodstpw"/>
        <w:jc w:val="both"/>
        <w:rPr>
          <w:rFonts w:ascii="Times New Roman" w:hAnsi="Times New Roman" w:cs="Times New Roman"/>
        </w:rPr>
      </w:pPr>
    </w:p>
    <w:p w:rsidR="001965D8" w:rsidRDefault="001965D8" w:rsidP="001965D8">
      <w:pPr>
        <w:pStyle w:val="Bezodstpw"/>
        <w:jc w:val="both"/>
        <w:rPr>
          <w:rFonts w:ascii="Times New Roman" w:hAnsi="Times New Roman" w:cs="Times New Roman"/>
        </w:rPr>
      </w:pPr>
      <w:r>
        <w:rPr>
          <w:rFonts w:ascii="Times New Roman" w:hAnsi="Times New Roman" w:cs="Times New Roman"/>
        </w:rPr>
        <w:t xml:space="preserve">2) </w:t>
      </w:r>
      <w:r w:rsidRPr="004C1306">
        <w:rPr>
          <w:rFonts w:ascii="Times New Roman" w:hAnsi="Times New Roman" w:cs="Times New Roman"/>
        </w:rPr>
        <w:t>niewykorzystanych środków pieniężnych na rachunku bieżącym budżetu, wynikających z rozliczenia dochodów i wydatków nimi finansowych związanych ze szczególnymi zasadami wykonywania budżetu określonymi w odrębnych ustawach w kwocie 5.603,82 zł,</w:t>
      </w:r>
    </w:p>
    <w:p w:rsidR="001965D8" w:rsidRDefault="001965D8" w:rsidP="001965D8">
      <w:pPr>
        <w:pStyle w:val="Bezodstpw"/>
        <w:jc w:val="both"/>
        <w:rPr>
          <w:rFonts w:ascii="Times New Roman" w:hAnsi="Times New Roman" w:cs="Times New Roman"/>
        </w:rPr>
      </w:pPr>
    </w:p>
    <w:p w:rsidR="001965D8" w:rsidRDefault="001965D8" w:rsidP="001965D8">
      <w:pPr>
        <w:pStyle w:val="Bezodstpw"/>
        <w:jc w:val="both"/>
        <w:rPr>
          <w:rFonts w:ascii="Times New Roman" w:hAnsi="Times New Roman" w:cs="Times New Roman"/>
        </w:rPr>
      </w:pPr>
      <w:r>
        <w:rPr>
          <w:rFonts w:ascii="Times New Roman" w:hAnsi="Times New Roman" w:cs="Times New Roman"/>
        </w:rPr>
        <w:t xml:space="preserve">3) </w:t>
      </w:r>
      <w:r w:rsidRPr="004C1306">
        <w:rPr>
          <w:rFonts w:ascii="Times New Roman" w:hAnsi="Times New Roman" w:cs="Times New Roman"/>
        </w:rPr>
        <w:t>niewykorzystanych środków pieniężnych na rachunku bieżącym budżetu, wynikających z rozliczenia dochodów i wydatków nimi finansowych związanych ze szczególnymi zasadami wykonywania budżetu określonymi w odrębnych ustawach w kwocie 308.035,83zł</w:t>
      </w:r>
    </w:p>
    <w:p w:rsidR="001965D8" w:rsidRDefault="001965D8" w:rsidP="001965D8">
      <w:pPr>
        <w:pStyle w:val="Bezodstpw"/>
        <w:jc w:val="both"/>
        <w:rPr>
          <w:rFonts w:ascii="Times New Roman" w:hAnsi="Times New Roman" w:cs="Times New Roman"/>
        </w:rPr>
      </w:pPr>
    </w:p>
    <w:p w:rsidR="001965D8" w:rsidRDefault="001965D8" w:rsidP="001965D8">
      <w:pPr>
        <w:pStyle w:val="Bezodstpw"/>
        <w:jc w:val="both"/>
        <w:rPr>
          <w:rFonts w:ascii="Times New Roman" w:hAnsi="Times New Roman" w:cs="Times New Roman"/>
        </w:rPr>
      </w:pPr>
      <w:r>
        <w:rPr>
          <w:rFonts w:ascii="Times New Roman" w:hAnsi="Times New Roman" w:cs="Times New Roman"/>
        </w:rPr>
        <w:t xml:space="preserve">4) wolnych </w:t>
      </w:r>
      <w:r w:rsidRPr="004C1306">
        <w:rPr>
          <w:rFonts w:ascii="Times New Roman" w:hAnsi="Times New Roman" w:cs="Times New Roman"/>
        </w:rPr>
        <w:t xml:space="preserve"> środk</w:t>
      </w:r>
      <w:r>
        <w:rPr>
          <w:rFonts w:ascii="Times New Roman" w:hAnsi="Times New Roman" w:cs="Times New Roman"/>
        </w:rPr>
        <w:t>ów</w:t>
      </w:r>
      <w:r w:rsidRPr="004C1306">
        <w:rPr>
          <w:rFonts w:ascii="Times New Roman" w:hAnsi="Times New Roman" w:cs="Times New Roman"/>
        </w:rPr>
        <w:t xml:space="preserve">  1.073.532,49 zł.</w:t>
      </w:r>
    </w:p>
    <w:p w:rsidR="001965D8" w:rsidRDefault="001965D8" w:rsidP="001965D8">
      <w:pPr>
        <w:pStyle w:val="Bezodstpw"/>
        <w:rPr>
          <w:rFonts w:ascii="Times New Roman" w:hAnsi="Times New Roman" w:cs="Times New Roman"/>
        </w:rPr>
      </w:pPr>
    </w:p>
    <w:p w:rsidR="001965D8" w:rsidRPr="004C1306" w:rsidRDefault="001965D8" w:rsidP="001965D8">
      <w:pPr>
        <w:pStyle w:val="Bezodstpw"/>
        <w:rPr>
          <w:rFonts w:ascii="Times New Roman" w:hAnsi="Times New Roman" w:cs="Times New Roman"/>
          <w:b/>
        </w:rPr>
      </w:pPr>
      <w:r w:rsidRPr="004C1306">
        <w:rPr>
          <w:rFonts w:ascii="Times New Roman" w:hAnsi="Times New Roman" w:cs="Times New Roman"/>
        </w:rPr>
        <w:t xml:space="preserve">Wykonanie budżetu za </w:t>
      </w:r>
      <w:r>
        <w:rPr>
          <w:rFonts w:ascii="Times New Roman" w:hAnsi="Times New Roman" w:cs="Times New Roman"/>
        </w:rPr>
        <w:t>2020 rok</w:t>
      </w:r>
      <w:r w:rsidRPr="004C1306">
        <w:rPr>
          <w:rFonts w:ascii="Times New Roman" w:hAnsi="Times New Roman" w:cs="Times New Roman"/>
        </w:rPr>
        <w:t xml:space="preserve"> zamyka się </w:t>
      </w:r>
      <w:r>
        <w:rPr>
          <w:rFonts w:ascii="Times New Roman" w:hAnsi="Times New Roman" w:cs="Times New Roman"/>
        </w:rPr>
        <w:t xml:space="preserve">deficytem </w:t>
      </w:r>
      <w:r w:rsidRPr="004C1306">
        <w:rPr>
          <w:rFonts w:ascii="Times New Roman" w:hAnsi="Times New Roman" w:cs="Times New Roman"/>
        </w:rPr>
        <w:t xml:space="preserve">w wysokości </w:t>
      </w:r>
      <w:r w:rsidRPr="00C10BD6">
        <w:rPr>
          <w:rFonts w:ascii="Times New Roman" w:hAnsi="Times New Roman" w:cs="Times New Roman"/>
          <w:b/>
        </w:rPr>
        <w:t>900.773,55 zł</w:t>
      </w:r>
      <w:r w:rsidRPr="00C34551">
        <w:rPr>
          <w:rFonts w:ascii="Times New Roman" w:hAnsi="Times New Roman" w:cs="Times New Roman"/>
          <w:b/>
        </w:rPr>
        <w:t>.</w:t>
      </w:r>
    </w:p>
    <w:p w:rsidR="001965D8" w:rsidRDefault="001965D8" w:rsidP="001965D8">
      <w:pPr>
        <w:pStyle w:val="Tekstprzypisudolnego"/>
        <w:rPr>
          <w:b/>
          <w:sz w:val="22"/>
          <w:szCs w:val="22"/>
        </w:rPr>
      </w:pPr>
    </w:p>
    <w:p w:rsidR="001965D8" w:rsidRPr="004C1306" w:rsidRDefault="001965D8" w:rsidP="001965D8">
      <w:pPr>
        <w:pStyle w:val="Tekstprzypisudolnego"/>
        <w:rPr>
          <w:sz w:val="22"/>
          <w:szCs w:val="22"/>
        </w:rPr>
      </w:pPr>
      <w:r w:rsidRPr="004C1306">
        <w:rPr>
          <w:b/>
          <w:sz w:val="22"/>
          <w:szCs w:val="22"/>
        </w:rPr>
        <w:t>Przychody</w:t>
      </w:r>
      <w:r w:rsidRPr="004C1306">
        <w:rPr>
          <w:sz w:val="22"/>
          <w:szCs w:val="22"/>
        </w:rPr>
        <w:t xml:space="preserve"> budżetu gminy na plan </w:t>
      </w:r>
      <w:r w:rsidRPr="00C10BD6">
        <w:rPr>
          <w:b/>
          <w:sz w:val="22"/>
          <w:szCs w:val="22"/>
        </w:rPr>
        <w:t xml:space="preserve">5.249.216,86 </w:t>
      </w:r>
      <w:r w:rsidRPr="004C1306">
        <w:rPr>
          <w:b/>
          <w:sz w:val="22"/>
          <w:szCs w:val="22"/>
        </w:rPr>
        <w:t>zł</w:t>
      </w:r>
      <w:r w:rsidRPr="004C1306">
        <w:rPr>
          <w:sz w:val="22"/>
          <w:szCs w:val="22"/>
        </w:rPr>
        <w:t xml:space="preserve">  wykonano w kwocie </w:t>
      </w:r>
      <w:r w:rsidRPr="004C1306">
        <w:rPr>
          <w:b/>
          <w:sz w:val="22"/>
          <w:szCs w:val="22"/>
        </w:rPr>
        <w:t xml:space="preserve"> </w:t>
      </w:r>
      <w:r>
        <w:rPr>
          <w:b/>
          <w:sz w:val="22"/>
          <w:szCs w:val="22"/>
        </w:rPr>
        <w:t xml:space="preserve">4.210.614,05 </w:t>
      </w:r>
      <w:r w:rsidRPr="004C1306">
        <w:rPr>
          <w:sz w:val="22"/>
          <w:szCs w:val="22"/>
        </w:rPr>
        <w:t>zł</w:t>
      </w:r>
    </w:p>
    <w:p w:rsidR="001965D8" w:rsidRPr="004C1306" w:rsidRDefault="001965D8" w:rsidP="001965D8">
      <w:pPr>
        <w:pStyle w:val="Tekstprzypisudolnego"/>
        <w:rPr>
          <w:sz w:val="22"/>
          <w:szCs w:val="22"/>
        </w:rPr>
      </w:pPr>
    </w:p>
    <w:p w:rsidR="001965D8" w:rsidRPr="004C1306" w:rsidRDefault="001965D8" w:rsidP="001965D8">
      <w:pPr>
        <w:pStyle w:val="Tekstprzypisudolnego"/>
        <w:jc w:val="both"/>
        <w:rPr>
          <w:sz w:val="22"/>
          <w:szCs w:val="22"/>
        </w:rPr>
      </w:pPr>
      <w:r w:rsidRPr="004C1306">
        <w:rPr>
          <w:sz w:val="22"/>
          <w:szCs w:val="22"/>
        </w:rPr>
        <w:t>- wolne środki  w kwocie 1.073.532,49 zł.</w:t>
      </w:r>
    </w:p>
    <w:p w:rsidR="001965D8" w:rsidRPr="004C1306" w:rsidRDefault="001965D8" w:rsidP="001965D8">
      <w:pPr>
        <w:pStyle w:val="Tekstprzypisudolnego"/>
        <w:jc w:val="both"/>
        <w:rPr>
          <w:sz w:val="22"/>
          <w:szCs w:val="22"/>
        </w:rPr>
      </w:pPr>
      <w:r w:rsidRPr="004C1306">
        <w:rPr>
          <w:sz w:val="22"/>
          <w:szCs w:val="22"/>
        </w:rPr>
        <w:t xml:space="preserve">- nadwyżka w kwocie 5.603,82 zł </w:t>
      </w:r>
      <w:r>
        <w:rPr>
          <w:sz w:val="22"/>
          <w:szCs w:val="22"/>
        </w:rPr>
        <w:t>(</w:t>
      </w:r>
      <w:r w:rsidRPr="004C1306">
        <w:rPr>
          <w:sz w:val="22"/>
          <w:szCs w:val="22"/>
        </w:rPr>
        <w:t>niewykorzystanych środków pieniężnych na rachunku bieżącym budżetu, wynikających z rozliczenia dochodów i wydatków nimi finansowych związanych ze szczególnymi zasadami wykonywania budżetu o</w:t>
      </w:r>
      <w:r>
        <w:rPr>
          <w:sz w:val="22"/>
          <w:szCs w:val="22"/>
        </w:rPr>
        <w:t>kreślonymi w odrębnych ustawach)</w:t>
      </w:r>
    </w:p>
    <w:p w:rsidR="001965D8" w:rsidRPr="004C1306" w:rsidRDefault="001965D8" w:rsidP="001965D8">
      <w:pPr>
        <w:pStyle w:val="Tekstprzypisudolnego"/>
        <w:jc w:val="both"/>
        <w:rPr>
          <w:sz w:val="22"/>
          <w:szCs w:val="22"/>
        </w:rPr>
      </w:pPr>
      <w:r w:rsidRPr="004C1306">
        <w:rPr>
          <w:sz w:val="22"/>
          <w:szCs w:val="22"/>
        </w:rPr>
        <w:t>-</w:t>
      </w:r>
      <w:r>
        <w:rPr>
          <w:sz w:val="22"/>
          <w:szCs w:val="22"/>
        </w:rPr>
        <w:t xml:space="preserve"> </w:t>
      </w:r>
      <w:r w:rsidRPr="004C1306">
        <w:rPr>
          <w:sz w:val="22"/>
          <w:szCs w:val="22"/>
        </w:rPr>
        <w:t>nadwyżka w kwocie 308.035,83</w:t>
      </w:r>
      <w:r>
        <w:rPr>
          <w:sz w:val="22"/>
          <w:szCs w:val="22"/>
        </w:rPr>
        <w:t xml:space="preserve"> zł (</w:t>
      </w:r>
      <w:r w:rsidRPr="004C1306">
        <w:rPr>
          <w:sz w:val="22"/>
          <w:szCs w:val="22"/>
        </w:rPr>
        <w:t xml:space="preserve">niewykorzystanych środków pieniężnych na rachunku bieżącym budżetu, wynikających z rozliczenia dochodów i wydatków nimi finansowych związanych ze szczególnymi zasadami wykonywania budżetu </w:t>
      </w:r>
      <w:r>
        <w:rPr>
          <w:sz w:val="22"/>
          <w:szCs w:val="22"/>
        </w:rPr>
        <w:t>)</w:t>
      </w:r>
    </w:p>
    <w:p w:rsidR="001965D8" w:rsidRPr="004C1306" w:rsidRDefault="001965D8" w:rsidP="001965D8">
      <w:pPr>
        <w:pStyle w:val="Tekstprzypisudolnego"/>
        <w:jc w:val="both"/>
        <w:rPr>
          <w:sz w:val="22"/>
          <w:szCs w:val="22"/>
        </w:rPr>
      </w:pPr>
    </w:p>
    <w:p w:rsidR="001965D8" w:rsidRPr="004C1306" w:rsidRDefault="001965D8" w:rsidP="001965D8">
      <w:pPr>
        <w:pStyle w:val="Nagwek9"/>
        <w:rPr>
          <w:b/>
          <w:sz w:val="22"/>
          <w:szCs w:val="22"/>
        </w:rPr>
      </w:pPr>
      <w:r w:rsidRPr="004C1306">
        <w:rPr>
          <w:sz w:val="22"/>
          <w:szCs w:val="22"/>
        </w:rPr>
        <w:t>Rozchody na plan 1.008.675,72</w:t>
      </w:r>
      <w:r>
        <w:rPr>
          <w:sz w:val="22"/>
          <w:szCs w:val="22"/>
        </w:rPr>
        <w:t xml:space="preserve"> </w:t>
      </w:r>
      <w:r w:rsidRPr="004C1306">
        <w:rPr>
          <w:sz w:val="22"/>
          <w:szCs w:val="22"/>
        </w:rPr>
        <w:t xml:space="preserve">zł wykonano w kwocie </w:t>
      </w:r>
      <w:r>
        <w:rPr>
          <w:sz w:val="22"/>
          <w:szCs w:val="22"/>
        </w:rPr>
        <w:t>1.008.675,72</w:t>
      </w:r>
      <w:r w:rsidRPr="004C1306">
        <w:rPr>
          <w:sz w:val="22"/>
          <w:szCs w:val="22"/>
        </w:rPr>
        <w:t xml:space="preserve"> zł co stanowi </w:t>
      </w:r>
      <w:r>
        <w:rPr>
          <w:sz w:val="22"/>
          <w:szCs w:val="22"/>
        </w:rPr>
        <w:t>100</w:t>
      </w:r>
      <w:r w:rsidRPr="004C1306">
        <w:rPr>
          <w:sz w:val="22"/>
          <w:szCs w:val="22"/>
        </w:rPr>
        <w:t xml:space="preserve">% planu.  </w:t>
      </w:r>
    </w:p>
    <w:p w:rsidR="001965D8" w:rsidRPr="004C1306" w:rsidRDefault="001965D8" w:rsidP="001965D8">
      <w:pPr>
        <w:pStyle w:val="Tekstprzypisudolnego"/>
        <w:jc w:val="both"/>
        <w:rPr>
          <w:sz w:val="22"/>
          <w:szCs w:val="22"/>
        </w:rPr>
      </w:pPr>
      <w:r w:rsidRPr="004C1306">
        <w:rPr>
          <w:b/>
          <w:sz w:val="22"/>
          <w:szCs w:val="22"/>
        </w:rPr>
        <w:t>Zadłużenie gminy</w:t>
      </w:r>
      <w:r w:rsidRPr="004C1306">
        <w:rPr>
          <w:sz w:val="22"/>
          <w:szCs w:val="22"/>
        </w:rPr>
        <w:t xml:space="preserve"> z tytułu zaciągnięcia pożyczki i kredytu na dzień 3</w:t>
      </w:r>
      <w:r>
        <w:rPr>
          <w:sz w:val="22"/>
          <w:szCs w:val="22"/>
        </w:rPr>
        <w:t>1</w:t>
      </w:r>
      <w:r w:rsidRPr="004C1306">
        <w:rPr>
          <w:sz w:val="22"/>
          <w:szCs w:val="22"/>
        </w:rPr>
        <w:t>.</w:t>
      </w:r>
      <w:r>
        <w:rPr>
          <w:sz w:val="22"/>
          <w:szCs w:val="22"/>
        </w:rPr>
        <w:t>12</w:t>
      </w:r>
      <w:r w:rsidRPr="004C1306">
        <w:rPr>
          <w:sz w:val="22"/>
          <w:szCs w:val="22"/>
        </w:rPr>
        <w:t>.2020 r. wynosi</w:t>
      </w:r>
      <w:r>
        <w:rPr>
          <w:sz w:val="22"/>
          <w:szCs w:val="22"/>
        </w:rPr>
        <w:t xml:space="preserve"> 8.456.033,04</w:t>
      </w:r>
      <w:r w:rsidRPr="004C1306">
        <w:rPr>
          <w:sz w:val="22"/>
          <w:szCs w:val="22"/>
        </w:rPr>
        <w:t xml:space="preserve"> </w:t>
      </w:r>
      <w:r>
        <w:rPr>
          <w:sz w:val="22"/>
          <w:szCs w:val="22"/>
        </w:rPr>
        <w:t xml:space="preserve">złotych </w:t>
      </w:r>
      <w:r w:rsidRPr="004C1306">
        <w:rPr>
          <w:sz w:val="22"/>
          <w:szCs w:val="22"/>
        </w:rPr>
        <w:t xml:space="preserve"> tj:  </w:t>
      </w:r>
      <w:r w:rsidRPr="004C1306">
        <w:rPr>
          <w:b/>
          <w:sz w:val="22"/>
          <w:szCs w:val="22"/>
        </w:rPr>
        <w:t>pożyczek</w:t>
      </w:r>
      <w:r w:rsidRPr="004C1306">
        <w:rPr>
          <w:sz w:val="22"/>
          <w:szCs w:val="22"/>
        </w:rPr>
        <w:t xml:space="preserve">  z Wojewódzkiego Funduszu Ochrony Środowiska i Gospodarki Wodnej w Warszawie.</w:t>
      </w:r>
    </w:p>
    <w:p w:rsidR="001965D8" w:rsidRPr="004C1306" w:rsidRDefault="001965D8" w:rsidP="001965D8">
      <w:pPr>
        <w:pStyle w:val="Tekstprzypisudolnego"/>
        <w:jc w:val="center"/>
        <w:rPr>
          <w:sz w:val="22"/>
          <w:szCs w:val="22"/>
        </w:rPr>
      </w:pPr>
    </w:p>
    <w:p w:rsidR="001965D8" w:rsidRDefault="001965D8" w:rsidP="001965D8">
      <w:pPr>
        <w:pStyle w:val="Tekstprzypisudolnego"/>
        <w:jc w:val="center"/>
        <w:rPr>
          <w:sz w:val="22"/>
          <w:szCs w:val="22"/>
        </w:rPr>
      </w:pPr>
    </w:p>
    <w:p w:rsidR="001965D8" w:rsidRDefault="001965D8" w:rsidP="001965D8">
      <w:pPr>
        <w:pStyle w:val="Tekstprzypisudolnego"/>
        <w:jc w:val="center"/>
        <w:rPr>
          <w:sz w:val="22"/>
          <w:szCs w:val="22"/>
        </w:rPr>
      </w:pPr>
    </w:p>
    <w:p w:rsidR="001965D8" w:rsidRDefault="001965D8" w:rsidP="001965D8">
      <w:pPr>
        <w:pStyle w:val="Tekstprzypisudolnego"/>
        <w:jc w:val="center"/>
        <w:rPr>
          <w:sz w:val="22"/>
          <w:szCs w:val="22"/>
        </w:rPr>
      </w:pPr>
    </w:p>
    <w:p w:rsidR="001965D8" w:rsidRDefault="001965D8" w:rsidP="001965D8">
      <w:pPr>
        <w:pStyle w:val="Tekstprzypisudolnego"/>
        <w:jc w:val="center"/>
        <w:rPr>
          <w:sz w:val="22"/>
          <w:szCs w:val="22"/>
        </w:rPr>
      </w:pPr>
    </w:p>
    <w:p w:rsidR="001965D8" w:rsidRDefault="001965D8" w:rsidP="001965D8">
      <w:pPr>
        <w:pStyle w:val="Tekstprzypisudolnego"/>
        <w:jc w:val="center"/>
        <w:rPr>
          <w:sz w:val="22"/>
          <w:szCs w:val="22"/>
        </w:rPr>
      </w:pPr>
    </w:p>
    <w:p w:rsidR="001965D8" w:rsidRDefault="001965D8" w:rsidP="001965D8">
      <w:pPr>
        <w:pStyle w:val="Tekstprzypisudolnego"/>
        <w:jc w:val="center"/>
        <w:rPr>
          <w:sz w:val="22"/>
          <w:szCs w:val="22"/>
        </w:rPr>
      </w:pPr>
    </w:p>
    <w:p w:rsidR="001965D8" w:rsidRDefault="001965D8" w:rsidP="001965D8">
      <w:pPr>
        <w:pStyle w:val="Tekstprzypisudolnego"/>
        <w:jc w:val="center"/>
        <w:rPr>
          <w:sz w:val="22"/>
          <w:szCs w:val="22"/>
        </w:rPr>
      </w:pPr>
    </w:p>
    <w:p w:rsidR="004248F0" w:rsidRDefault="004248F0" w:rsidP="001965D8">
      <w:pPr>
        <w:pStyle w:val="Tekstprzypisudolnego"/>
        <w:jc w:val="center"/>
        <w:rPr>
          <w:sz w:val="22"/>
          <w:szCs w:val="22"/>
        </w:rPr>
      </w:pPr>
      <w:r>
        <w:rPr>
          <w:sz w:val="22"/>
          <w:szCs w:val="22"/>
        </w:rPr>
        <w:lastRenderedPageBreak/>
        <w:t>WYKONANIE DOCHODÓW W 2020 R.</w:t>
      </w:r>
    </w:p>
    <w:p w:rsidR="004248F0" w:rsidRDefault="004248F0" w:rsidP="001965D8">
      <w:pPr>
        <w:pStyle w:val="Tekstprzypisudolnego"/>
        <w:jc w:val="center"/>
        <w:rPr>
          <w:sz w:val="22"/>
          <w:szCs w:val="22"/>
        </w:rPr>
      </w:pPr>
    </w:p>
    <w:p w:rsidR="004248F0" w:rsidRDefault="004248F0" w:rsidP="001965D8">
      <w:pPr>
        <w:pStyle w:val="Tekstprzypisudolnego"/>
        <w:jc w:val="center"/>
        <w:rPr>
          <w:sz w:val="22"/>
          <w:szCs w:val="22"/>
        </w:rPr>
      </w:pPr>
    </w:p>
    <w:tbl>
      <w:tblPr>
        <w:tblStyle w:val="Tabela-Siatka"/>
        <w:tblW w:w="0" w:type="auto"/>
        <w:tblLook w:val="04A0" w:firstRow="1" w:lastRow="0" w:firstColumn="1" w:lastColumn="0" w:noHBand="0" w:noVBand="1"/>
      </w:tblPr>
      <w:tblGrid>
        <w:gridCol w:w="988"/>
        <w:gridCol w:w="3118"/>
        <w:gridCol w:w="1558"/>
        <w:gridCol w:w="1585"/>
        <w:gridCol w:w="1813"/>
      </w:tblGrid>
      <w:tr w:rsidR="00E648F5" w:rsidTr="004248F0">
        <w:tc>
          <w:tcPr>
            <w:tcW w:w="988" w:type="dxa"/>
            <w:shd w:val="clear" w:color="auto" w:fill="9CC2E5" w:themeFill="accent1" w:themeFillTint="99"/>
          </w:tcPr>
          <w:p w:rsidR="00E648F5" w:rsidRDefault="00E648F5" w:rsidP="001965D8">
            <w:pPr>
              <w:pStyle w:val="Tekstprzypisudolnego"/>
              <w:jc w:val="center"/>
              <w:rPr>
                <w:sz w:val="22"/>
                <w:szCs w:val="22"/>
              </w:rPr>
            </w:pPr>
            <w:r>
              <w:rPr>
                <w:sz w:val="22"/>
                <w:szCs w:val="22"/>
              </w:rPr>
              <w:t>DZIAŁ</w:t>
            </w:r>
          </w:p>
        </w:tc>
        <w:tc>
          <w:tcPr>
            <w:tcW w:w="3118" w:type="dxa"/>
            <w:shd w:val="clear" w:color="auto" w:fill="9CC2E5" w:themeFill="accent1" w:themeFillTint="99"/>
          </w:tcPr>
          <w:p w:rsidR="00E648F5" w:rsidRDefault="00E648F5" w:rsidP="001965D8">
            <w:pPr>
              <w:pStyle w:val="Tekstprzypisudolnego"/>
              <w:jc w:val="center"/>
              <w:rPr>
                <w:sz w:val="22"/>
                <w:szCs w:val="22"/>
              </w:rPr>
            </w:pPr>
            <w:r>
              <w:rPr>
                <w:sz w:val="22"/>
                <w:szCs w:val="22"/>
              </w:rPr>
              <w:t xml:space="preserve">NAZWA DZIAŁU </w:t>
            </w:r>
          </w:p>
        </w:tc>
        <w:tc>
          <w:tcPr>
            <w:tcW w:w="1558" w:type="dxa"/>
            <w:shd w:val="clear" w:color="auto" w:fill="9CC2E5" w:themeFill="accent1" w:themeFillTint="99"/>
          </w:tcPr>
          <w:p w:rsidR="00E648F5" w:rsidRDefault="00E648F5" w:rsidP="001965D8">
            <w:pPr>
              <w:pStyle w:val="Tekstprzypisudolnego"/>
              <w:jc w:val="center"/>
              <w:rPr>
                <w:sz w:val="22"/>
                <w:szCs w:val="22"/>
              </w:rPr>
            </w:pPr>
            <w:r>
              <w:rPr>
                <w:sz w:val="22"/>
                <w:szCs w:val="22"/>
              </w:rPr>
              <w:t>PLAN</w:t>
            </w:r>
          </w:p>
        </w:tc>
        <w:tc>
          <w:tcPr>
            <w:tcW w:w="1585" w:type="dxa"/>
            <w:shd w:val="clear" w:color="auto" w:fill="9CC2E5" w:themeFill="accent1" w:themeFillTint="99"/>
          </w:tcPr>
          <w:p w:rsidR="00E648F5" w:rsidRDefault="00E648F5" w:rsidP="001965D8">
            <w:pPr>
              <w:pStyle w:val="Tekstprzypisudolnego"/>
              <w:jc w:val="center"/>
              <w:rPr>
                <w:sz w:val="22"/>
                <w:szCs w:val="22"/>
              </w:rPr>
            </w:pPr>
            <w:r>
              <w:rPr>
                <w:sz w:val="22"/>
                <w:szCs w:val="22"/>
              </w:rPr>
              <w:t xml:space="preserve">WYKONANIE </w:t>
            </w:r>
          </w:p>
        </w:tc>
        <w:tc>
          <w:tcPr>
            <w:tcW w:w="1813" w:type="dxa"/>
            <w:shd w:val="clear" w:color="auto" w:fill="9CC2E5" w:themeFill="accent1" w:themeFillTint="99"/>
          </w:tcPr>
          <w:p w:rsidR="00E648F5" w:rsidRDefault="00E648F5" w:rsidP="001965D8">
            <w:pPr>
              <w:pStyle w:val="Tekstprzypisudolnego"/>
              <w:jc w:val="center"/>
              <w:rPr>
                <w:sz w:val="22"/>
                <w:szCs w:val="22"/>
              </w:rPr>
            </w:pPr>
            <w:r>
              <w:rPr>
                <w:sz w:val="22"/>
                <w:szCs w:val="22"/>
              </w:rPr>
              <w:t>PROCENT WYKONANIA</w:t>
            </w:r>
          </w:p>
        </w:tc>
      </w:tr>
      <w:tr w:rsidR="00E648F5" w:rsidTr="00E648F5">
        <w:tc>
          <w:tcPr>
            <w:tcW w:w="988" w:type="dxa"/>
          </w:tcPr>
          <w:p w:rsidR="00E648F5" w:rsidRDefault="00E648F5" w:rsidP="001965D8">
            <w:pPr>
              <w:pStyle w:val="Tekstprzypisudolnego"/>
              <w:jc w:val="center"/>
              <w:rPr>
                <w:sz w:val="22"/>
                <w:szCs w:val="22"/>
              </w:rPr>
            </w:pPr>
            <w:r>
              <w:rPr>
                <w:sz w:val="22"/>
                <w:szCs w:val="22"/>
              </w:rPr>
              <w:t>010</w:t>
            </w:r>
          </w:p>
        </w:tc>
        <w:tc>
          <w:tcPr>
            <w:tcW w:w="3118" w:type="dxa"/>
          </w:tcPr>
          <w:p w:rsidR="00E648F5" w:rsidRDefault="00E648F5" w:rsidP="001965D8">
            <w:pPr>
              <w:pStyle w:val="Tekstprzypisudolnego"/>
              <w:jc w:val="center"/>
              <w:rPr>
                <w:sz w:val="22"/>
                <w:szCs w:val="22"/>
              </w:rPr>
            </w:pPr>
            <w:r w:rsidRPr="00504025">
              <w:rPr>
                <w:b/>
                <w:sz w:val="24"/>
                <w:szCs w:val="24"/>
              </w:rPr>
              <w:t xml:space="preserve">Rolnictwo i Łowiectwo   </w:t>
            </w:r>
          </w:p>
        </w:tc>
        <w:tc>
          <w:tcPr>
            <w:tcW w:w="1558" w:type="dxa"/>
          </w:tcPr>
          <w:p w:rsidR="00E648F5" w:rsidRDefault="00E648F5" w:rsidP="001965D8">
            <w:pPr>
              <w:pStyle w:val="Tekstprzypisudolnego"/>
              <w:jc w:val="center"/>
              <w:rPr>
                <w:sz w:val="22"/>
                <w:szCs w:val="22"/>
              </w:rPr>
            </w:pPr>
            <w:r>
              <w:t>440.587,98</w:t>
            </w:r>
            <w:r w:rsidRPr="004C1306">
              <w:t xml:space="preserve"> zł</w:t>
            </w:r>
          </w:p>
        </w:tc>
        <w:tc>
          <w:tcPr>
            <w:tcW w:w="1585" w:type="dxa"/>
          </w:tcPr>
          <w:p w:rsidR="00E648F5" w:rsidRDefault="00E648F5" w:rsidP="001965D8">
            <w:pPr>
              <w:pStyle w:val="Tekstprzypisudolnego"/>
              <w:jc w:val="center"/>
              <w:rPr>
                <w:sz w:val="22"/>
                <w:szCs w:val="22"/>
              </w:rPr>
            </w:pPr>
            <w:r>
              <w:t>440.524,32</w:t>
            </w:r>
            <w:r w:rsidRPr="004C1306">
              <w:t xml:space="preserve"> zł</w:t>
            </w:r>
          </w:p>
        </w:tc>
        <w:tc>
          <w:tcPr>
            <w:tcW w:w="1813" w:type="dxa"/>
          </w:tcPr>
          <w:p w:rsidR="00E648F5" w:rsidRDefault="00E648F5" w:rsidP="001965D8">
            <w:pPr>
              <w:pStyle w:val="Tekstprzypisudolnego"/>
              <w:jc w:val="center"/>
              <w:rPr>
                <w:sz w:val="22"/>
                <w:szCs w:val="22"/>
              </w:rPr>
            </w:pPr>
            <w:r>
              <w:rPr>
                <w:sz w:val="22"/>
                <w:szCs w:val="22"/>
              </w:rPr>
              <w:t>99,99%</w:t>
            </w:r>
          </w:p>
        </w:tc>
      </w:tr>
      <w:tr w:rsidR="00E648F5" w:rsidTr="00E648F5">
        <w:tc>
          <w:tcPr>
            <w:tcW w:w="988" w:type="dxa"/>
          </w:tcPr>
          <w:p w:rsidR="00E648F5" w:rsidRDefault="00E648F5" w:rsidP="001965D8">
            <w:pPr>
              <w:pStyle w:val="Tekstprzypisudolnego"/>
              <w:jc w:val="center"/>
              <w:rPr>
                <w:sz w:val="22"/>
                <w:szCs w:val="22"/>
              </w:rPr>
            </w:pPr>
            <w:r>
              <w:rPr>
                <w:sz w:val="22"/>
                <w:szCs w:val="22"/>
              </w:rPr>
              <w:t>400</w:t>
            </w:r>
          </w:p>
        </w:tc>
        <w:tc>
          <w:tcPr>
            <w:tcW w:w="3118" w:type="dxa"/>
          </w:tcPr>
          <w:p w:rsidR="00E648F5" w:rsidRPr="00504025" w:rsidRDefault="00E648F5" w:rsidP="00E648F5">
            <w:pPr>
              <w:pStyle w:val="Bezodstpw"/>
              <w:rPr>
                <w:rFonts w:ascii="Times New Roman" w:hAnsi="Times New Roman" w:cs="Times New Roman"/>
                <w:b/>
                <w:sz w:val="24"/>
                <w:szCs w:val="24"/>
              </w:rPr>
            </w:pPr>
            <w:r w:rsidRPr="00504025">
              <w:rPr>
                <w:rFonts w:ascii="Times New Roman" w:hAnsi="Times New Roman" w:cs="Times New Roman"/>
                <w:b/>
                <w:sz w:val="24"/>
                <w:szCs w:val="24"/>
              </w:rPr>
              <w:t>Wytwarzanie</w:t>
            </w:r>
            <w:r>
              <w:rPr>
                <w:rFonts w:ascii="Times New Roman" w:hAnsi="Times New Roman" w:cs="Times New Roman"/>
                <w:b/>
                <w:sz w:val="24"/>
                <w:szCs w:val="24"/>
              </w:rPr>
              <w:t xml:space="preserve"> </w:t>
            </w:r>
            <w:r w:rsidRPr="00504025">
              <w:rPr>
                <w:rFonts w:ascii="Times New Roman" w:hAnsi="Times New Roman" w:cs="Times New Roman"/>
                <w:b/>
                <w:sz w:val="24"/>
                <w:szCs w:val="24"/>
              </w:rPr>
              <w:t>i</w:t>
            </w:r>
            <w:r>
              <w:rPr>
                <w:rFonts w:ascii="Times New Roman" w:hAnsi="Times New Roman" w:cs="Times New Roman"/>
                <w:b/>
                <w:sz w:val="24"/>
                <w:szCs w:val="24"/>
              </w:rPr>
              <w:t xml:space="preserve"> </w:t>
            </w:r>
            <w:r w:rsidRPr="00504025">
              <w:rPr>
                <w:rFonts w:ascii="Times New Roman" w:hAnsi="Times New Roman" w:cs="Times New Roman"/>
                <w:b/>
                <w:sz w:val="24"/>
                <w:szCs w:val="24"/>
              </w:rPr>
              <w:t xml:space="preserve"> zaopatrywanie w energię elektryczną, gaz i wodę</w:t>
            </w:r>
          </w:p>
          <w:p w:rsidR="00E648F5" w:rsidRPr="00504025" w:rsidRDefault="00E648F5" w:rsidP="001965D8">
            <w:pPr>
              <w:pStyle w:val="Tekstprzypisudolnego"/>
              <w:jc w:val="center"/>
              <w:rPr>
                <w:b/>
                <w:sz w:val="24"/>
                <w:szCs w:val="24"/>
              </w:rPr>
            </w:pPr>
          </w:p>
        </w:tc>
        <w:tc>
          <w:tcPr>
            <w:tcW w:w="1558" w:type="dxa"/>
          </w:tcPr>
          <w:p w:rsidR="00E648F5" w:rsidRDefault="00E648F5" w:rsidP="001965D8">
            <w:pPr>
              <w:pStyle w:val="Tekstprzypisudolnego"/>
              <w:jc w:val="center"/>
            </w:pPr>
            <w:r w:rsidRPr="004C1306">
              <w:t>6</w:t>
            </w:r>
            <w:r>
              <w:t>71.410</w:t>
            </w:r>
            <w:r w:rsidRPr="004C1306">
              <w:t>,00 zł</w:t>
            </w:r>
          </w:p>
        </w:tc>
        <w:tc>
          <w:tcPr>
            <w:tcW w:w="1585" w:type="dxa"/>
          </w:tcPr>
          <w:p w:rsidR="00E648F5" w:rsidRDefault="00E648F5" w:rsidP="001965D8">
            <w:pPr>
              <w:pStyle w:val="Tekstprzypisudolnego"/>
              <w:jc w:val="center"/>
            </w:pPr>
            <w:r>
              <w:t>655.428,89</w:t>
            </w:r>
            <w:r w:rsidRPr="004C1306">
              <w:t xml:space="preserve"> zł</w:t>
            </w:r>
          </w:p>
        </w:tc>
        <w:tc>
          <w:tcPr>
            <w:tcW w:w="1813" w:type="dxa"/>
          </w:tcPr>
          <w:p w:rsidR="00E648F5" w:rsidRDefault="00E648F5" w:rsidP="001965D8">
            <w:pPr>
              <w:pStyle w:val="Tekstprzypisudolnego"/>
              <w:jc w:val="center"/>
              <w:rPr>
                <w:sz w:val="22"/>
                <w:szCs w:val="22"/>
              </w:rPr>
            </w:pPr>
            <w:r>
              <w:rPr>
                <w:sz w:val="22"/>
                <w:szCs w:val="22"/>
              </w:rPr>
              <w:t>97,62%</w:t>
            </w:r>
          </w:p>
        </w:tc>
      </w:tr>
      <w:tr w:rsidR="00E648F5" w:rsidTr="00E648F5">
        <w:tc>
          <w:tcPr>
            <w:tcW w:w="988" w:type="dxa"/>
          </w:tcPr>
          <w:p w:rsidR="00E648F5" w:rsidRDefault="00E648F5" w:rsidP="001965D8">
            <w:pPr>
              <w:pStyle w:val="Tekstprzypisudolnego"/>
              <w:jc w:val="center"/>
              <w:rPr>
                <w:sz w:val="22"/>
                <w:szCs w:val="22"/>
              </w:rPr>
            </w:pPr>
            <w:r>
              <w:rPr>
                <w:sz w:val="22"/>
                <w:szCs w:val="22"/>
              </w:rPr>
              <w:t>600</w:t>
            </w:r>
          </w:p>
        </w:tc>
        <w:tc>
          <w:tcPr>
            <w:tcW w:w="3118" w:type="dxa"/>
          </w:tcPr>
          <w:p w:rsidR="00E648F5" w:rsidRPr="00504025" w:rsidRDefault="008D24B1" w:rsidP="00E648F5">
            <w:pPr>
              <w:pStyle w:val="Bezodstpw"/>
              <w:rPr>
                <w:rFonts w:ascii="Times New Roman" w:hAnsi="Times New Roman" w:cs="Times New Roman"/>
                <w:b/>
                <w:sz w:val="24"/>
                <w:szCs w:val="24"/>
              </w:rPr>
            </w:pPr>
            <w:r>
              <w:rPr>
                <w:rFonts w:ascii="Times New Roman" w:hAnsi="Times New Roman" w:cs="Times New Roman"/>
                <w:b/>
                <w:sz w:val="24"/>
                <w:szCs w:val="24"/>
              </w:rPr>
              <w:t>Transport i łączność</w:t>
            </w:r>
          </w:p>
        </w:tc>
        <w:tc>
          <w:tcPr>
            <w:tcW w:w="1558" w:type="dxa"/>
          </w:tcPr>
          <w:p w:rsidR="00E648F5" w:rsidRPr="004C1306" w:rsidRDefault="008D24B1" w:rsidP="001965D8">
            <w:pPr>
              <w:pStyle w:val="Tekstprzypisudolnego"/>
              <w:jc w:val="center"/>
            </w:pPr>
            <w:r w:rsidRPr="00D87EC3">
              <w:t>75.000,00 zł</w:t>
            </w:r>
          </w:p>
        </w:tc>
        <w:tc>
          <w:tcPr>
            <w:tcW w:w="1585" w:type="dxa"/>
          </w:tcPr>
          <w:p w:rsidR="00E648F5" w:rsidRDefault="008D24B1" w:rsidP="001965D8">
            <w:pPr>
              <w:pStyle w:val="Tekstprzypisudolnego"/>
              <w:jc w:val="center"/>
            </w:pPr>
            <w:r w:rsidRPr="00D87EC3">
              <w:t>75.000,00 zł.</w:t>
            </w:r>
          </w:p>
        </w:tc>
        <w:tc>
          <w:tcPr>
            <w:tcW w:w="1813" w:type="dxa"/>
          </w:tcPr>
          <w:p w:rsidR="00E648F5" w:rsidRDefault="008D24B1" w:rsidP="001965D8">
            <w:pPr>
              <w:pStyle w:val="Tekstprzypisudolnego"/>
              <w:jc w:val="center"/>
              <w:rPr>
                <w:sz w:val="22"/>
                <w:szCs w:val="22"/>
              </w:rPr>
            </w:pPr>
            <w:r>
              <w:rPr>
                <w:sz w:val="22"/>
                <w:szCs w:val="22"/>
              </w:rPr>
              <w:t>100%</w:t>
            </w:r>
          </w:p>
        </w:tc>
      </w:tr>
      <w:tr w:rsidR="008D24B1" w:rsidTr="00E648F5">
        <w:tc>
          <w:tcPr>
            <w:tcW w:w="988" w:type="dxa"/>
          </w:tcPr>
          <w:p w:rsidR="008D24B1" w:rsidRDefault="008D24B1" w:rsidP="001965D8">
            <w:pPr>
              <w:pStyle w:val="Tekstprzypisudolnego"/>
              <w:jc w:val="center"/>
              <w:rPr>
                <w:sz w:val="22"/>
                <w:szCs w:val="22"/>
              </w:rPr>
            </w:pPr>
            <w:r>
              <w:rPr>
                <w:sz w:val="22"/>
                <w:szCs w:val="22"/>
              </w:rPr>
              <w:t>700</w:t>
            </w:r>
          </w:p>
        </w:tc>
        <w:tc>
          <w:tcPr>
            <w:tcW w:w="3118" w:type="dxa"/>
          </w:tcPr>
          <w:p w:rsidR="008D24B1" w:rsidRDefault="008D24B1" w:rsidP="00E648F5">
            <w:pPr>
              <w:pStyle w:val="Bezodstpw"/>
              <w:rPr>
                <w:rFonts w:ascii="Times New Roman" w:hAnsi="Times New Roman" w:cs="Times New Roman"/>
                <w:b/>
                <w:sz w:val="24"/>
                <w:szCs w:val="24"/>
              </w:rPr>
            </w:pPr>
            <w:r>
              <w:rPr>
                <w:rFonts w:ascii="Times New Roman" w:hAnsi="Times New Roman" w:cs="Times New Roman"/>
                <w:b/>
                <w:sz w:val="24"/>
                <w:szCs w:val="24"/>
              </w:rPr>
              <w:t xml:space="preserve">Gospodarka mieszkaniowa </w:t>
            </w:r>
          </w:p>
        </w:tc>
        <w:tc>
          <w:tcPr>
            <w:tcW w:w="1558" w:type="dxa"/>
          </w:tcPr>
          <w:p w:rsidR="008D24B1" w:rsidRPr="00D87EC3" w:rsidRDefault="008D24B1" w:rsidP="001965D8">
            <w:pPr>
              <w:pStyle w:val="Tekstprzypisudolnego"/>
              <w:jc w:val="center"/>
            </w:pPr>
            <w:r>
              <w:t>352.000,00 zł</w:t>
            </w:r>
          </w:p>
        </w:tc>
        <w:tc>
          <w:tcPr>
            <w:tcW w:w="1585" w:type="dxa"/>
          </w:tcPr>
          <w:p w:rsidR="008D24B1" w:rsidRPr="00D87EC3" w:rsidRDefault="008D24B1" w:rsidP="001965D8">
            <w:pPr>
              <w:pStyle w:val="Tekstprzypisudolnego"/>
              <w:jc w:val="center"/>
            </w:pPr>
            <w:r>
              <w:t>340.566,32 zł</w:t>
            </w:r>
          </w:p>
        </w:tc>
        <w:tc>
          <w:tcPr>
            <w:tcW w:w="1813" w:type="dxa"/>
          </w:tcPr>
          <w:p w:rsidR="008D24B1" w:rsidRDefault="008D24B1" w:rsidP="001965D8">
            <w:pPr>
              <w:pStyle w:val="Tekstprzypisudolnego"/>
              <w:jc w:val="center"/>
              <w:rPr>
                <w:sz w:val="22"/>
                <w:szCs w:val="22"/>
              </w:rPr>
            </w:pPr>
            <w:r>
              <w:rPr>
                <w:sz w:val="22"/>
                <w:szCs w:val="22"/>
              </w:rPr>
              <w:t>96,61%</w:t>
            </w:r>
          </w:p>
        </w:tc>
      </w:tr>
      <w:tr w:rsidR="008D24B1" w:rsidTr="00E648F5">
        <w:tc>
          <w:tcPr>
            <w:tcW w:w="988" w:type="dxa"/>
          </w:tcPr>
          <w:p w:rsidR="008D24B1" w:rsidRDefault="008D24B1" w:rsidP="001965D8">
            <w:pPr>
              <w:pStyle w:val="Tekstprzypisudolnego"/>
              <w:jc w:val="center"/>
              <w:rPr>
                <w:sz w:val="22"/>
                <w:szCs w:val="22"/>
              </w:rPr>
            </w:pPr>
            <w:r>
              <w:rPr>
                <w:sz w:val="22"/>
                <w:szCs w:val="22"/>
              </w:rPr>
              <w:t>750</w:t>
            </w:r>
          </w:p>
        </w:tc>
        <w:tc>
          <w:tcPr>
            <w:tcW w:w="3118" w:type="dxa"/>
          </w:tcPr>
          <w:p w:rsidR="008D24B1" w:rsidRDefault="008D24B1" w:rsidP="00E648F5">
            <w:pPr>
              <w:pStyle w:val="Bezodstpw"/>
              <w:rPr>
                <w:rFonts w:ascii="Times New Roman" w:hAnsi="Times New Roman" w:cs="Times New Roman"/>
                <w:b/>
                <w:sz w:val="24"/>
                <w:szCs w:val="24"/>
              </w:rPr>
            </w:pPr>
            <w:r>
              <w:rPr>
                <w:rFonts w:ascii="Times New Roman" w:hAnsi="Times New Roman" w:cs="Times New Roman"/>
                <w:b/>
                <w:sz w:val="24"/>
                <w:szCs w:val="24"/>
              </w:rPr>
              <w:t>Administracja publiczna</w:t>
            </w:r>
          </w:p>
        </w:tc>
        <w:tc>
          <w:tcPr>
            <w:tcW w:w="1558" w:type="dxa"/>
          </w:tcPr>
          <w:p w:rsidR="008D24B1" w:rsidRDefault="008D24B1" w:rsidP="008D24B1">
            <w:pPr>
              <w:pStyle w:val="Tekstprzypisudolnego"/>
              <w:jc w:val="center"/>
            </w:pPr>
            <w:r>
              <w:t>130.418,00 zł</w:t>
            </w:r>
          </w:p>
        </w:tc>
        <w:tc>
          <w:tcPr>
            <w:tcW w:w="1585" w:type="dxa"/>
          </w:tcPr>
          <w:p w:rsidR="008D24B1" w:rsidRDefault="008D24B1" w:rsidP="001965D8">
            <w:pPr>
              <w:pStyle w:val="Tekstprzypisudolnego"/>
              <w:jc w:val="center"/>
            </w:pPr>
            <w:r>
              <w:t>125.269,34 zł</w:t>
            </w:r>
          </w:p>
        </w:tc>
        <w:tc>
          <w:tcPr>
            <w:tcW w:w="1813" w:type="dxa"/>
          </w:tcPr>
          <w:p w:rsidR="008D24B1" w:rsidRDefault="008D24B1" w:rsidP="001965D8">
            <w:pPr>
              <w:pStyle w:val="Tekstprzypisudolnego"/>
              <w:jc w:val="center"/>
              <w:rPr>
                <w:sz w:val="22"/>
                <w:szCs w:val="22"/>
              </w:rPr>
            </w:pPr>
            <w:r>
              <w:rPr>
                <w:sz w:val="22"/>
                <w:szCs w:val="22"/>
              </w:rPr>
              <w:t>96,05%</w:t>
            </w:r>
          </w:p>
        </w:tc>
      </w:tr>
      <w:tr w:rsidR="008D24B1" w:rsidTr="00E648F5">
        <w:tc>
          <w:tcPr>
            <w:tcW w:w="988" w:type="dxa"/>
          </w:tcPr>
          <w:p w:rsidR="008D24B1" w:rsidRDefault="008D24B1" w:rsidP="001965D8">
            <w:pPr>
              <w:pStyle w:val="Tekstprzypisudolnego"/>
              <w:jc w:val="center"/>
              <w:rPr>
                <w:sz w:val="22"/>
                <w:szCs w:val="22"/>
              </w:rPr>
            </w:pPr>
            <w:r>
              <w:rPr>
                <w:sz w:val="22"/>
                <w:szCs w:val="22"/>
              </w:rPr>
              <w:t>751</w:t>
            </w:r>
          </w:p>
        </w:tc>
        <w:tc>
          <w:tcPr>
            <w:tcW w:w="3118" w:type="dxa"/>
          </w:tcPr>
          <w:p w:rsidR="008D24B1" w:rsidRDefault="008D24B1" w:rsidP="00E648F5">
            <w:pPr>
              <w:pStyle w:val="Bezodstpw"/>
              <w:rPr>
                <w:rFonts w:ascii="Times New Roman" w:hAnsi="Times New Roman" w:cs="Times New Roman"/>
                <w:b/>
                <w:sz w:val="24"/>
                <w:szCs w:val="24"/>
              </w:rPr>
            </w:pPr>
            <w:r>
              <w:rPr>
                <w:rFonts w:ascii="Times New Roman" w:hAnsi="Times New Roman" w:cs="Times New Roman"/>
                <w:b/>
                <w:sz w:val="24"/>
                <w:szCs w:val="24"/>
              </w:rPr>
              <w:t>Urzędy naczelne organów władzy państwowej, kontroli i ochrony prawa oraz sądownictwa</w:t>
            </w:r>
          </w:p>
        </w:tc>
        <w:tc>
          <w:tcPr>
            <w:tcW w:w="1558" w:type="dxa"/>
          </w:tcPr>
          <w:p w:rsidR="008D24B1" w:rsidRDefault="008D24B1" w:rsidP="008D24B1">
            <w:pPr>
              <w:pStyle w:val="Tekstprzypisudolnego"/>
              <w:jc w:val="center"/>
            </w:pPr>
            <w:r>
              <w:t>85.168,00 zł</w:t>
            </w:r>
          </w:p>
        </w:tc>
        <w:tc>
          <w:tcPr>
            <w:tcW w:w="1585" w:type="dxa"/>
          </w:tcPr>
          <w:p w:rsidR="008D24B1" w:rsidRDefault="008D24B1" w:rsidP="001965D8">
            <w:pPr>
              <w:pStyle w:val="Tekstprzypisudolnego"/>
              <w:jc w:val="center"/>
            </w:pPr>
            <w:r>
              <w:t>85.168,00 zł</w:t>
            </w:r>
          </w:p>
        </w:tc>
        <w:tc>
          <w:tcPr>
            <w:tcW w:w="1813" w:type="dxa"/>
          </w:tcPr>
          <w:p w:rsidR="008D24B1" w:rsidRDefault="008D24B1" w:rsidP="001965D8">
            <w:pPr>
              <w:pStyle w:val="Tekstprzypisudolnego"/>
              <w:jc w:val="center"/>
              <w:rPr>
                <w:sz w:val="22"/>
                <w:szCs w:val="22"/>
              </w:rPr>
            </w:pPr>
            <w:r>
              <w:rPr>
                <w:sz w:val="22"/>
                <w:szCs w:val="22"/>
              </w:rPr>
              <w:t>100%</w:t>
            </w:r>
          </w:p>
        </w:tc>
      </w:tr>
      <w:tr w:rsidR="008D24B1" w:rsidTr="00E648F5">
        <w:tc>
          <w:tcPr>
            <w:tcW w:w="988" w:type="dxa"/>
          </w:tcPr>
          <w:p w:rsidR="008D24B1" w:rsidRDefault="008D24B1" w:rsidP="001965D8">
            <w:pPr>
              <w:pStyle w:val="Tekstprzypisudolnego"/>
              <w:jc w:val="center"/>
              <w:rPr>
                <w:sz w:val="22"/>
                <w:szCs w:val="22"/>
              </w:rPr>
            </w:pPr>
            <w:r>
              <w:rPr>
                <w:sz w:val="22"/>
                <w:szCs w:val="22"/>
              </w:rPr>
              <w:t>754</w:t>
            </w:r>
          </w:p>
        </w:tc>
        <w:tc>
          <w:tcPr>
            <w:tcW w:w="3118" w:type="dxa"/>
          </w:tcPr>
          <w:p w:rsidR="008D24B1" w:rsidRDefault="008D24B1" w:rsidP="00E648F5">
            <w:pPr>
              <w:pStyle w:val="Bezodstpw"/>
              <w:rPr>
                <w:rFonts w:ascii="Times New Roman" w:hAnsi="Times New Roman" w:cs="Times New Roman"/>
                <w:b/>
                <w:sz w:val="24"/>
                <w:szCs w:val="24"/>
              </w:rPr>
            </w:pPr>
            <w:r>
              <w:rPr>
                <w:rFonts w:ascii="Times New Roman" w:hAnsi="Times New Roman" w:cs="Times New Roman"/>
                <w:b/>
                <w:sz w:val="24"/>
                <w:szCs w:val="24"/>
              </w:rPr>
              <w:t>Bezpieczeństwo publiczne i ochrona przeciwpożarowa</w:t>
            </w:r>
          </w:p>
        </w:tc>
        <w:tc>
          <w:tcPr>
            <w:tcW w:w="1558" w:type="dxa"/>
          </w:tcPr>
          <w:p w:rsidR="008D24B1" w:rsidRDefault="008D24B1" w:rsidP="008D24B1">
            <w:pPr>
              <w:pStyle w:val="Tekstprzypisudolnego"/>
              <w:jc w:val="center"/>
            </w:pPr>
            <w:r>
              <w:t>20.000,00 zł</w:t>
            </w:r>
          </w:p>
        </w:tc>
        <w:tc>
          <w:tcPr>
            <w:tcW w:w="1585" w:type="dxa"/>
          </w:tcPr>
          <w:p w:rsidR="008D24B1" w:rsidRDefault="008D24B1" w:rsidP="001965D8">
            <w:pPr>
              <w:pStyle w:val="Tekstprzypisudolnego"/>
              <w:jc w:val="center"/>
            </w:pPr>
            <w:r>
              <w:t>20.000,00 zł</w:t>
            </w:r>
          </w:p>
        </w:tc>
        <w:tc>
          <w:tcPr>
            <w:tcW w:w="1813" w:type="dxa"/>
          </w:tcPr>
          <w:p w:rsidR="008D24B1" w:rsidRDefault="008D24B1" w:rsidP="001965D8">
            <w:pPr>
              <w:pStyle w:val="Tekstprzypisudolnego"/>
              <w:jc w:val="center"/>
              <w:rPr>
                <w:sz w:val="22"/>
                <w:szCs w:val="22"/>
              </w:rPr>
            </w:pPr>
            <w:r>
              <w:rPr>
                <w:sz w:val="22"/>
                <w:szCs w:val="22"/>
              </w:rPr>
              <w:t>100%</w:t>
            </w:r>
          </w:p>
        </w:tc>
      </w:tr>
      <w:tr w:rsidR="008D24B1" w:rsidTr="00E648F5">
        <w:tc>
          <w:tcPr>
            <w:tcW w:w="988" w:type="dxa"/>
          </w:tcPr>
          <w:p w:rsidR="008D24B1" w:rsidRDefault="008D24B1" w:rsidP="001965D8">
            <w:pPr>
              <w:pStyle w:val="Tekstprzypisudolnego"/>
              <w:jc w:val="center"/>
              <w:rPr>
                <w:sz w:val="22"/>
                <w:szCs w:val="22"/>
              </w:rPr>
            </w:pPr>
            <w:r>
              <w:rPr>
                <w:sz w:val="22"/>
                <w:szCs w:val="22"/>
              </w:rPr>
              <w:t>756</w:t>
            </w:r>
          </w:p>
        </w:tc>
        <w:tc>
          <w:tcPr>
            <w:tcW w:w="3118" w:type="dxa"/>
          </w:tcPr>
          <w:p w:rsidR="008D24B1" w:rsidRDefault="008D24B1" w:rsidP="00E648F5">
            <w:pPr>
              <w:pStyle w:val="Bezodstpw"/>
              <w:rPr>
                <w:rFonts w:ascii="Times New Roman" w:hAnsi="Times New Roman" w:cs="Times New Roman"/>
                <w:b/>
                <w:sz w:val="24"/>
                <w:szCs w:val="24"/>
              </w:rPr>
            </w:pPr>
            <w:r w:rsidRPr="00504025">
              <w:rPr>
                <w:b/>
              </w:rPr>
              <w:t>Dochody od osób prawnych, od osób fizycznych i od innych jednostek nie posiadających  osobowości prawnej</w:t>
            </w:r>
          </w:p>
        </w:tc>
        <w:tc>
          <w:tcPr>
            <w:tcW w:w="1558" w:type="dxa"/>
          </w:tcPr>
          <w:p w:rsidR="008D24B1" w:rsidRDefault="008D24B1" w:rsidP="008D24B1">
            <w:pPr>
              <w:pStyle w:val="Tekstprzypisudolnego"/>
              <w:jc w:val="center"/>
            </w:pPr>
            <w:r>
              <w:t>12.837.409,00 zł</w:t>
            </w:r>
          </w:p>
        </w:tc>
        <w:tc>
          <w:tcPr>
            <w:tcW w:w="1585" w:type="dxa"/>
          </w:tcPr>
          <w:p w:rsidR="008D24B1" w:rsidRDefault="008D24B1" w:rsidP="001965D8">
            <w:pPr>
              <w:pStyle w:val="Tekstprzypisudolnego"/>
              <w:jc w:val="center"/>
            </w:pPr>
            <w:r>
              <w:t>12.682.596,25 zł</w:t>
            </w:r>
          </w:p>
        </w:tc>
        <w:tc>
          <w:tcPr>
            <w:tcW w:w="1813" w:type="dxa"/>
          </w:tcPr>
          <w:p w:rsidR="008D24B1" w:rsidRDefault="008D24B1" w:rsidP="001965D8">
            <w:pPr>
              <w:pStyle w:val="Tekstprzypisudolnego"/>
              <w:jc w:val="center"/>
              <w:rPr>
                <w:sz w:val="22"/>
                <w:szCs w:val="22"/>
              </w:rPr>
            </w:pPr>
            <w:r>
              <w:rPr>
                <w:sz w:val="22"/>
                <w:szCs w:val="22"/>
              </w:rPr>
              <w:t>98,79%</w:t>
            </w:r>
          </w:p>
        </w:tc>
      </w:tr>
      <w:tr w:rsidR="008D24B1" w:rsidTr="00E648F5">
        <w:tc>
          <w:tcPr>
            <w:tcW w:w="988" w:type="dxa"/>
          </w:tcPr>
          <w:p w:rsidR="008D24B1" w:rsidRDefault="008D24B1" w:rsidP="001965D8">
            <w:pPr>
              <w:pStyle w:val="Tekstprzypisudolnego"/>
              <w:jc w:val="center"/>
              <w:rPr>
                <w:sz w:val="22"/>
                <w:szCs w:val="22"/>
              </w:rPr>
            </w:pPr>
            <w:r>
              <w:rPr>
                <w:sz w:val="22"/>
                <w:szCs w:val="22"/>
              </w:rPr>
              <w:t>758</w:t>
            </w:r>
          </w:p>
        </w:tc>
        <w:tc>
          <w:tcPr>
            <w:tcW w:w="3118" w:type="dxa"/>
          </w:tcPr>
          <w:p w:rsidR="008D24B1" w:rsidRPr="00504025" w:rsidRDefault="008D24B1" w:rsidP="00E648F5">
            <w:pPr>
              <w:pStyle w:val="Bezodstpw"/>
              <w:rPr>
                <w:b/>
              </w:rPr>
            </w:pPr>
            <w:r>
              <w:rPr>
                <w:b/>
              </w:rPr>
              <w:t xml:space="preserve">Różne rozliczenia </w:t>
            </w:r>
          </w:p>
        </w:tc>
        <w:tc>
          <w:tcPr>
            <w:tcW w:w="1558" w:type="dxa"/>
          </w:tcPr>
          <w:p w:rsidR="008D24B1" w:rsidRDefault="008D24B1" w:rsidP="008D24B1">
            <w:pPr>
              <w:pStyle w:val="Tekstprzypisudolnego"/>
              <w:jc w:val="center"/>
            </w:pPr>
            <w:r w:rsidRPr="004C1306">
              <w:t>1</w:t>
            </w:r>
            <w:r>
              <w:t>3.379.825</w:t>
            </w:r>
            <w:r w:rsidRPr="004C1306">
              <w:t xml:space="preserve">,00 zł  </w:t>
            </w:r>
          </w:p>
        </w:tc>
        <w:tc>
          <w:tcPr>
            <w:tcW w:w="1585" w:type="dxa"/>
          </w:tcPr>
          <w:p w:rsidR="008D24B1" w:rsidRDefault="008D24B1" w:rsidP="001965D8">
            <w:pPr>
              <w:pStyle w:val="Tekstprzypisudolnego"/>
              <w:jc w:val="center"/>
            </w:pPr>
            <w:r>
              <w:t>13.379.677,65</w:t>
            </w:r>
            <w:r w:rsidRPr="004C1306">
              <w:t xml:space="preserve"> zł</w:t>
            </w:r>
          </w:p>
        </w:tc>
        <w:tc>
          <w:tcPr>
            <w:tcW w:w="1813" w:type="dxa"/>
          </w:tcPr>
          <w:p w:rsidR="008D24B1" w:rsidRDefault="008D24B1" w:rsidP="001965D8">
            <w:pPr>
              <w:pStyle w:val="Tekstprzypisudolnego"/>
              <w:jc w:val="center"/>
              <w:rPr>
                <w:sz w:val="22"/>
                <w:szCs w:val="22"/>
              </w:rPr>
            </w:pPr>
            <w:r>
              <w:rPr>
                <w:sz w:val="22"/>
                <w:szCs w:val="22"/>
              </w:rPr>
              <w:t>99,99%</w:t>
            </w:r>
          </w:p>
        </w:tc>
      </w:tr>
      <w:tr w:rsidR="008D24B1" w:rsidTr="00E648F5">
        <w:tc>
          <w:tcPr>
            <w:tcW w:w="988" w:type="dxa"/>
          </w:tcPr>
          <w:p w:rsidR="008D24B1" w:rsidRDefault="008D24B1" w:rsidP="001965D8">
            <w:pPr>
              <w:pStyle w:val="Tekstprzypisudolnego"/>
              <w:jc w:val="center"/>
              <w:rPr>
                <w:sz w:val="22"/>
                <w:szCs w:val="22"/>
              </w:rPr>
            </w:pPr>
            <w:r>
              <w:rPr>
                <w:sz w:val="22"/>
                <w:szCs w:val="22"/>
              </w:rPr>
              <w:t>801</w:t>
            </w:r>
          </w:p>
        </w:tc>
        <w:tc>
          <w:tcPr>
            <w:tcW w:w="3118" w:type="dxa"/>
          </w:tcPr>
          <w:p w:rsidR="008D24B1" w:rsidRDefault="008D24B1" w:rsidP="00E648F5">
            <w:pPr>
              <w:pStyle w:val="Bezodstpw"/>
              <w:rPr>
                <w:b/>
              </w:rPr>
            </w:pPr>
            <w:r>
              <w:rPr>
                <w:b/>
              </w:rPr>
              <w:t>Oświata i wychowanie</w:t>
            </w:r>
          </w:p>
        </w:tc>
        <w:tc>
          <w:tcPr>
            <w:tcW w:w="1558" w:type="dxa"/>
          </w:tcPr>
          <w:p w:rsidR="008D24B1" w:rsidRPr="004C1306" w:rsidRDefault="008D24B1" w:rsidP="008D24B1">
            <w:pPr>
              <w:pStyle w:val="Tekstprzypisudolnego"/>
              <w:jc w:val="center"/>
            </w:pPr>
            <w:r w:rsidRPr="004C1306">
              <w:t>1.</w:t>
            </w:r>
            <w:r>
              <w:t>110.491</w:t>
            </w:r>
            <w:r w:rsidRPr="004C1306">
              <w:t>,00 zł.</w:t>
            </w:r>
          </w:p>
        </w:tc>
        <w:tc>
          <w:tcPr>
            <w:tcW w:w="1585" w:type="dxa"/>
          </w:tcPr>
          <w:p w:rsidR="008D24B1" w:rsidRDefault="008D24B1" w:rsidP="001965D8">
            <w:pPr>
              <w:pStyle w:val="Tekstprzypisudolnego"/>
              <w:jc w:val="center"/>
            </w:pPr>
            <w:r w:rsidRPr="004C1306">
              <w:t xml:space="preserve"> </w:t>
            </w:r>
            <w:r>
              <w:t>911.981,47</w:t>
            </w:r>
            <w:r w:rsidRPr="004C1306">
              <w:t xml:space="preserve"> zł</w:t>
            </w:r>
          </w:p>
        </w:tc>
        <w:tc>
          <w:tcPr>
            <w:tcW w:w="1813" w:type="dxa"/>
          </w:tcPr>
          <w:p w:rsidR="008D24B1" w:rsidRDefault="008D24B1" w:rsidP="001965D8">
            <w:pPr>
              <w:pStyle w:val="Tekstprzypisudolnego"/>
              <w:jc w:val="center"/>
              <w:rPr>
                <w:sz w:val="22"/>
                <w:szCs w:val="22"/>
              </w:rPr>
            </w:pPr>
            <w:r>
              <w:rPr>
                <w:sz w:val="22"/>
                <w:szCs w:val="22"/>
              </w:rPr>
              <w:t>82,12%</w:t>
            </w:r>
          </w:p>
        </w:tc>
      </w:tr>
      <w:tr w:rsidR="008D24B1" w:rsidTr="00E648F5">
        <w:tc>
          <w:tcPr>
            <w:tcW w:w="988" w:type="dxa"/>
          </w:tcPr>
          <w:p w:rsidR="008D24B1" w:rsidRDefault="008D24B1" w:rsidP="001965D8">
            <w:pPr>
              <w:pStyle w:val="Tekstprzypisudolnego"/>
              <w:jc w:val="center"/>
              <w:rPr>
                <w:sz w:val="22"/>
                <w:szCs w:val="22"/>
              </w:rPr>
            </w:pPr>
            <w:r>
              <w:rPr>
                <w:sz w:val="22"/>
                <w:szCs w:val="22"/>
              </w:rPr>
              <w:t>852</w:t>
            </w:r>
          </w:p>
        </w:tc>
        <w:tc>
          <w:tcPr>
            <w:tcW w:w="3118" w:type="dxa"/>
          </w:tcPr>
          <w:p w:rsidR="008D24B1" w:rsidRDefault="008D24B1" w:rsidP="00E648F5">
            <w:pPr>
              <w:pStyle w:val="Bezodstpw"/>
              <w:rPr>
                <w:b/>
              </w:rPr>
            </w:pPr>
            <w:r>
              <w:rPr>
                <w:b/>
              </w:rPr>
              <w:t xml:space="preserve">Pomoc społeczna </w:t>
            </w:r>
          </w:p>
        </w:tc>
        <w:tc>
          <w:tcPr>
            <w:tcW w:w="1558" w:type="dxa"/>
          </w:tcPr>
          <w:p w:rsidR="008D24B1" w:rsidRPr="004C1306" w:rsidRDefault="008D24B1" w:rsidP="008D24B1">
            <w:pPr>
              <w:pStyle w:val="Tekstprzypisudolnego"/>
              <w:jc w:val="center"/>
            </w:pPr>
            <w:r>
              <w:t>704.316,00  zł</w:t>
            </w:r>
          </w:p>
        </w:tc>
        <w:tc>
          <w:tcPr>
            <w:tcW w:w="1585" w:type="dxa"/>
          </w:tcPr>
          <w:p w:rsidR="008D24B1" w:rsidRPr="004C1306" w:rsidRDefault="008D24B1" w:rsidP="001965D8">
            <w:pPr>
              <w:pStyle w:val="Tekstprzypisudolnego"/>
              <w:jc w:val="center"/>
            </w:pPr>
            <w:r>
              <w:t>675.346,02 zł</w:t>
            </w:r>
          </w:p>
        </w:tc>
        <w:tc>
          <w:tcPr>
            <w:tcW w:w="1813" w:type="dxa"/>
          </w:tcPr>
          <w:p w:rsidR="008D24B1" w:rsidRDefault="008D24B1" w:rsidP="001965D8">
            <w:pPr>
              <w:pStyle w:val="Tekstprzypisudolnego"/>
              <w:jc w:val="center"/>
              <w:rPr>
                <w:sz w:val="22"/>
                <w:szCs w:val="22"/>
              </w:rPr>
            </w:pPr>
            <w:r>
              <w:rPr>
                <w:sz w:val="22"/>
                <w:szCs w:val="22"/>
              </w:rPr>
              <w:t>95,89%</w:t>
            </w:r>
          </w:p>
        </w:tc>
      </w:tr>
      <w:tr w:rsidR="008D24B1" w:rsidTr="00E648F5">
        <w:tc>
          <w:tcPr>
            <w:tcW w:w="988" w:type="dxa"/>
          </w:tcPr>
          <w:p w:rsidR="008D24B1" w:rsidRDefault="008D24B1" w:rsidP="001965D8">
            <w:pPr>
              <w:pStyle w:val="Tekstprzypisudolnego"/>
              <w:jc w:val="center"/>
              <w:rPr>
                <w:sz w:val="22"/>
                <w:szCs w:val="22"/>
              </w:rPr>
            </w:pPr>
            <w:r>
              <w:rPr>
                <w:sz w:val="22"/>
                <w:szCs w:val="22"/>
              </w:rPr>
              <w:t>854</w:t>
            </w:r>
          </w:p>
        </w:tc>
        <w:tc>
          <w:tcPr>
            <w:tcW w:w="3118" w:type="dxa"/>
          </w:tcPr>
          <w:p w:rsidR="008D24B1" w:rsidRDefault="008D24B1" w:rsidP="00E648F5">
            <w:pPr>
              <w:pStyle w:val="Bezodstpw"/>
              <w:rPr>
                <w:b/>
              </w:rPr>
            </w:pPr>
            <w:r w:rsidRPr="00504025">
              <w:rPr>
                <w:rFonts w:ascii="Times New Roman" w:hAnsi="Times New Roman" w:cs="Times New Roman"/>
                <w:b/>
                <w:sz w:val="24"/>
                <w:szCs w:val="24"/>
              </w:rPr>
              <w:t xml:space="preserve">Edukacja opieki wychowawczej  </w:t>
            </w:r>
          </w:p>
        </w:tc>
        <w:tc>
          <w:tcPr>
            <w:tcW w:w="1558" w:type="dxa"/>
          </w:tcPr>
          <w:p w:rsidR="008D24B1" w:rsidRDefault="008D24B1" w:rsidP="008D24B1">
            <w:pPr>
              <w:pStyle w:val="Tekstprzypisudolnego"/>
              <w:jc w:val="center"/>
            </w:pPr>
            <w:r>
              <w:t>94.102,00 zł</w:t>
            </w:r>
          </w:p>
        </w:tc>
        <w:tc>
          <w:tcPr>
            <w:tcW w:w="1585" w:type="dxa"/>
          </w:tcPr>
          <w:p w:rsidR="008D24B1" w:rsidRDefault="008D24B1" w:rsidP="001965D8">
            <w:pPr>
              <w:pStyle w:val="Tekstprzypisudolnego"/>
              <w:jc w:val="center"/>
            </w:pPr>
            <w:r>
              <w:t>79.911,00 zł</w:t>
            </w:r>
          </w:p>
        </w:tc>
        <w:tc>
          <w:tcPr>
            <w:tcW w:w="1813" w:type="dxa"/>
          </w:tcPr>
          <w:p w:rsidR="008D24B1" w:rsidRDefault="008D24B1" w:rsidP="001965D8">
            <w:pPr>
              <w:pStyle w:val="Tekstprzypisudolnego"/>
              <w:jc w:val="center"/>
              <w:rPr>
                <w:sz w:val="22"/>
                <w:szCs w:val="22"/>
              </w:rPr>
            </w:pPr>
            <w:r>
              <w:rPr>
                <w:sz w:val="22"/>
                <w:szCs w:val="22"/>
              </w:rPr>
              <w:t>84,92%</w:t>
            </w:r>
          </w:p>
        </w:tc>
      </w:tr>
      <w:tr w:rsidR="008D24B1" w:rsidTr="00E648F5">
        <w:tc>
          <w:tcPr>
            <w:tcW w:w="988" w:type="dxa"/>
          </w:tcPr>
          <w:p w:rsidR="008D24B1" w:rsidRDefault="008D24B1" w:rsidP="001965D8">
            <w:pPr>
              <w:pStyle w:val="Tekstprzypisudolnego"/>
              <w:jc w:val="center"/>
              <w:rPr>
                <w:sz w:val="22"/>
                <w:szCs w:val="22"/>
              </w:rPr>
            </w:pPr>
            <w:r>
              <w:rPr>
                <w:sz w:val="22"/>
                <w:szCs w:val="22"/>
              </w:rPr>
              <w:t>855</w:t>
            </w:r>
          </w:p>
        </w:tc>
        <w:tc>
          <w:tcPr>
            <w:tcW w:w="3118" w:type="dxa"/>
          </w:tcPr>
          <w:p w:rsidR="008D24B1" w:rsidRPr="00504025" w:rsidRDefault="008D24B1" w:rsidP="00E648F5">
            <w:pPr>
              <w:pStyle w:val="Bezodstpw"/>
              <w:rPr>
                <w:rFonts w:ascii="Times New Roman" w:hAnsi="Times New Roman" w:cs="Times New Roman"/>
                <w:b/>
                <w:sz w:val="24"/>
                <w:szCs w:val="24"/>
              </w:rPr>
            </w:pPr>
            <w:r>
              <w:rPr>
                <w:rFonts w:ascii="Times New Roman" w:hAnsi="Times New Roman" w:cs="Times New Roman"/>
                <w:b/>
                <w:sz w:val="24"/>
                <w:szCs w:val="24"/>
              </w:rPr>
              <w:t>Rodzina</w:t>
            </w:r>
          </w:p>
        </w:tc>
        <w:tc>
          <w:tcPr>
            <w:tcW w:w="1558" w:type="dxa"/>
          </w:tcPr>
          <w:p w:rsidR="008D24B1" w:rsidRDefault="008D24B1" w:rsidP="008D24B1">
            <w:pPr>
              <w:pStyle w:val="Tekstprzypisudolnego"/>
              <w:jc w:val="center"/>
            </w:pPr>
            <w:r w:rsidRPr="004C1306">
              <w:t>1</w:t>
            </w:r>
            <w:r>
              <w:t>3.616.430</w:t>
            </w:r>
            <w:r w:rsidRPr="004C1306">
              <w:t>,00 zł</w:t>
            </w:r>
          </w:p>
        </w:tc>
        <w:tc>
          <w:tcPr>
            <w:tcW w:w="1585" w:type="dxa"/>
          </w:tcPr>
          <w:p w:rsidR="008D24B1" w:rsidRDefault="008D24B1" w:rsidP="001965D8">
            <w:pPr>
              <w:pStyle w:val="Tekstprzypisudolnego"/>
              <w:jc w:val="center"/>
            </w:pPr>
            <w:r>
              <w:t>13.587.170,29</w:t>
            </w:r>
            <w:r w:rsidRPr="004C1306">
              <w:t xml:space="preserve"> zł</w:t>
            </w:r>
          </w:p>
        </w:tc>
        <w:tc>
          <w:tcPr>
            <w:tcW w:w="1813" w:type="dxa"/>
          </w:tcPr>
          <w:p w:rsidR="008D24B1" w:rsidRDefault="008D24B1" w:rsidP="001965D8">
            <w:pPr>
              <w:pStyle w:val="Tekstprzypisudolnego"/>
              <w:jc w:val="center"/>
              <w:rPr>
                <w:sz w:val="22"/>
                <w:szCs w:val="22"/>
              </w:rPr>
            </w:pPr>
            <w:r>
              <w:rPr>
                <w:sz w:val="22"/>
                <w:szCs w:val="22"/>
              </w:rPr>
              <w:t>99,79%</w:t>
            </w:r>
          </w:p>
        </w:tc>
      </w:tr>
      <w:tr w:rsidR="008D24B1" w:rsidTr="00E648F5">
        <w:tc>
          <w:tcPr>
            <w:tcW w:w="988" w:type="dxa"/>
          </w:tcPr>
          <w:p w:rsidR="008D24B1" w:rsidRDefault="008D24B1" w:rsidP="001965D8">
            <w:pPr>
              <w:pStyle w:val="Tekstprzypisudolnego"/>
              <w:jc w:val="center"/>
              <w:rPr>
                <w:sz w:val="22"/>
                <w:szCs w:val="22"/>
              </w:rPr>
            </w:pPr>
            <w:r>
              <w:rPr>
                <w:sz w:val="22"/>
                <w:szCs w:val="22"/>
              </w:rPr>
              <w:t>900</w:t>
            </w:r>
          </w:p>
        </w:tc>
        <w:tc>
          <w:tcPr>
            <w:tcW w:w="3118" w:type="dxa"/>
          </w:tcPr>
          <w:p w:rsidR="008D24B1" w:rsidRDefault="004248F0" w:rsidP="00E648F5">
            <w:pPr>
              <w:pStyle w:val="Bezodstpw"/>
              <w:rPr>
                <w:rFonts w:ascii="Times New Roman" w:hAnsi="Times New Roman" w:cs="Times New Roman"/>
                <w:b/>
                <w:sz w:val="24"/>
                <w:szCs w:val="24"/>
              </w:rPr>
            </w:pPr>
            <w:r>
              <w:rPr>
                <w:rFonts w:ascii="Times New Roman" w:hAnsi="Times New Roman" w:cs="Times New Roman"/>
                <w:b/>
                <w:sz w:val="24"/>
                <w:szCs w:val="24"/>
              </w:rPr>
              <w:t>Gospodarka komunalna i ochrona środowiska</w:t>
            </w:r>
          </w:p>
        </w:tc>
        <w:tc>
          <w:tcPr>
            <w:tcW w:w="1558" w:type="dxa"/>
          </w:tcPr>
          <w:p w:rsidR="008D24B1" w:rsidRPr="004C1306" w:rsidRDefault="004248F0" w:rsidP="008D24B1">
            <w:pPr>
              <w:pStyle w:val="Tekstprzypisudolnego"/>
              <w:jc w:val="center"/>
            </w:pPr>
            <w:r w:rsidRPr="004C1306">
              <w:t>3.</w:t>
            </w:r>
            <w:r>
              <w:t>302.854</w:t>
            </w:r>
            <w:r w:rsidRPr="004C1306">
              <w:t>,00 zł</w:t>
            </w:r>
          </w:p>
        </w:tc>
        <w:tc>
          <w:tcPr>
            <w:tcW w:w="1585" w:type="dxa"/>
          </w:tcPr>
          <w:p w:rsidR="008D24B1" w:rsidRDefault="004248F0" w:rsidP="001965D8">
            <w:pPr>
              <w:pStyle w:val="Tekstprzypisudolnego"/>
              <w:jc w:val="center"/>
            </w:pPr>
            <w:r>
              <w:t>2.906.291,02</w:t>
            </w:r>
            <w:r w:rsidRPr="004C1306">
              <w:t xml:space="preserve"> zł</w:t>
            </w:r>
          </w:p>
        </w:tc>
        <w:tc>
          <w:tcPr>
            <w:tcW w:w="1813" w:type="dxa"/>
          </w:tcPr>
          <w:p w:rsidR="008D24B1" w:rsidRDefault="004248F0" w:rsidP="001965D8">
            <w:pPr>
              <w:pStyle w:val="Tekstprzypisudolnego"/>
              <w:jc w:val="center"/>
              <w:rPr>
                <w:sz w:val="22"/>
                <w:szCs w:val="22"/>
              </w:rPr>
            </w:pPr>
            <w:r>
              <w:rPr>
                <w:sz w:val="22"/>
                <w:szCs w:val="22"/>
              </w:rPr>
              <w:t>87,99%</w:t>
            </w:r>
          </w:p>
        </w:tc>
      </w:tr>
      <w:tr w:rsidR="004248F0" w:rsidTr="00E648F5">
        <w:tc>
          <w:tcPr>
            <w:tcW w:w="988" w:type="dxa"/>
          </w:tcPr>
          <w:p w:rsidR="004248F0" w:rsidRDefault="004248F0" w:rsidP="001965D8">
            <w:pPr>
              <w:pStyle w:val="Tekstprzypisudolnego"/>
              <w:jc w:val="center"/>
              <w:rPr>
                <w:sz w:val="22"/>
                <w:szCs w:val="22"/>
              </w:rPr>
            </w:pPr>
            <w:r>
              <w:rPr>
                <w:sz w:val="22"/>
                <w:szCs w:val="22"/>
              </w:rPr>
              <w:t>926</w:t>
            </w:r>
          </w:p>
        </w:tc>
        <w:tc>
          <w:tcPr>
            <w:tcW w:w="3118" w:type="dxa"/>
          </w:tcPr>
          <w:p w:rsidR="004248F0" w:rsidRDefault="004248F0" w:rsidP="00E648F5">
            <w:pPr>
              <w:pStyle w:val="Bezodstpw"/>
              <w:rPr>
                <w:rFonts w:ascii="Times New Roman" w:hAnsi="Times New Roman" w:cs="Times New Roman"/>
                <w:b/>
                <w:sz w:val="24"/>
                <w:szCs w:val="24"/>
              </w:rPr>
            </w:pPr>
            <w:r>
              <w:rPr>
                <w:rFonts w:ascii="Times New Roman" w:hAnsi="Times New Roman" w:cs="Times New Roman"/>
                <w:b/>
                <w:sz w:val="24"/>
                <w:szCs w:val="24"/>
              </w:rPr>
              <w:t>Kultura fizyczna</w:t>
            </w:r>
          </w:p>
        </w:tc>
        <w:tc>
          <w:tcPr>
            <w:tcW w:w="1558" w:type="dxa"/>
          </w:tcPr>
          <w:p w:rsidR="004248F0" w:rsidRPr="004C1306" w:rsidRDefault="004248F0" w:rsidP="008D24B1">
            <w:pPr>
              <w:pStyle w:val="Tekstprzypisudolnego"/>
              <w:jc w:val="center"/>
            </w:pPr>
            <w:r>
              <w:t>20.000,00 zł</w:t>
            </w:r>
          </w:p>
        </w:tc>
        <w:tc>
          <w:tcPr>
            <w:tcW w:w="1585" w:type="dxa"/>
          </w:tcPr>
          <w:p w:rsidR="004248F0" w:rsidRDefault="004248F0" w:rsidP="001965D8">
            <w:pPr>
              <w:pStyle w:val="Tekstprzypisudolnego"/>
              <w:jc w:val="center"/>
            </w:pPr>
            <w:r>
              <w:t>20.000,00 zł</w:t>
            </w:r>
          </w:p>
        </w:tc>
        <w:tc>
          <w:tcPr>
            <w:tcW w:w="1813" w:type="dxa"/>
          </w:tcPr>
          <w:p w:rsidR="004248F0" w:rsidRDefault="004248F0" w:rsidP="001965D8">
            <w:pPr>
              <w:pStyle w:val="Tekstprzypisudolnego"/>
              <w:jc w:val="center"/>
              <w:rPr>
                <w:sz w:val="22"/>
                <w:szCs w:val="22"/>
              </w:rPr>
            </w:pPr>
            <w:r>
              <w:rPr>
                <w:sz w:val="22"/>
                <w:szCs w:val="22"/>
              </w:rPr>
              <w:t>100%</w:t>
            </w:r>
          </w:p>
        </w:tc>
      </w:tr>
    </w:tbl>
    <w:p w:rsidR="001965D8" w:rsidRDefault="001965D8" w:rsidP="001965D8">
      <w:pPr>
        <w:pStyle w:val="Tekstprzypisudolnego"/>
        <w:jc w:val="center"/>
        <w:rPr>
          <w:sz w:val="22"/>
          <w:szCs w:val="22"/>
        </w:rPr>
      </w:pPr>
    </w:p>
    <w:p w:rsidR="001965D8" w:rsidRDefault="001965D8" w:rsidP="001965D8">
      <w:pPr>
        <w:pStyle w:val="Tekstprzypisudolnego"/>
        <w:jc w:val="center"/>
        <w:rPr>
          <w:sz w:val="22"/>
          <w:szCs w:val="22"/>
        </w:rPr>
      </w:pPr>
    </w:p>
    <w:p w:rsidR="001965D8" w:rsidRPr="004C1306" w:rsidRDefault="001965D8" w:rsidP="001965D8">
      <w:pPr>
        <w:pStyle w:val="Bezodstpw"/>
        <w:jc w:val="both"/>
        <w:rPr>
          <w:rFonts w:ascii="Times New Roman" w:hAnsi="Times New Roman" w:cs="Times New Roman"/>
        </w:rPr>
      </w:pPr>
    </w:p>
    <w:tbl>
      <w:tblPr>
        <w:tblW w:w="6980" w:type="dxa"/>
        <w:tblCellMar>
          <w:left w:w="70" w:type="dxa"/>
          <w:right w:w="70" w:type="dxa"/>
        </w:tblCellMar>
        <w:tblLook w:val="04A0" w:firstRow="1" w:lastRow="0" w:firstColumn="1" w:lastColumn="0" w:noHBand="0" w:noVBand="1"/>
      </w:tblPr>
      <w:tblGrid>
        <w:gridCol w:w="4800"/>
        <w:gridCol w:w="2180"/>
      </w:tblGrid>
      <w:tr w:rsidR="001965D8" w:rsidRPr="001965D8" w:rsidTr="001965D8">
        <w:trPr>
          <w:trHeight w:val="300"/>
        </w:trPr>
        <w:tc>
          <w:tcPr>
            <w:tcW w:w="4800" w:type="dxa"/>
            <w:tcBorders>
              <w:top w:val="nil"/>
              <w:left w:val="nil"/>
              <w:bottom w:val="nil"/>
              <w:right w:val="nil"/>
            </w:tcBorders>
            <w:shd w:val="clear" w:color="auto" w:fill="auto"/>
            <w:noWrap/>
            <w:vAlign w:val="bottom"/>
          </w:tcPr>
          <w:p w:rsidR="001965D8" w:rsidRDefault="004248F0" w:rsidP="001965D8">
            <w:pPr>
              <w:jc w:val="right"/>
              <w:rPr>
                <w:rFonts w:ascii="Calibri" w:hAnsi="Calibri"/>
                <w:color w:val="000000"/>
                <w:sz w:val="22"/>
                <w:szCs w:val="22"/>
              </w:rPr>
            </w:pPr>
            <w:r>
              <w:rPr>
                <w:rFonts w:ascii="Calibri" w:hAnsi="Calibri"/>
                <w:color w:val="000000"/>
                <w:sz w:val="22"/>
                <w:szCs w:val="22"/>
              </w:rPr>
              <w:t>WY</w:t>
            </w:r>
            <w:r w:rsidR="001965D8">
              <w:rPr>
                <w:rFonts w:ascii="Calibri" w:hAnsi="Calibri"/>
                <w:color w:val="000000"/>
                <w:sz w:val="22"/>
                <w:szCs w:val="22"/>
              </w:rPr>
              <w:t>YDATKI</w:t>
            </w:r>
          </w:p>
          <w:p w:rsidR="004248F0" w:rsidRPr="001965D8" w:rsidRDefault="004248F0" w:rsidP="001965D8">
            <w:pPr>
              <w:jc w:val="right"/>
              <w:rPr>
                <w:rFonts w:ascii="Calibri" w:hAnsi="Calibri"/>
                <w:color w:val="000000"/>
                <w:sz w:val="22"/>
                <w:szCs w:val="22"/>
              </w:rPr>
            </w:pPr>
          </w:p>
        </w:tc>
        <w:tc>
          <w:tcPr>
            <w:tcW w:w="2180" w:type="dxa"/>
            <w:tcBorders>
              <w:top w:val="nil"/>
              <w:left w:val="nil"/>
              <w:bottom w:val="nil"/>
              <w:right w:val="nil"/>
            </w:tcBorders>
            <w:shd w:val="clear" w:color="auto" w:fill="auto"/>
            <w:noWrap/>
            <w:vAlign w:val="bottom"/>
          </w:tcPr>
          <w:p w:rsidR="001965D8" w:rsidRPr="001965D8" w:rsidRDefault="001965D8" w:rsidP="001965D8">
            <w:pPr>
              <w:jc w:val="right"/>
              <w:rPr>
                <w:rFonts w:ascii="Calibri" w:hAnsi="Calibri"/>
                <w:color w:val="000000"/>
                <w:sz w:val="22"/>
                <w:szCs w:val="22"/>
              </w:rPr>
            </w:pPr>
          </w:p>
        </w:tc>
      </w:tr>
      <w:tr w:rsidR="001965D8" w:rsidRPr="001965D8" w:rsidTr="001965D8">
        <w:trPr>
          <w:trHeight w:val="300"/>
        </w:trPr>
        <w:tc>
          <w:tcPr>
            <w:tcW w:w="4800" w:type="dxa"/>
            <w:tcBorders>
              <w:top w:val="nil"/>
              <w:left w:val="nil"/>
              <w:bottom w:val="nil"/>
              <w:right w:val="nil"/>
            </w:tcBorders>
            <w:shd w:val="clear" w:color="auto" w:fill="auto"/>
            <w:noWrap/>
            <w:vAlign w:val="bottom"/>
            <w:hideMark/>
          </w:tcPr>
          <w:p w:rsidR="001965D8" w:rsidRPr="001965D8" w:rsidRDefault="001965D8" w:rsidP="001965D8">
            <w:pPr>
              <w:jc w:val="left"/>
              <w:rPr>
                <w:rFonts w:ascii="Calibri" w:hAnsi="Calibri"/>
                <w:color w:val="000000"/>
                <w:sz w:val="22"/>
                <w:szCs w:val="22"/>
              </w:rPr>
            </w:pPr>
            <w:r w:rsidRPr="001965D8">
              <w:rPr>
                <w:rFonts w:ascii="Calibri" w:hAnsi="Calibri"/>
                <w:color w:val="000000"/>
                <w:sz w:val="22"/>
                <w:szCs w:val="22"/>
              </w:rPr>
              <w:t>wydatki łączne</w:t>
            </w:r>
          </w:p>
        </w:tc>
        <w:tc>
          <w:tcPr>
            <w:tcW w:w="2180" w:type="dxa"/>
            <w:tcBorders>
              <w:top w:val="nil"/>
              <w:left w:val="nil"/>
              <w:bottom w:val="nil"/>
              <w:right w:val="nil"/>
            </w:tcBorders>
            <w:shd w:val="clear" w:color="auto" w:fill="auto"/>
            <w:noWrap/>
            <w:vAlign w:val="bottom"/>
            <w:hideMark/>
          </w:tcPr>
          <w:p w:rsidR="001965D8" w:rsidRPr="001965D8" w:rsidRDefault="001965D8" w:rsidP="001965D8">
            <w:pPr>
              <w:jc w:val="right"/>
              <w:rPr>
                <w:rFonts w:ascii="Calibri" w:hAnsi="Calibri"/>
                <w:color w:val="000000"/>
                <w:sz w:val="22"/>
                <w:szCs w:val="22"/>
              </w:rPr>
            </w:pPr>
            <w:r w:rsidRPr="001965D8">
              <w:rPr>
                <w:rFonts w:ascii="Calibri" w:hAnsi="Calibri"/>
                <w:color w:val="000000"/>
                <w:sz w:val="22"/>
                <w:szCs w:val="22"/>
              </w:rPr>
              <w:t>46 885 704,12</w:t>
            </w:r>
          </w:p>
        </w:tc>
      </w:tr>
      <w:tr w:rsidR="001965D8" w:rsidRPr="001965D8" w:rsidTr="001965D8">
        <w:trPr>
          <w:trHeight w:val="300"/>
        </w:trPr>
        <w:tc>
          <w:tcPr>
            <w:tcW w:w="4800" w:type="dxa"/>
            <w:tcBorders>
              <w:top w:val="nil"/>
              <w:left w:val="nil"/>
              <w:bottom w:val="nil"/>
              <w:right w:val="nil"/>
            </w:tcBorders>
            <w:shd w:val="clear" w:color="auto" w:fill="auto"/>
            <w:noWrap/>
            <w:vAlign w:val="bottom"/>
            <w:hideMark/>
          </w:tcPr>
          <w:p w:rsidR="001965D8" w:rsidRPr="001965D8" w:rsidRDefault="001965D8" w:rsidP="001965D8">
            <w:pPr>
              <w:jc w:val="left"/>
              <w:rPr>
                <w:rFonts w:ascii="Calibri" w:hAnsi="Calibri"/>
                <w:color w:val="000000"/>
                <w:sz w:val="22"/>
                <w:szCs w:val="22"/>
              </w:rPr>
            </w:pPr>
            <w:r w:rsidRPr="001965D8">
              <w:rPr>
                <w:rFonts w:ascii="Calibri" w:hAnsi="Calibri"/>
                <w:color w:val="000000"/>
                <w:sz w:val="22"/>
                <w:szCs w:val="22"/>
              </w:rPr>
              <w:t>dochody łączne</w:t>
            </w:r>
          </w:p>
        </w:tc>
        <w:tc>
          <w:tcPr>
            <w:tcW w:w="2180" w:type="dxa"/>
            <w:tcBorders>
              <w:top w:val="nil"/>
              <w:left w:val="nil"/>
              <w:bottom w:val="nil"/>
              <w:right w:val="nil"/>
            </w:tcBorders>
            <w:shd w:val="clear" w:color="auto" w:fill="auto"/>
            <w:noWrap/>
            <w:vAlign w:val="bottom"/>
            <w:hideMark/>
          </w:tcPr>
          <w:p w:rsidR="001965D8" w:rsidRPr="001965D8" w:rsidRDefault="001965D8" w:rsidP="001965D8">
            <w:pPr>
              <w:jc w:val="right"/>
              <w:rPr>
                <w:rFonts w:ascii="Calibri" w:hAnsi="Calibri"/>
                <w:color w:val="000000"/>
                <w:sz w:val="22"/>
                <w:szCs w:val="22"/>
              </w:rPr>
            </w:pPr>
            <w:r w:rsidRPr="001965D8">
              <w:rPr>
                <w:rFonts w:ascii="Calibri" w:hAnsi="Calibri"/>
                <w:color w:val="000000"/>
                <w:sz w:val="22"/>
                <w:szCs w:val="22"/>
              </w:rPr>
              <w:t>45 984 930,57</w:t>
            </w:r>
          </w:p>
        </w:tc>
      </w:tr>
      <w:tr w:rsidR="001965D8" w:rsidRPr="001965D8" w:rsidTr="001965D8">
        <w:trPr>
          <w:trHeight w:val="300"/>
        </w:trPr>
        <w:tc>
          <w:tcPr>
            <w:tcW w:w="4800" w:type="dxa"/>
            <w:tcBorders>
              <w:top w:val="nil"/>
              <w:left w:val="nil"/>
              <w:bottom w:val="nil"/>
              <w:right w:val="nil"/>
            </w:tcBorders>
            <w:shd w:val="clear" w:color="auto" w:fill="auto"/>
            <w:noWrap/>
            <w:vAlign w:val="bottom"/>
            <w:hideMark/>
          </w:tcPr>
          <w:p w:rsidR="001965D8" w:rsidRPr="001965D8" w:rsidRDefault="001965D8" w:rsidP="001965D8">
            <w:pPr>
              <w:jc w:val="left"/>
              <w:rPr>
                <w:rFonts w:ascii="Calibri" w:hAnsi="Calibri"/>
                <w:color w:val="000000"/>
                <w:sz w:val="22"/>
                <w:szCs w:val="22"/>
              </w:rPr>
            </w:pPr>
            <w:r w:rsidRPr="001965D8">
              <w:rPr>
                <w:rFonts w:ascii="Calibri" w:hAnsi="Calibri"/>
                <w:color w:val="000000"/>
                <w:sz w:val="22"/>
                <w:szCs w:val="22"/>
              </w:rPr>
              <w:t>dochody majątkowe</w:t>
            </w:r>
          </w:p>
        </w:tc>
        <w:tc>
          <w:tcPr>
            <w:tcW w:w="2180" w:type="dxa"/>
            <w:tcBorders>
              <w:top w:val="nil"/>
              <w:left w:val="nil"/>
              <w:bottom w:val="nil"/>
              <w:right w:val="nil"/>
            </w:tcBorders>
            <w:shd w:val="clear" w:color="auto" w:fill="auto"/>
            <w:noWrap/>
            <w:vAlign w:val="bottom"/>
            <w:hideMark/>
          </w:tcPr>
          <w:p w:rsidR="001965D8" w:rsidRPr="001965D8" w:rsidRDefault="001965D8" w:rsidP="001965D8">
            <w:pPr>
              <w:jc w:val="right"/>
              <w:rPr>
                <w:rFonts w:ascii="Calibri" w:hAnsi="Calibri"/>
                <w:color w:val="000000"/>
                <w:sz w:val="22"/>
                <w:szCs w:val="22"/>
              </w:rPr>
            </w:pPr>
            <w:r w:rsidRPr="001965D8">
              <w:rPr>
                <w:rFonts w:ascii="Calibri" w:hAnsi="Calibri"/>
                <w:color w:val="000000"/>
                <w:sz w:val="22"/>
                <w:szCs w:val="22"/>
              </w:rPr>
              <w:t>1 031 215,00</w:t>
            </w:r>
          </w:p>
        </w:tc>
      </w:tr>
      <w:tr w:rsidR="001965D8" w:rsidRPr="001965D8" w:rsidTr="001965D8">
        <w:trPr>
          <w:trHeight w:val="300"/>
        </w:trPr>
        <w:tc>
          <w:tcPr>
            <w:tcW w:w="4800" w:type="dxa"/>
            <w:tcBorders>
              <w:top w:val="nil"/>
              <w:left w:val="nil"/>
              <w:bottom w:val="nil"/>
              <w:right w:val="nil"/>
            </w:tcBorders>
            <w:shd w:val="clear" w:color="auto" w:fill="auto"/>
            <w:noWrap/>
            <w:vAlign w:val="bottom"/>
            <w:hideMark/>
          </w:tcPr>
          <w:p w:rsidR="001965D8" w:rsidRPr="001965D8" w:rsidRDefault="001965D8" w:rsidP="001965D8">
            <w:pPr>
              <w:jc w:val="left"/>
              <w:rPr>
                <w:rFonts w:ascii="Calibri" w:hAnsi="Calibri"/>
                <w:color w:val="000000"/>
                <w:sz w:val="22"/>
                <w:szCs w:val="22"/>
              </w:rPr>
            </w:pPr>
            <w:r w:rsidRPr="001965D8">
              <w:rPr>
                <w:rFonts w:ascii="Calibri" w:hAnsi="Calibri"/>
                <w:color w:val="000000"/>
                <w:sz w:val="22"/>
                <w:szCs w:val="22"/>
              </w:rPr>
              <w:t>wydatki majątkowe</w:t>
            </w:r>
          </w:p>
        </w:tc>
        <w:tc>
          <w:tcPr>
            <w:tcW w:w="2180" w:type="dxa"/>
            <w:tcBorders>
              <w:top w:val="nil"/>
              <w:left w:val="nil"/>
              <w:bottom w:val="nil"/>
              <w:right w:val="nil"/>
            </w:tcBorders>
            <w:shd w:val="clear" w:color="auto" w:fill="auto"/>
            <w:noWrap/>
            <w:vAlign w:val="bottom"/>
            <w:hideMark/>
          </w:tcPr>
          <w:p w:rsidR="001965D8" w:rsidRPr="001965D8" w:rsidRDefault="001965D8" w:rsidP="001965D8">
            <w:pPr>
              <w:jc w:val="right"/>
              <w:rPr>
                <w:rFonts w:ascii="Calibri" w:hAnsi="Calibri"/>
                <w:color w:val="000000"/>
                <w:sz w:val="22"/>
                <w:szCs w:val="22"/>
              </w:rPr>
            </w:pPr>
            <w:r w:rsidRPr="001965D8">
              <w:rPr>
                <w:rFonts w:ascii="Calibri" w:hAnsi="Calibri"/>
                <w:color w:val="000000"/>
                <w:sz w:val="22"/>
                <w:szCs w:val="22"/>
              </w:rPr>
              <w:t>6 426 021,09</w:t>
            </w:r>
          </w:p>
        </w:tc>
      </w:tr>
      <w:tr w:rsidR="001965D8" w:rsidRPr="001965D8" w:rsidTr="001965D8">
        <w:trPr>
          <w:trHeight w:val="300"/>
        </w:trPr>
        <w:tc>
          <w:tcPr>
            <w:tcW w:w="4800" w:type="dxa"/>
            <w:tcBorders>
              <w:top w:val="nil"/>
              <w:left w:val="nil"/>
              <w:bottom w:val="nil"/>
              <w:right w:val="nil"/>
            </w:tcBorders>
            <w:shd w:val="clear" w:color="auto" w:fill="auto"/>
            <w:noWrap/>
            <w:vAlign w:val="bottom"/>
            <w:hideMark/>
          </w:tcPr>
          <w:p w:rsidR="001965D8" w:rsidRPr="001965D8" w:rsidRDefault="001965D8" w:rsidP="001965D8">
            <w:pPr>
              <w:jc w:val="left"/>
              <w:rPr>
                <w:rFonts w:ascii="Calibri" w:hAnsi="Calibri"/>
                <w:color w:val="000000"/>
                <w:sz w:val="22"/>
                <w:szCs w:val="22"/>
              </w:rPr>
            </w:pPr>
            <w:r w:rsidRPr="001965D8">
              <w:rPr>
                <w:rFonts w:ascii="Calibri" w:hAnsi="Calibri"/>
                <w:color w:val="000000"/>
                <w:sz w:val="22"/>
                <w:szCs w:val="22"/>
              </w:rPr>
              <w:t>Spłata pożyczek</w:t>
            </w:r>
          </w:p>
        </w:tc>
        <w:tc>
          <w:tcPr>
            <w:tcW w:w="2180" w:type="dxa"/>
            <w:tcBorders>
              <w:top w:val="nil"/>
              <w:left w:val="nil"/>
              <w:bottom w:val="nil"/>
              <w:right w:val="nil"/>
            </w:tcBorders>
            <w:shd w:val="clear" w:color="auto" w:fill="auto"/>
            <w:noWrap/>
            <w:vAlign w:val="bottom"/>
            <w:hideMark/>
          </w:tcPr>
          <w:p w:rsidR="001965D8" w:rsidRPr="001965D8" w:rsidRDefault="001965D8" w:rsidP="001965D8">
            <w:pPr>
              <w:jc w:val="right"/>
              <w:rPr>
                <w:rFonts w:ascii="Calibri" w:hAnsi="Calibri"/>
                <w:color w:val="000000"/>
                <w:sz w:val="22"/>
                <w:szCs w:val="22"/>
              </w:rPr>
            </w:pPr>
            <w:r w:rsidRPr="001965D8">
              <w:rPr>
                <w:rFonts w:ascii="Calibri" w:hAnsi="Calibri"/>
                <w:color w:val="000000"/>
                <w:sz w:val="22"/>
                <w:szCs w:val="22"/>
              </w:rPr>
              <w:t>1 008 675,72</w:t>
            </w:r>
          </w:p>
        </w:tc>
      </w:tr>
      <w:tr w:rsidR="001965D8" w:rsidRPr="001965D8" w:rsidTr="001965D8">
        <w:trPr>
          <w:trHeight w:val="300"/>
        </w:trPr>
        <w:tc>
          <w:tcPr>
            <w:tcW w:w="4800" w:type="dxa"/>
            <w:tcBorders>
              <w:top w:val="nil"/>
              <w:left w:val="nil"/>
              <w:bottom w:val="nil"/>
              <w:right w:val="nil"/>
            </w:tcBorders>
            <w:shd w:val="clear" w:color="auto" w:fill="auto"/>
            <w:noWrap/>
            <w:vAlign w:val="bottom"/>
            <w:hideMark/>
          </w:tcPr>
          <w:p w:rsidR="001965D8" w:rsidRPr="001965D8" w:rsidRDefault="001965D8" w:rsidP="001965D8">
            <w:pPr>
              <w:jc w:val="left"/>
              <w:rPr>
                <w:rFonts w:ascii="Calibri" w:hAnsi="Calibri"/>
                <w:color w:val="000000"/>
                <w:sz w:val="22"/>
                <w:szCs w:val="22"/>
              </w:rPr>
            </w:pPr>
            <w:r w:rsidRPr="001965D8">
              <w:rPr>
                <w:rFonts w:ascii="Calibri" w:hAnsi="Calibri"/>
                <w:color w:val="000000"/>
                <w:sz w:val="22"/>
                <w:szCs w:val="22"/>
              </w:rPr>
              <w:t>Koszt obsługi długu</w:t>
            </w:r>
          </w:p>
        </w:tc>
        <w:tc>
          <w:tcPr>
            <w:tcW w:w="2180" w:type="dxa"/>
            <w:tcBorders>
              <w:top w:val="nil"/>
              <w:left w:val="nil"/>
              <w:bottom w:val="nil"/>
              <w:right w:val="nil"/>
            </w:tcBorders>
            <w:shd w:val="clear" w:color="auto" w:fill="auto"/>
            <w:noWrap/>
            <w:vAlign w:val="bottom"/>
            <w:hideMark/>
          </w:tcPr>
          <w:p w:rsidR="001965D8" w:rsidRPr="001965D8" w:rsidRDefault="001965D8" w:rsidP="001965D8">
            <w:pPr>
              <w:jc w:val="right"/>
              <w:rPr>
                <w:rFonts w:ascii="Calibri" w:hAnsi="Calibri"/>
                <w:color w:val="000000"/>
                <w:sz w:val="22"/>
                <w:szCs w:val="22"/>
              </w:rPr>
            </w:pPr>
            <w:r w:rsidRPr="001965D8">
              <w:rPr>
                <w:rFonts w:ascii="Calibri" w:hAnsi="Calibri"/>
                <w:color w:val="000000"/>
                <w:sz w:val="22"/>
                <w:szCs w:val="22"/>
              </w:rPr>
              <w:t>100 200,37</w:t>
            </w:r>
          </w:p>
        </w:tc>
      </w:tr>
      <w:tr w:rsidR="001965D8" w:rsidRPr="001965D8" w:rsidTr="001965D8">
        <w:trPr>
          <w:trHeight w:val="300"/>
        </w:trPr>
        <w:tc>
          <w:tcPr>
            <w:tcW w:w="4800" w:type="dxa"/>
            <w:tcBorders>
              <w:top w:val="nil"/>
              <w:left w:val="nil"/>
              <w:bottom w:val="nil"/>
              <w:right w:val="nil"/>
            </w:tcBorders>
            <w:shd w:val="clear" w:color="auto" w:fill="auto"/>
            <w:noWrap/>
            <w:vAlign w:val="bottom"/>
            <w:hideMark/>
          </w:tcPr>
          <w:p w:rsidR="001965D8" w:rsidRPr="001965D8" w:rsidRDefault="001965D8" w:rsidP="001965D8">
            <w:pPr>
              <w:jc w:val="left"/>
              <w:rPr>
                <w:rFonts w:ascii="Calibri" w:hAnsi="Calibri"/>
                <w:color w:val="000000"/>
                <w:sz w:val="22"/>
                <w:szCs w:val="22"/>
              </w:rPr>
            </w:pPr>
            <w:r w:rsidRPr="001965D8">
              <w:rPr>
                <w:rFonts w:ascii="Calibri" w:hAnsi="Calibri"/>
                <w:color w:val="000000"/>
                <w:sz w:val="22"/>
                <w:szCs w:val="22"/>
              </w:rPr>
              <w:t>Zobowiązania dłużne na 31.12.2020</w:t>
            </w:r>
          </w:p>
        </w:tc>
        <w:tc>
          <w:tcPr>
            <w:tcW w:w="2180" w:type="dxa"/>
            <w:tcBorders>
              <w:top w:val="nil"/>
              <w:left w:val="nil"/>
              <w:bottom w:val="nil"/>
              <w:right w:val="nil"/>
            </w:tcBorders>
            <w:shd w:val="clear" w:color="auto" w:fill="auto"/>
            <w:noWrap/>
            <w:vAlign w:val="bottom"/>
            <w:hideMark/>
          </w:tcPr>
          <w:p w:rsidR="001965D8" w:rsidRPr="001965D8" w:rsidRDefault="001965D8" w:rsidP="001965D8">
            <w:pPr>
              <w:jc w:val="right"/>
              <w:rPr>
                <w:rFonts w:ascii="Calibri" w:hAnsi="Calibri"/>
                <w:color w:val="000000"/>
                <w:sz w:val="22"/>
                <w:szCs w:val="22"/>
              </w:rPr>
            </w:pPr>
            <w:r w:rsidRPr="001965D8">
              <w:rPr>
                <w:rFonts w:ascii="Calibri" w:hAnsi="Calibri"/>
                <w:color w:val="000000"/>
                <w:sz w:val="22"/>
                <w:szCs w:val="22"/>
              </w:rPr>
              <w:t>8 456 033,04</w:t>
            </w:r>
          </w:p>
        </w:tc>
      </w:tr>
      <w:tr w:rsidR="001965D8" w:rsidRPr="001965D8" w:rsidTr="001965D8">
        <w:trPr>
          <w:trHeight w:val="300"/>
        </w:trPr>
        <w:tc>
          <w:tcPr>
            <w:tcW w:w="4800" w:type="dxa"/>
            <w:tcBorders>
              <w:top w:val="nil"/>
              <w:left w:val="nil"/>
              <w:bottom w:val="nil"/>
              <w:right w:val="nil"/>
            </w:tcBorders>
            <w:shd w:val="clear" w:color="auto" w:fill="auto"/>
            <w:noWrap/>
            <w:vAlign w:val="bottom"/>
          </w:tcPr>
          <w:p w:rsidR="001965D8" w:rsidRPr="001965D8" w:rsidRDefault="001965D8" w:rsidP="001965D8">
            <w:pPr>
              <w:jc w:val="left"/>
              <w:rPr>
                <w:rFonts w:ascii="Calibri" w:hAnsi="Calibri"/>
                <w:color w:val="000000"/>
                <w:sz w:val="22"/>
                <w:szCs w:val="22"/>
              </w:rPr>
            </w:pPr>
          </w:p>
        </w:tc>
        <w:tc>
          <w:tcPr>
            <w:tcW w:w="2180" w:type="dxa"/>
            <w:tcBorders>
              <w:top w:val="nil"/>
              <w:left w:val="nil"/>
              <w:bottom w:val="nil"/>
              <w:right w:val="nil"/>
            </w:tcBorders>
            <w:shd w:val="clear" w:color="auto" w:fill="auto"/>
            <w:noWrap/>
            <w:vAlign w:val="bottom"/>
          </w:tcPr>
          <w:p w:rsidR="001965D8" w:rsidRPr="001965D8" w:rsidRDefault="001965D8" w:rsidP="001965D8">
            <w:pPr>
              <w:jc w:val="right"/>
              <w:rPr>
                <w:rFonts w:ascii="Calibri" w:hAnsi="Calibri"/>
                <w:color w:val="000000"/>
                <w:sz w:val="22"/>
                <w:szCs w:val="22"/>
              </w:rPr>
            </w:pPr>
          </w:p>
        </w:tc>
      </w:tr>
      <w:tr w:rsidR="001965D8" w:rsidRPr="001965D8" w:rsidTr="001965D8">
        <w:trPr>
          <w:trHeight w:val="300"/>
        </w:trPr>
        <w:tc>
          <w:tcPr>
            <w:tcW w:w="4800" w:type="dxa"/>
            <w:tcBorders>
              <w:top w:val="nil"/>
              <w:left w:val="nil"/>
              <w:bottom w:val="nil"/>
              <w:right w:val="nil"/>
            </w:tcBorders>
            <w:shd w:val="clear" w:color="auto" w:fill="auto"/>
            <w:noWrap/>
            <w:vAlign w:val="bottom"/>
          </w:tcPr>
          <w:p w:rsidR="001965D8" w:rsidRDefault="001965D8" w:rsidP="001965D8">
            <w:pPr>
              <w:jc w:val="right"/>
              <w:rPr>
                <w:rFonts w:ascii="Calibri" w:hAnsi="Calibri"/>
                <w:color w:val="000000"/>
                <w:sz w:val="22"/>
                <w:szCs w:val="22"/>
              </w:rPr>
            </w:pPr>
          </w:p>
          <w:p w:rsidR="004248F0" w:rsidRPr="001965D8" w:rsidRDefault="004248F0" w:rsidP="001965D8">
            <w:pPr>
              <w:jc w:val="right"/>
              <w:rPr>
                <w:rFonts w:ascii="Calibri" w:hAnsi="Calibri"/>
                <w:color w:val="000000"/>
                <w:sz w:val="22"/>
                <w:szCs w:val="22"/>
              </w:rPr>
            </w:pPr>
          </w:p>
        </w:tc>
        <w:tc>
          <w:tcPr>
            <w:tcW w:w="2180" w:type="dxa"/>
            <w:tcBorders>
              <w:top w:val="nil"/>
              <w:left w:val="nil"/>
              <w:bottom w:val="nil"/>
              <w:right w:val="nil"/>
            </w:tcBorders>
            <w:shd w:val="clear" w:color="auto" w:fill="auto"/>
            <w:noWrap/>
            <w:vAlign w:val="bottom"/>
          </w:tcPr>
          <w:p w:rsidR="001965D8" w:rsidRPr="001965D8" w:rsidRDefault="001965D8" w:rsidP="001965D8">
            <w:pPr>
              <w:jc w:val="left"/>
              <w:rPr>
                <w:sz w:val="20"/>
                <w:szCs w:val="20"/>
              </w:rPr>
            </w:pPr>
          </w:p>
        </w:tc>
      </w:tr>
      <w:tr w:rsidR="001965D8" w:rsidRPr="001965D8" w:rsidTr="001965D8">
        <w:trPr>
          <w:trHeight w:val="300"/>
        </w:trPr>
        <w:tc>
          <w:tcPr>
            <w:tcW w:w="4800" w:type="dxa"/>
            <w:tcBorders>
              <w:top w:val="nil"/>
              <w:left w:val="nil"/>
              <w:bottom w:val="nil"/>
              <w:right w:val="nil"/>
            </w:tcBorders>
            <w:shd w:val="clear" w:color="auto" w:fill="auto"/>
            <w:noWrap/>
            <w:vAlign w:val="bottom"/>
            <w:hideMark/>
          </w:tcPr>
          <w:p w:rsidR="001965D8" w:rsidRPr="001965D8" w:rsidRDefault="001965D8" w:rsidP="001965D8">
            <w:pPr>
              <w:jc w:val="left"/>
              <w:rPr>
                <w:sz w:val="20"/>
                <w:szCs w:val="20"/>
              </w:rPr>
            </w:pPr>
          </w:p>
        </w:tc>
        <w:tc>
          <w:tcPr>
            <w:tcW w:w="2180" w:type="dxa"/>
            <w:tcBorders>
              <w:top w:val="nil"/>
              <w:left w:val="nil"/>
              <w:bottom w:val="nil"/>
              <w:right w:val="nil"/>
            </w:tcBorders>
            <w:shd w:val="clear" w:color="auto" w:fill="auto"/>
            <w:noWrap/>
            <w:vAlign w:val="bottom"/>
            <w:hideMark/>
          </w:tcPr>
          <w:p w:rsidR="001965D8" w:rsidRPr="001965D8" w:rsidRDefault="001965D8" w:rsidP="001965D8">
            <w:pPr>
              <w:jc w:val="left"/>
              <w:rPr>
                <w:sz w:val="20"/>
                <w:szCs w:val="20"/>
              </w:rPr>
            </w:pPr>
          </w:p>
        </w:tc>
      </w:tr>
      <w:tr w:rsidR="001965D8" w:rsidRPr="001965D8" w:rsidTr="001965D8">
        <w:trPr>
          <w:trHeight w:val="300"/>
        </w:trPr>
        <w:tc>
          <w:tcPr>
            <w:tcW w:w="4800" w:type="dxa"/>
            <w:tcBorders>
              <w:top w:val="nil"/>
              <w:left w:val="nil"/>
              <w:bottom w:val="nil"/>
              <w:right w:val="nil"/>
            </w:tcBorders>
            <w:shd w:val="clear" w:color="auto" w:fill="auto"/>
            <w:noWrap/>
            <w:vAlign w:val="bottom"/>
            <w:hideMark/>
          </w:tcPr>
          <w:p w:rsidR="001965D8" w:rsidRPr="001965D8" w:rsidRDefault="001965D8" w:rsidP="001965D8">
            <w:pPr>
              <w:jc w:val="left"/>
              <w:rPr>
                <w:rFonts w:ascii="Calibri" w:hAnsi="Calibri"/>
                <w:b/>
                <w:bCs/>
                <w:color w:val="000000"/>
                <w:sz w:val="22"/>
                <w:szCs w:val="22"/>
              </w:rPr>
            </w:pPr>
            <w:r w:rsidRPr="001965D8">
              <w:rPr>
                <w:rFonts w:ascii="Calibri" w:hAnsi="Calibri"/>
                <w:b/>
                <w:bCs/>
                <w:color w:val="000000"/>
                <w:sz w:val="22"/>
                <w:szCs w:val="22"/>
              </w:rPr>
              <w:lastRenderedPageBreak/>
              <w:t>GŁÓWNE KIERUNKI WYDATKÓW  2020</w:t>
            </w:r>
          </w:p>
        </w:tc>
        <w:tc>
          <w:tcPr>
            <w:tcW w:w="2180" w:type="dxa"/>
            <w:tcBorders>
              <w:top w:val="nil"/>
              <w:left w:val="nil"/>
              <w:bottom w:val="nil"/>
              <w:right w:val="nil"/>
            </w:tcBorders>
            <w:shd w:val="clear" w:color="auto" w:fill="auto"/>
            <w:noWrap/>
            <w:vAlign w:val="bottom"/>
            <w:hideMark/>
          </w:tcPr>
          <w:p w:rsidR="001965D8" w:rsidRPr="001965D8" w:rsidRDefault="001965D8" w:rsidP="001965D8">
            <w:pPr>
              <w:jc w:val="left"/>
              <w:rPr>
                <w:rFonts w:ascii="Calibri" w:hAnsi="Calibri"/>
                <w:b/>
                <w:bCs/>
                <w:color w:val="000000"/>
                <w:sz w:val="22"/>
                <w:szCs w:val="22"/>
              </w:rPr>
            </w:pPr>
          </w:p>
        </w:tc>
      </w:tr>
      <w:tr w:rsidR="001965D8" w:rsidRPr="001965D8" w:rsidTr="001965D8">
        <w:trPr>
          <w:trHeight w:val="300"/>
        </w:trPr>
        <w:tc>
          <w:tcPr>
            <w:tcW w:w="4800" w:type="dxa"/>
            <w:tcBorders>
              <w:top w:val="nil"/>
              <w:left w:val="nil"/>
              <w:bottom w:val="nil"/>
              <w:right w:val="nil"/>
            </w:tcBorders>
            <w:shd w:val="clear" w:color="auto" w:fill="auto"/>
            <w:noWrap/>
            <w:vAlign w:val="bottom"/>
            <w:hideMark/>
          </w:tcPr>
          <w:p w:rsidR="001965D8" w:rsidRPr="001965D8" w:rsidRDefault="001965D8" w:rsidP="001965D8">
            <w:pPr>
              <w:jc w:val="left"/>
              <w:rPr>
                <w:rFonts w:ascii="Calibri" w:hAnsi="Calibri"/>
                <w:color w:val="000000"/>
                <w:sz w:val="22"/>
                <w:szCs w:val="22"/>
              </w:rPr>
            </w:pPr>
            <w:r w:rsidRPr="001965D8">
              <w:rPr>
                <w:rFonts w:ascii="Calibri" w:hAnsi="Calibri"/>
                <w:color w:val="000000"/>
                <w:sz w:val="22"/>
                <w:szCs w:val="22"/>
              </w:rPr>
              <w:t>Oświata i wychowanie</w:t>
            </w:r>
          </w:p>
        </w:tc>
        <w:tc>
          <w:tcPr>
            <w:tcW w:w="2180" w:type="dxa"/>
            <w:tcBorders>
              <w:top w:val="nil"/>
              <w:left w:val="nil"/>
              <w:bottom w:val="nil"/>
              <w:right w:val="nil"/>
            </w:tcBorders>
            <w:shd w:val="clear" w:color="auto" w:fill="auto"/>
            <w:noWrap/>
            <w:vAlign w:val="bottom"/>
            <w:hideMark/>
          </w:tcPr>
          <w:p w:rsidR="001965D8" w:rsidRPr="001965D8" w:rsidRDefault="001965D8" w:rsidP="001965D8">
            <w:pPr>
              <w:jc w:val="right"/>
              <w:rPr>
                <w:rFonts w:ascii="Calibri" w:hAnsi="Calibri"/>
                <w:color w:val="000000"/>
                <w:sz w:val="22"/>
                <w:szCs w:val="22"/>
              </w:rPr>
            </w:pPr>
            <w:r w:rsidRPr="001965D8">
              <w:rPr>
                <w:rFonts w:ascii="Calibri" w:hAnsi="Calibri"/>
                <w:color w:val="000000"/>
                <w:sz w:val="22"/>
                <w:szCs w:val="22"/>
              </w:rPr>
              <w:t>14 809 570,92</w:t>
            </w:r>
          </w:p>
        </w:tc>
      </w:tr>
      <w:tr w:rsidR="001965D8" w:rsidRPr="001965D8" w:rsidTr="001965D8">
        <w:trPr>
          <w:trHeight w:val="300"/>
        </w:trPr>
        <w:tc>
          <w:tcPr>
            <w:tcW w:w="4800" w:type="dxa"/>
            <w:tcBorders>
              <w:top w:val="nil"/>
              <w:left w:val="nil"/>
              <w:bottom w:val="nil"/>
              <w:right w:val="nil"/>
            </w:tcBorders>
            <w:shd w:val="clear" w:color="auto" w:fill="auto"/>
            <w:noWrap/>
            <w:vAlign w:val="bottom"/>
            <w:hideMark/>
          </w:tcPr>
          <w:p w:rsidR="001965D8" w:rsidRPr="001965D8" w:rsidRDefault="001965D8" w:rsidP="001965D8">
            <w:pPr>
              <w:jc w:val="left"/>
              <w:rPr>
                <w:rFonts w:ascii="Calibri" w:hAnsi="Calibri"/>
                <w:color w:val="000000"/>
                <w:sz w:val="22"/>
                <w:szCs w:val="22"/>
              </w:rPr>
            </w:pPr>
            <w:r w:rsidRPr="001965D8">
              <w:rPr>
                <w:rFonts w:ascii="Calibri" w:hAnsi="Calibri"/>
                <w:color w:val="000000"/>
                <w:sz w:val="22"/>
                <w:szCs w:val="22"/>
              </w:rPr>
              <w:t>Pomoc społeczna i wsparcie dla rodzin</w:t>
            </w:r>
          </w:p>
        </w:tc>
        <w:tc>
          <w:tcPr>
            <w:tcW w:w="2180" w:type="dxa"/>
            <w:tcBorders>
              <w:top w:val="nil"/>
              <w:left w:val="nil"/>
              <w:bottom w:val="nil"/>
              <w:right w:val="nil"/>
            </w:tcBorders>
            <w:shd w:val="clear" w:color="auto" w:fill="auto"/>
            <w:noWrap/>
            <w:vAlign w:val="bottom"/>
            <w:hideMark/>
          </w:tcPr>
          <w:p w:rsidR="001965D8" w:rsidRPr="001965D8" w:rsidRDefault="001965D8" w:rsidP="001965D8">
            <w:pPr>
              <w:jc w:val="right"/>
              <w:rPr>
                <w:rFonts w:ascii="Calibri" w:hAnsi="Calibri"/>
                <w:color w:val="000000"/>
                <w:sz w:val="22"/>
                <w:szCs w:val="22"/>
              </w:rPr>
            </w:pPr>
            <w:r w:rsidRPr="001965D8">
              <w:rPr>
                <w:rFonts w:ascii="Calibri" w:hAnsi="Calibri"/>
                <w:color w:val="000000"/>
                <w:sz w:val="22"/>
                <w:szCs w:val="22"/>
              </w:rPr>
              <w:t>15 376 772,95</w:t>
            </w:r>
          </w:p>
        </w:tc>
      </w:tr>
      <w:tr w:rsidR="001965D8" w:rsidRPr="001965D8" w:rsidTr="001965D8">
        <w:trPr>
          <w:trHeight w:val="600"/>
        </w:trPr>
        <w:tc>
          <w:tcPr>
            <w:tcW w:w="4800" w:type="dxa"/>
            <w:tcBorders>
              <w:top w:val="nil"/>
              <w:left w:val="nil"/>
              <w:bottom w:val="nil"/>
              <w:right w:val="nil"/>
            </w:tcBorders>
            <w:shd w:val="clear" w:color="auto" w:fill="auto"/>
            <w:vAlign w:val="bottom"/>
            <w:hideMark/>
          </w:tcPr>
          <w:p w:rsidR="001965D8" w:rsidRPr="001965D8" w:rsidRDefault="001965D8" w:rsidP="001965D8">
            <w:pPr>
              <w:jc w:val="left"/>
              <w:rPr>
                <w:rFonts w:ascii="Calibri" w:hAnsi="Calibri"/>
                <w:color w:val="000000"/>
                <w:sz w:val="22"/>
                <w:szCs w:val="22"/>
              </w:rPr>
            </w:pPr>
            <w:r w:rsidRPr="001965D8">
              <w:rPr>
                <w:rFonts w:ascii="Calibri" w:hAnsi="Calibri"/>
                <w:color w:val="000000"/>
                <w:sz w:val="22"/>
                <w:szCs w:val="22"/>
              </w:rPr>
              <w:t>Administracja publiczna- funkcjonowaniem Urzędu</w:t>
            </w:r>
          </w:p>
        </w:tc>
        <w:tc>
          <w:tcPr>
            <w:tcW w:w="2180" w:type="dxa"/>
            <w:tcBorders>
              <w:top w:val="nil"/>
              <w:left w:val="nil"/>
              <w:bottom w:val="nil"/>
              <w:right w:val="nil"/>
            </w:tcBorders>
            <w:shd w:val="clear" w:color="auto" w:fill="auto"/>
            <w:noWrap/>
            <w:vAlign w:val="bottom"/>
            <w:hideMark/>
          </w:tcPr>
          <w:p w:rsidR="001965D8" w:rsidRPr="001965D8" w:rsidRDefault="001965D8" w:rsidP="001965D8">
            <w:pPr>
              <w:jc w:val="right"/>
              <w:rPr>
                <w:rFonts w:ascii="Calibri" w:hAnsi="Calibri"/>
                <w:color w:val="000000"/>
                <w:sz w:val="22"/>
                <w:szCs w:val="22"/>
              </w:rPr>
            </w:pPr>
            <w:r w:rsidRPr="001965D8">
              <w:rPr>
                <w:rFonts w:ascii="Calibri" w:hAnsi="Calibri"/>
                <w:color w:val="000000"/>
                <w:sz w:val="22"/>
                <w:szCs w:val="22"/>
              </w:rPr>
              <w:t>3 852 666,15</w:t>
            </w:r>
          </w:p>
        </w:tc>
      </w:tr>
      <w:tr w:rsidR="001965D8" w:rsidRPr="001965D8" w:rsidTr="001965D8">
        <w:trPr>
          <w:trHeight w:val="300"/>
        </w:trPr>
        <w:tc>
          <w:tcPr>
            <w:tcW w:w="4800" w:type="dxa"/>
            <w:tcBorders>
              <w:top w:val="nil"/>
              <w:left w:val="nil"/>
              <w:bottom w:val="nil"/>
              <w:right w:val="nil"/>
            </w:tcBorders>
            <w:shd w:val="clear" w:color="auto" w:fill="auto"/>
            <w:noWrap/>
            <w:vAlign w:val="bottom"/>
            <w:hideMark/>
          </w:tcPr>
          <w:p w:rsidR="001965D8" w:rsidRPr="001965D8" w:rsidRDefault="001965D8" w:rsidP="001965D8">
            <w:pPr>
              <w:jc w:val="left"/>
              <w:rPr>
                <w:rFonts w:ascii="Calibri" w:hAnsi="Calibri"/>
                <w:color w:val="000000"/>
                <w:sz w:val="22"/>
                <w:szCs w:val="22"/>
              </w:rPr>
            </w:pPr>
            <w:r w:rsidRPr="001965D8">
              <w:rPr>
                <w:rFonts w:ascii="Calibri" w:hAnsi="Calibri"/>
                <w:color w:val="000000"/>
                <w:sz w:val="22"/>
                <w:szCs w:val="22"/>
              </w:rPr>
              <w:t>Utrzymanie sieci wodociągowej</w:t>
            </w:r>
          </w:p>
        </w:tc>
        <w:tc>
          <w:tcPr>
            <w:tcW w:w="2180" w:type="dxa"/>
            <w:tcBorders>
              <w:top w:val="nil"/>
              <w:left w:val="nil"/>
              <w:bottom w:val="nil"/>
              <w:right w:val="nil"/>
            </w:tcBorders>
            <w:shd w:val="clear" w:color="auto" w:fill="auto"/>
            <w:noWrap/>
            <w:vAlign w:val="bottom"/>
            <w:hideMark/>
          </w:tcPr>
          <w:p w:rsidR="001965D8" w:rsidRPr="001965D8" w:rsidRDefault="001965D8" w:rsidP="001965D8">
            <w:pPr>
              <w:jc w:val="right"/>
              <w:rPr>
                <w:rFonts w:ascii="Calibri" w:hAnsi="Calibri"/>
                <w:color w:val="000000"/>
                <w:sz w:val="22"/>
                <w:szCs w:val="22"/>
              </w:rPr>
            </w:pPr>
            <w:r w:rsidRPr="001965D8">
              <w:rPr>
                <w:rFonts w:ascii="Calibri" w:hAnsi="Calibri"/>
                <w:color w:val="000000"/>
                <w:sz w:val="22"/>
                <w:szCs w:val="22"/>
              </w:rPr>
              <w:t>568 363,57</w:t>
            </w:r>
          </w:p>
        </w:tc>
      </w:tr>
      <w:tr w:rsidR="001965D8" w:rsidRPr="001965D8" w:rsidTr="001965D8">
        <w:trPr>
          <w:trHeight w:val="300"/>
        </w:trPr>
        <w:tc>
          <w:tcPr>
            <w:tcW w:w="4800" w:type="dxa"/>
            <w:tcBorders>
              <w:top w:val="nil"/>
              <w:left w:val="nil"/>
              <w:bottom w:val="nil"/>
              <w:right w:val="nil"/>
            </w:tcBorders>
            <w:shd w:val="clear" w:color="auto" w:fill="auto"/>
            <w:noWrap/>
            <w:vAlign w:val="bottom"/>
            <w:hideMark/>
          </w:tcPr>
          <w:p w:rsidR="001965D8" w:rsidRPr="001965D8" w:rsidRDefault="001965D8" w:rsidP="001965D8">
            <w:pPr>
              <w:jc w:val="left"/>
              <w:rPr>
                <w:rFonts w:ascii="Calibri" w:hAnsi="Calibri"/>
                <w:color w:val="000000"/>
                <w:sz w:val="22"/>
                <w:szCs w:val="22"/>
              </w:rPr>
            </w:pPr>
            <w:r w:rsidRPr="001965D8">
              <w:rPr>
                <w:rFonts w:ascii="Calibri" w:hAnsi="Calibri"/>
                <w:color w:val="000000"/>
                <w:sz w:val="22"/>
                <w:szCs w:val="22"/>
              </w:rPr>
              <w:t>Utrzymanie sieci kanalizacyjnej</w:t>
            </w:r>
          </w:p>
        </w:tc>
        <w:tc>
          <w:tcPr>
            <w:tcW w:w="2180" w:type="dxa"/>
            <w:tcBorders>
              <w:top w:val="nil"/>
              <w:left w:val="nil"/>
              <w:bottom w:val="nil"/>
              <w:right w:val="nil"/>
            </w:tcBorders>
            <w:shd w:val="clear" w:color="auto" w:fill="auto"/>
            <w:noWrap/>
            <w:vAlign w:val="bottom"/>
            <w:hideMark/>
          </w:tcPr>
          <w:p w:rsidR="001965D8" w:rsidRPr="001965D8" w:rsidRDefault="001965D8" w:rsidP="001965D8">
            <w:pPr>
              <w:jc w:val="right"/>
              <w:rPr>
                <w:rFonts w:ascii="Calibri" w:hAnsi="Calibri"/>
                <w:color w:val="000000"/>
                <w:sz w:val="22"/>
                <w:szCs w:val="22"/>
              </w:rPr>
            </w:pPr>
            <w:r w:rsidRPr="001965D8">
              <w:rPr>
                <w:rFonts w:ascii="Calibri" w:hAnsi="Calibri"/>
                <w:color w:val="000000"/>
                <w:sz w:val="22"/>
                <w:szCs w:val="22"/>
              </w:rPr>
              <w:t>594 354,73</w:t>
            </w:r>
          </w:p>
        </w:tc>
      </w:tr>
      <w:tr w:rsidR="001965D8" w:rsidRPr="001965D8" w:rsidTr="001965D8">
        <w:trPr>
          <w:trHeight w:val="300"/>
        </w:trPr>
        <w:tc>
          <w:tcPr>
            <w:tcW w:w="4800" w:type="dxa"/>
            <w:tcBorders>
              <w:top w:val="nil"/>
              <w:left w:val="nil"/>
              <w:bottom w:val="nil"/>
              <w:right w:val="nil"/>
            </w:tcBorders>
            <w:shd w:val="clear" w:color="auto" w:fill="auto"/>
            <w:noWrap/>
            <w:vAlign w:val="bottom"/>
            <w:hideMark/>
          </w:tcPr>
          <w:p w:rsidR="001965D8" w:rsidRPr="001965D8" w:rsidRDefault="001965D8" w:rsidP="001965D8">
            <w:pPr>
              <w:jc w:val="left"/>
              <w:rPr>
                <w:rFonts w:ascii="Calibri" w:hAnsi="Calibri"/>
                <w:color w:val="000000"/>
                <w:sz w:val="22"/>
                <w:szCs w:val="22"/>
              </w:rPr>
            </w:pPr>
            <w:r w:rsidRPr="001965D8">
              <w:rPr>
                <w:rFonts w:ascii="Calibri" w:hAnsi="Calibri"/>
                <w:color w:val="000000"/>
                <w:sz w:val="22"/>
                <w:szCs w:val="22"/>
              </w:rPr>
              <w:t>Utrzymanie dog gminnych</w:t>
            </w:r>
          </w:p>
        </w:tc>
        <w:tc>
          <w:tcPr>
            <w:tcW w:w="2180" w:type="dxa"/>
            <w:tcBorders>
              <w:top w:val="nil"/>
              <w:left w:val="nil"/>
              <w:bottom w:val="nil"/>
              <w:right w:val="nil"/>
            </w:tcBorders>
            <w:shd w:val="clear" w:color="auto" w:fill="auto"/>
            <w:noWrap/>
            <w:vAlign w:val="bottom"/>
            <w:hideMark/>
          </w:tcPr>
          <w:p w:rsidR="001965D8" w:rsidRPr="001965D8" w:rsidRDefault="001965D8" w:rsidP="001965D8">
            <w:pPr>
              <w:jc w:val="right"/>
              <w:rPr>
                <w:rFonts w:ascii="Calibri" w:hAnsi="Calibri"/>
                <w:color w:val="000000"/>
                <w:sz w:val="22"/>
                <w:szCs w:val="22"/>
              </w:rPr>
            </w:pPr>
            <w:r w:rsidRPr="001965D8">
              <w:rPr>
                <w:rFonts w:ascii="Calibri" w:hAnsi="Calibri"/>
                <w:color w:val="000000"/>
                <w:sz w:val="22"/>
                <w:szCs w:val="22"/>
              </w:rPr>
              <w:t>851 751,48</w:t>
            </w:r>
          </w:p>
        </w:tc>
      </w:tr>
      <w:tr w:rsidR="001965D8" w:rsidRPr="001965D8" w:rsidTr="001965D8">
        <w:trPr>
          <w:trHeight w:val="300"/>
        </w:trPr>
        <w:tc>
          <w:tcPr>
            <w:tcW w:w="4800" w:type="dxa"/>
            <w:tcBorders>
              <w:top w:val="nil"/>
              <w:left w:val="nil"/>
              <w:bottom w:val="nil"/>
              <w:right w:val="nil"/>
            </w:tcBorders>
            <w:shd w:val="clear" w:color="auto" w:fill="auto"/>
            <w:vAlign w:val="bottom"/>
            <w:hideMark/>
          </w:tcPr>
          <w:p w:rsidR="001965D8" w:rsidRPr="001965D8" w:rsidRDefault="001965D8" w:rsidP="001965D8">
            <w:pPr>
              <w:jc w:val="left"/>
              <w:rPr>
                <w:rFonts w:ascii="Calibri" w:hAnsi="Calibri"/>
                <w:color w:val="000000"/>
                <w:sz w:val="22"/>
                <w:szCs w:val="22"/>
              </w:rPr>
            </w:pPr>
            <w:r w:rsidRPr="001965D8">
              <w:rPr>
                <w:rFonts w:ascii="Calibri" w:hAnsi="Calibri"/>
                <w:color w:val="000000"/>
                <w:sz w:val="22"/>
                <w:szCs w:val="22"/>
              </w:rPr>
              <w:t>Pokrywanie kosztów gospod.odpadami</w:t>
            </w:r>
          </w:p>
        </w:tc>
        <w:tc>
          <w:tcPr>
            <w:tcW w:w="2180" w:type="dxa"/>
            <w:tcBorders>
              <w:top w:val="nil"/>
              <w:left w:val="nil"/>
              <w:bottom w:val="nil"/>
              <w:right w:val="nil"/>
            </w:tcBorders>
            <w:shd w:val="clear" w:color="auto" w:fill="auto"/>
            <w:noWrap/>
            <w:vAlign w:val="bottom"/>
            <w:hideMark/>
          </w:tcPr>
          <w:p w:rsidR="001965D8" w:rsidRPr="001965D8" w:rsidRDefault="001965D8" w:rsidP="001965D8">
            <w:pPr>
              <w:jc w:val="right"/>
              <w:rPr>
                <w:rFonts w:ascii="Calibri" w:hAnsi="Calibri"/>
                <w:color w:val="000000"/>
                <w:sz w:val="22"/>
                <w:szCs w:val="22"/>
              </w:rPr>
            </w:pPr>
            <w:r w:rsidRPr="001965D8">
              <w:rPr>
                <w:rFonts w:ascii="Calibri" w:hAnsi="Calibri"/>
                <w:color w:val="000000"/>
                <w:sz w:val="22"/>
                <w:szCs w:val="22"/>
              </w:rPr>
              <w:t>3 464 237,93</w:t>
            </w:r>
          </w:p>
        </w:tc>
      </w:tr>
      <w:tr w:rsidR="001965D8" w:rsidRPr="001965D8" w:rsidTr="001965D8">
        <w:trPr>
          <w:trHeight w:val="300"/>
        </w:trPr>
        <w:tc>
          <w:tcPr>
            <w:tcW w:w="4800" w:type="dxa"/>
            <w:tcBorders>
              <w:top w:val="nil"/>
              <w:left w:val="nil"/>
              <w:bottom w:val="nil"/>
              <w:right w:val="nil"/>
            </w:tcBorders>
            <w:shd w:val="clear" w:color="auto" w:fill="auto"/>
            <w:noWrap/>
            <w:vAlign w:val="bottom"/>
            <w:hideMark/>
          </w:tcPr>
          <w:p w:rsidR="001965D8" w:rsidRPr="001965D8" w:rsidRDefault="001965D8" w:rsidP="001965D8">
            <w:pPr>
              <w:jc w:val="left"/>
              <w:rPr>
                <w:rFonts w:ascii="Calibri" w:hAnsi="Calibri"/>
                <w:color w:val="000000"/>
                <w:sz w:val="22"/>
                <w:szCs w:val="22"/>
              </w:rPr>
            </w:pPr>
            <w:r w:rsidRPr="001965D8">
              <w:rPr>
                <w:rFonts w:ascii="Calibri" w:hAnsi="Calibri"/>
                <w:color w:val="000000"/>
                <w:sz w:val="22"/>
                <w:szCs w:val="22"/>
              </w:rPr>
              <w:t>Oświetlenie ulic, placów, dróg</w:t>
            </w:r>
          </w:p>
        </w:tc>
        <w:tc>
          <w:tcPr>
            <w:tcW w:w="2180" w:type="dxa"/>
            <w:tcBorders>
              <w:top w:val="nil"/>
              <w:left w:val="nil"/>
              <w:bottom w:val="nil"/>
              <w:right w:val="nil"/>
            </w:tcBorders>
            <w:shd w:val="clear" w:color="auto" w:fill="auto"/>
            <w:noWrap/>
            <w:vAlign w:val="bottom"/>
            <w:hideMark/>
          </w:tcPr>
          <w:p w:rsidR="001965D8" w:rsidRPr="001965D8" w:rsidRDefault="001965D8" w:rsidP="001965D8">
            <w:pPr>
              <w:jc w:val="right"/>
              <w:rPr>
                <w:rFonts w:ascii="Calibri" w:hAnsi="Calibri"/>
                <w:color w:val="000000"/>
                <w:sz w:val="22"/>
                <w:szCs w:val="22"/>
              </w:rPr>
            </w:pPr>
            <w:r w:rsidRPr="001965D8">
              <w:rPr>
                <w:rFonts w:ascii="Calibri" w:hAnsi="Calibri"/>
                <w:color w:val="000000"/>
                <w:sz w:val="22"/>
                <w:szCs w:val="22"/>
              </w:rPr>
              <w:t>222 098,64</w:t>
            </w:r>
          </w:p>
        </w:tc>
      </w:tr>
      <w:tr w:rsidR="001965D8" w:rsidRPr="001965D8" w:rsidTr="001965D8">
        <w:trPr>
          <w:trHeight w:val="300"/>
        </w:trPr>
        <w:tc>
          <w:tcPr>
            <w:tcW w:w="4800" w:type="dxa"/>
            <w:tcBorders>
              <w:top w:val="nil"/>
              <w:left w:val="nil"/>
              <w:bottom w:val="nil"/>
              <w:right w:val="nil"/>
            </w:tcBorders>
            <w:shd w:val="clear" w:color="auto" w:fill="auto"/>
            <w:noWrap/>
            <w:vAlign w:val="bottom"/>
            <w:hideMark/>
          </w:tcPr>
          <w:p w:rsidR="001965D8" w:rsidRPr="001965D8" w:rsidRDefault="001965D8" w:rsidP="001965D8">
            <w:pPr>
              <w:jc w:val="left"/>
              <w:rPr>
                <w:rFonts w:ascii="Calibri" w:hAnsi="Calibri"/>
                <w:color w:val="000000"/>
                <w:sz w:val="22"/>
                <w:szCs w:val="22"/>
              </w:rPr>
            </w:pPr>
            <w:r w:rsidRPr="001965D8">
              <w:rPr>
                <w:rFonts w:ascii="Calibri" w:hAnsi="Calibri"/>
                <w:color w:val="000000"/>
                <w:sz w:val="22"/>
                <w:szCs w:val="22"/>
              </w:rPr>
              <w:t>Wydatki Gminnej Biblioteki Publicznej</w:t>
            </w:r>
          </w:p>
        </w:tc>
        <w:tc>
          <w:tcPr>
            <w:tcW w:w="2180" w:type="dxa"/>
            <w:tcBorders>
              <w:top w:val="nil"/>
              <w:left w:val="nil"/>
              <w:bottom w:val="nil"/>
              <w:right w:val="nil"/>
            </w:tcBorders>
            <w:shd w:val="clear" w:color="auto" w:fill="auto"/>
            <w:noWrap/>
            <w:vAlign w:val="bottom"/>
            <w:hideMark/>
          </w:tcPr>
          <w:p w:rsidR="001965D8" w:rsidRPr="001965D8" w:rsidRDefault="001965D8" w:rsidP="001965D8">
            <w:pPr>
              <w:jc w:val="right"/>
              <w:rPr>
                <w:rFonts w:ascii="Calibri" w:hAnsi="Calibri"/>
                <w:color w:val="000000"/>
                <w:sz w:val="22"/>
                <w:szCs w:val="22"/>
              </w:rPr>
            </w:pPr>
            <w:r w:rsidRPr="001965D8">
              <w:rPr>
                <w:rFonts w:ascii="Calibri" w:hAnsi="Calibri"/>
                <w:color w:val="000000"/>
                <w:sz w:val="22"/>
                <w:szCs w:val="22"/>
              </w:rPr>
              <w:t>180 000,00</w:t>
            </w:r>
          </w:p>
        </w:tc>
      </w:tr>
      <w:tr w:rsidR="001965D8" w:rsidRPr="001965D8" w:rsidTr="001965D8">
        <w:trPr>
          <w:trHeight w:val="300"/>
        </w:trPr>
        <w:tc>
          <w:tcPr>
            <w:tcW w:w="4800" w:type="dxa"/>
            <w:tcBorders>
              <w:top w:val="nil"/>
              <w:left w:val="nil"/>
              <w:bottom w:val="nil"/>
              <w:right w:val="nil"/>
            </w:tcBorders>
            <w:shd w:val="clear" w:color="auto" w:fill="auto"/>
            <w:noWrap/>
            <w:vAlign w:val="bottom"/>
            <w:hideMark/>
          </w:tcPr>
          <w:p w:rsidR="001965D8" w:rsidRPr="001965D8" w:rsidRDefault="001965D8" w:rsidP="001965D8">
            <w:pPr>
              <w:jc w:val="left"/>
              <w:rPr>
                <w:rFonts w:ascii="Calibri" w:hAnsi="Calibri"/>
                <w:color w:val="000000"/>
                <w:sz w:val="22"/>
                <w:szCs w:val="22"/>
              </w:rPr>
            </w:pPr>
            <w:r w:rsidRPr="001965D8">
              <w:rPr>
                <w:rFonts w:ascii="Calibri" w:hAnsi="Calibri"/>
                <w:color w:val="000000"/>
                <w:sz w:val="22"/>
                <w:szCs w:val="22"/>
              </w:rPr>
              <w:t>Opieka weterynaryjna nad zwierzętami</w:t>
            </w:r>
          </w:p>
        </w:tc>
        <w:tc>
          <w:tcPr>
            <w:tcW w:w="2180" w:type="dxa"/>
            <w:tcBorders>
              <w:top w:val="nil"/>
              <w:left w:val="nil"/>
              <w:bottom w:val="nil"/>
              <w:right w:val="nil"/>
            </w:tcBorders>
            <w:shd w:val="clear" w:color="auto" w:fill="auto"/>
            <w:noWrap/>
            <w:vAlign w:val="bottom"/>
            <w:hideMark/>
          </w:tcPr>
          <w:p w:rsidR="001965D8" w:rsidRPr="001965D8" w:rsidRDefault="001965D8" w:rsidP="001965D8">
            <w:pPr>
              <w:jc w:val="right"/>
              <w:rPr>
                <w:rFonts w:ascii="Calibri" w:hAnsi="Calibri"/>
                <w:color w:val="000000"/>
                <w:sz w:val="22"/>
                <w:szCs w:val="22"/>
              </w:rPr>
            </w:pPr>
            <w:r w:rsidRPr="001965D8">
              <w:rPr>
                <w:rFonts w:ascii="Calibri" w:hAnsi="Calibri"/>
                <w:color w:val="000000"/>
                <w:sz w:val="22"/>
                <w:szCs w:val="22"/>
              </w:rPr>
              <w:t>222 098,64</w:t>
            </w:r>
          </w:p>
        </w:tc>
      </w:tr>
      <w:tr w:rsidR="001965D8" w:rsidRPr="001965D8" w:rsidTr="001965D8">
        <w:trPr>
          <w:trHeight w:val="300"/>
        </w:trPr>
        <w:tc>
          <w:tcPr>
            <w:tcW w:w="4800" w:type="dxa"/>
            <w:tcBorders>
              <w:top w:val="nil"/>
              <w:left w:val="nil"/>
              <w:bottom w:val="nil"/>
              <w:right w:val="nil"/>
            </w:tcBorders>
            <w:shd w:val="clear" w:color="auto" w:fill="auto"/>
            <w:noWrap/>
            <w:vAlign w:val="bottom"/>
            <w:hideMark/>
          </w:tcPr>
          <w:p w:rsidR="001965D8" w:rsidRPr="001965D8" w:rsidRDefault="001965D8" w:rsidP="001965D8">
            <w:pPr>
              <w:jc w:val="left"/>
              <w:rPr>
                <w:rFonts w:ascii="Calibri" w:hAnsi="Calibri"/>
                <w:color w:val="000000"/>
                <w:sz w:val="22"/>
                <w:szCs w:val="22"/>
              </w:rPr>
            </w:pPr>
            <w:r w:rsidRPr="001965D8">
              <w:rPr>
                <w:rFonts w:ascii="Calibri" w:hAnsi="Calibri"/>
                <w:color w:val="000000"/>
                <w:sz w:val="22"/>
                <w:szCs w:val="22"/>
              </w:rPr>
              <w:t>Wydatki na kulturę fizyczną i sport</w:t>
            </w:r>
          </w:p>
        </w:tc>
        <w:tc>
          <w:tcPr>
            <w:tcW w:w="2180" w:type="dxa"/>
            <w:tcBorders>
              <w:top w:val="nil"/>
              <w:left w:val="nil"/>
              <w:bottom w:val="nil"/>
              <w:right w:val="nil"/>
            </w:tcBorders>
            <w:shd w:val="clear" w:color="auto" w:fill="auto"/>
            <w:noWrap/>
            <w:vAlign w:val="bottom"/>
            <w:hideMark/>
          </w:tcPr>
          <w:p w:rsidR="001965D8" w:rsidRPr="001965D8" w:rsidRDefault="001965D8" w:rsidP="001965D8">
            <w:pPr>
              <w:jc w:val="right"/>
              <w:rPr>
                <w:rFonts w:ascii="Calibri" w:hAnsi="Calibri"/>
                <w:color w:val="000000"/>
                <w:sz w:val="22"/>
                <w:szCs w:val="22"/>
              </w:rPr>
            </w:pPr>
            <w:r w:rsidRPr="001965D8">
              <w:rPr>
                <w:rFonts w:ascii="Calibri" w:hAnsi="Calibri"/>
                <w:color w:val="000000"/>
                <w:sz w:val="22"/>
                <w:szCs w:val="22"/>
              </w:rPr>
              <w:t>308 929,80</w:t>
            </w:r>
          </w:p>
        </w:tc>
      </w:tr>
      <w:tr w:rsidR="001965D8" w:rsidRPr="001965D8" w:rsidTr="001965D8">
        <w:trPr>
          <w:trHeight w:val="300"/>
        </w:trPr>
        <w:tc>
          <w:tcPr>
            <w:tcW w:w="4800" w:type="dxa"/>
            <w:tcBorders>
              <w:top w:val="nil"/>
              <w:left w:val="nil"/>
              <w:bottom w:val="nil"/>
              <w:right w:val="nil"/>
            </w:tcBorders>
            <w:shd w:val="clear" w:color="auto" w:fill="auto"/>
            <w:noWrap/>
            <w:vAlign w:val="bottom"/>
            <w:hideMark/>
          </w:tcPr>
          <w:p w:rsidR="001965D8" w:rsidRPr="001965D8" w:rsidRDefault="001965D8" w:rsidP="001965D8">
            <w:pPr>
              <w:jc w:val="right"/>
              <w:rPr>
                <w:rFonts w:ascii="Calibri" w:hAnsi="Calibri"/>
                <w:color w:val="000000"/>
                <w:sz w:val="22"/>
                <w:szCs w:val="22"/>
              </w:rPr>
            </w:pPr>
          </w:p>
        </w:tc>
        <w:tc>
          <w:tcPr>
            <w:tcW w:w="2180" w:type="dxa"/>
            <w:tcBorders>
              <w:top w:val="nil"/>
              <w:left w:val="nil"/>
              <w:bottom w:val="nil"/>
              <w:right w:val="nil"/>
            </w:tcBorders>
            <w:shd w:val="clear" w:color="auto" w:fill="auto"/>
            <w:noWrap/>
            <w:vAlign w:val="bottom"/>
            <w:hideMark/>
          </w:tcPr>
          <w:p w:rsidR="001965D8" w:rsidRPr="001965D8" w:rsidRDefault="001965D8" w:rsidP="001965D8">
            <w:pPr>
              <w:jc w:val="right"/>
              <w:rPr>
                <w:rFonts w:ascii="Calibri" w:hAnsi="Calibri"/>
                <w:b/>
                <w:bCs/>
                <w:color w:val="000000"/>
                <w:sz w:val="22"/>
                <w:szCs w:val="22"/>
              </w:rPr>
            </w:pPr>
            <w:r w:rsidRPr="001965D8">
              <w:rPr>
                <w:rFonts w:ascii="Calibri" w:hAnsi="Calibri"/>
                <w:b/>
                <w:bCs/>
                <w:color w:val="000000"/>
                <w:sz w:val="22"/>
                <w:szCs w:val="22"/>
              </w:rPr>
              <w:t>40 450 844,81</w:t>
            </w:r>
          </w:p>
        </w:tc>
      </w:tr>
      <w:tr w:rsidR="004248F0" w:rsidRPr="001965D8" w:rsidTr="001965D8">
        <w:trPr>
          <w:trHeight w:val="300"/>
        </w:trPr>
        <w:tc>
          <w:tcPr>
            <w:tcW w:w="4800" w:type="dxa"/>
            <w:tcBorders>
              <w:top w:val="nil"/>
              <w:left w:val="nil"/>
              <w:bottom w:val="nil"/>
              <w:right w:val="nil"/>
            </w:tcBorders>
            <w:shd w:val="clear" w:color="auto" w:fill="auto"/>
            <w:noWrap/>
            <w:vAlign w:val="bottom"/>
          </w:tcPr>
          <w:p w:rsidR="004248F0" w:rsidRDefault="004248F0" w:rsidP="001965D8">
            <w:pPr>
              <w:jc w:val="right"/>
              <w:rPr>
                <w:rFonts w:ascii="Calibri" w:hAnsi="Calibri"/>
                <w:color w:val="000000"/>
                <w:sz w:val="22"/>
                <w:szCs w:val="22"/>
              </w:rPr>
            </w:pPr>
          </w:p>
          <w:p w:rsidR="004248F0" w:rsidRPr="001965D8" w:rsidRDefault="004248F0" w:rsidP="001965D8">
            <w:pPr>
              <w:jc w:val="right"/>
              <w:rPr>
                <w:rFonts w:ascii="Calibri" w:hAnsi="Calibri"/>
                <w:color w:val="000000"/>
                <w:sz w:val="22"/>
                <w:szCs w:val="22"/>
              </w:rPr>
            </w:pPr>
          </w:p>
        </w:tc>
        <w:tc>
          <w:tcPr>
            <w:tcW w:w="2180" w:type="dxa"/>
            <w:tcBorders>
              <w:top w:val="nil"/>
              <w:left w:val="nil"/>
              <w:bottom w:val="nil"/>
              <w:right w:val="nil"/>
            </w:tcBorders>
            <w:shd w:val="clear" w:color="auto" w:fill="auto"/>
            <w:noWrap/>
            <w:vAlign w:val="bottom"/>
          </w:tcPr>
          <w:p w:rsidR="004248F0" w:rsidRPr="001965D8" w:rsidRDefault="004248F0" w:rsidP="001965D8">
            <w:pPr>
              <w:jc w:val="right"/>
              <w:rPr>
                <w:rFonts w:ascii="Calibri" w:hAnsi="Calibri"/>
                <w:b/>
                <w:bCs/>
                <w:color w:val="000000"/>
                <w:sz w:val="22"/>
                <w:szCs w:val="22"/>
              </w:rPr>
            </w:pPr>
          </w:p>
        </w:tc>
      </w:tr>
      <w:tr w:rsidR="001965D8" w:rsidRPr="001965D8" w:rsidTr="001965D8">
        <w:trPr>
          <w:trHeight w:val="300"/>
        </w:trPr>
        <w:tc>
          <w:tcPr>
            <w:tcW w:w="4800" w:type="dxa"/>
            <w:tcBorders>
              <w:top w:val="nil"/>
              <w:left w:val="nil"/>
              <w:bottom w:val="nil"/>
              <w:right w:val="nil"/>
            </w:tcBorders>
            <w:shd w:val="clear" w:color="auto" w:fill="auto"/>
            <w:noWrap/>
            <w:vAlign w:val="bottom"/>
            <w:hideMark/>
          </w:tcPr>
          <w:p w:rsidR="001965D8" w:rsidRPr="001965D8" w:rsidRDefault="001965D8" w:rsidP="001965D8">
            <w:pPr>
              <w:jc w:val="right"/>
              <w:rPr>
                <w:rFonts w:ascii="Calibri" w:hAnsi="Calibri"/>
                <w:b/>
                <w:bCs/>
                <w:color w:val="000000"/>
                <w:sz w:val="22"/>
                <w:szCs w:val="22"/>
              </w:rPr>
            </w:pPr>
          </w:p>
        </w:tc>
        <w:tc>
          <w:tcPr>
            <w:tcW w:w="2180" w:type="dxa"/>
            <w:tcBorders>
              <w:top w:val="nil"/>
              <w:left w:val="nil"/>
              <w:bottom w:val="nil"/>
              <w:right w:val="nil"/>
            </w:tcBorders>
            <w:shd w:val="clear" w:color="auto" w:fill="auto"/>
            <w:noWrap/>
            <w:vAlign w:val="bottom"/>
            <w:hideMark/>
          </w:tcPr>
          <w:p w:rsidR="001965D8" w:rsidRPr="001965D8" w:rsidRDefault="001965D8" w:rsidP="001965D8">
            <w:pPr>
              <w:jc w:val="left"/>
              <w:rPr>
                <w:sz w:val="20"/>
                <w:szCs w:val="20"/>
              </w:rPr>
            </w:pPr>
          </w:p>
        </w:tc>
      </w:tr>
    </w:tbl>
    <w:p w:rsidR="001965D8" w:rsidRDefault="001965D8" w:rsidP="00941260">
      <w:pPr>
        <w:pStyle w:val="Bezodstpw"/>
        <w:rPr>
          <w:b/>
        </w:rPr>
      </w:pPr>
      <w:r w:rsidRPr="001965D8">
        <w:rPr>
          <w:b/>
          <w:noProof/>
        </w:rPr>
        <w:drawing>
          <wp:inline distT="0" distB="0" distL="0" distR="0" wp14:anchorId="7A34D5B9" wp14:editId="4DF49E1D">
            <wp:extent cx="5760720" cy="3267075"/>
            <wp:effectExtent l="0" t="0" r="0" b="9525"/>
            <wp:docPr id="89"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3267075"/>
                    </a:xfrm>
                    <a:prstGeom prst="rect">
                      <a:avLst/>
                    </a:prstGeom>
                  </pic:spPr>
                </pic:pic>
              </a:graphicData>
            </a:graphic>
          </wp:inline>
        </w:drawing>
      </w:r>
    </w:p>
    <w:p w:rsidR="001965D8" w:rsidRDefault="001965D8" w:rsidP="00941260">
      <w:pPr>
        <w:pStyle w:val="Bezodstpw"/>
        <w:rPr>
          <w:b/>
        </w:rPr>
      </w:pPr>
    </w:p>
    <w:p w:rsidR="001965D8" w:rsidRDefault="001965D8" w:rsidP="00941260">
      <w:pPr>
        <w:pStyle w:val="Bezodstpw"/>
        <w:rPr>
          <w:b/>
        </w:rPr>
      </w:pPr>
    </w:p>
    <w:p w:rsidR="001965D8" w:rsidRDefault="001965D8" w:rsidP="00941260">
      <w:pPr>
        <w:pStyle w:val="Bezodstpw"/>
        <w:rPr>
          <w:b/>
        </w:rPr>
      </w:pPr>
    </w:p>
    <w:p w:rsidR="001965D8" w:rsidRDefault="001965D8" w:rsidP="00941260">
      <w:pPr>
        <w:pStyle w:val="Bezodstpw"/>
        <w:rPr>
          <w:b/>
        </w:rPr>
      </w:pPr>
    </w:p>
    <w:p w:rsidR="001965D8" w:rsidRDefault="001965D8" w:rsidP="00941260">
      <w:pPr>
        <w:pStyle w:val="Bezodstpw"/>
        <w:rPr>
          <w:b/>
        </w:rPr>
      </w:pPr>
    </w:p>
    <w:p w:rsidR="001965D8" w:rsidRDefault="001965D8" w:rsidP="00941260">
      <w:pPr>
        <w:pStyle w:val="Bezodstpw"/>
        <w:rPr>
          <w:b/>
        </w:rPr>
      </w:pPr>
    </w:p>
    <w:p w:rsidR="001965D8" w:rsidRDefault="001965D8" w:rsidP="00941260">
      <w:pPr>
        <w:pStyle w:val="Bezodstpw"/>
        <w:rPr>
          <w:b/>
        </w:rPr>
      </w:pPr>
    </w:p>
    <w:p w:rsidR="001965D8" w:rsidRDefault="001965D8" w:rsidP="00941260">
      <w:pPr>
        <w:pStyle w:val="Bezodstpw"/>
        <w:rPr>
          <w:b/>
        </w:rPr>
      </w:pPr>
    </w:p>
    <w:p w:rsidR="001965D8" w:rsidRDefault="001965D8" w:rsidP="00941260">
      <w:pPr>
        <w:pStyle w:val="Bezodstpw"/>
        <w:rPr>
          <w:b/>
        </w:rPr>
      </w:pPr>
    </w:p>
    <w:p w:rsidR="001965D8" w:rsidRDefault="001965D8" w:rsidP="00941260">
      <w:pPr>
        <w:pStyle w:val="Bezodstpw"/>
        <w:rPr>
          <w:b/>
        </w:rPr>
      </w:pPr>
    </w:p>
    <w:p w:rsidR="001965D8" w:rsidRDefault="001965D8" w:rsidP="00941260">
      <w:pPr>
        <w:pStyle w:val="Bezodstpw"/>
        <w:rPr>
          <w:b/>
        </w:rPr>
      </w:pPr>
    </w:p>
    <w:p w:rsidR="001965D8" w:rsidRDefault="001965D8" w:rsidP="00941260">
      <w:pPr>
        <w:pStyle w:val="Bezodstpw"/>
        <w:rPr>
          <w:b/>
        </w:rPr>
      </w:pPr>
    </w:p>
    <w:p w:rsidR="001965D8" w:rsidRDefault="001965D8" w:rsidP="00941260">
      <w:pPr>
        <w:pStyle w:val="Bezodstpw"/>
        <w:rPr>
          <w:b/>
        </w:rPr>
      </w:pPr>
    </w:p>
    <w:p w:rsidR="001965D8" w:rsidRDefault="001965D8" w:rsidP="00941260">
      <w:pPr>
        <w:pStyle w:val="Bezodstpw"/>
        <w:rPr>
          <w:b/>
        </w:rPr>
      </w:pPr>
    </w:p>
    <w:p w:rsidR="00941260" w:rsidRPr="004248F0" w:rsidRDefault="004248F0" w:rsidP="00941260">
      <w:pPr>
        <w:pStyle w:val="Bezodstpw"/>
        <w:rPr>
          <w:b/>
          <w:sz w:val="28"/>
          <w:szCs w:val="28"/>
        </w:rPr>
      </w:pPr>
      <w:r w:rsidRPr="004248F0">
        <w:rPr>
          <w:b/>
          <w:sz w:val="28"/>
          <w:szCs w:val="28"/>
        </w:rPr>
        <w:lastRenderedPageBreak/>
        <w:t>Z</w:t>
      </w:r>
      <w:r w:rsidR="00941260" w:rsidRPr="004248F0">
        <w:rPr>
          <w:b/>
          <w:sz w:val="28"/>
          <w:szCs w:val="28"/>
        </w:rPr>
        <w:t>obowiązania :</w:t>
      </w:r>
    </w:p>
    <w:p w:rsidR="00941260" w:rsidRPr="004248F0" w:rsidRDefault="00941260" w:rsidP="00941260">
      <w:pPr>
        <w:pStyle w:val="Bezodstpw"/>
        <w:rPr>
          <w:sz w:val="24"/>
          <w:szCs w:val="24"/>
        </w:rPr>
      </w:pPr>
      <w:r w:rsidRPr="004248F0">
        <w:rPr>
          <w:sz w:val="24"/>
          <w:szCs w:val="24"/>
        </w:rPr>
        <w:t>Na dzień 31.12.20</w:t>
      </w:r>
      <w:r w:rsidR="004248F0" w:rsidRPr="004248F0">
        <w:rPr>
          <w:sz w:val="24"/>
          <w:szCs w:val="24"/>
        </w:rPr>
        <w:t>20</w:t>
      </w:r>
      <w:r w:rsidRPr="004248F0">
        <w:rPr>
          <w:sz w:val="24"/>
          <w:szCs w:val="24"/>
        </w:rPr>
        <w:t xml:space="preserve"> r</w:t>
      </w:r>
      <w:r w:rsidR="004248F0" w:rsidRPr="004248F0">
        <w:rPr>
          <w:sz w:val="24"/>
          <w:szCs w:val="24"/>
        </w:rPr>
        <w:t>.</w:t>
      </w:r>
      <w:r w:rsidRPr="004248F0">
        <w:rPr>
          <w:sz w:val="24"/>
          <w:szCs w:val="24"/>
        </w:rPr>
        <w:t xml:space="preserve"> gmina posiada zobowiązania długoterminowe w wysokości </w:t>
      </w:r>
      <w:r w:rsidR="004248F0" w:rsidRPr="00424952">
        <w:rPr>
          <w:b/>
          <w:sz w:val="24"/>
          <w:szCs w:val="24"/>
        </w:rPr>
        <w:t>8</w:t>
      </w:r>
      <w:r w:rsidRPr="00424952">
        <w:rPr>
          <w:b/>
          <w:sz w:val="24"/>
          <w:szCs w:val="24"/>
        </w:rPr>
        <w:t>.</w:t>
      </w:r>
      <w:r w:rsidR="004248F0" w:rsidRPr="004248F0">
        <w:rPr>
          <w:b/>
          <w:sz w:val="24"/>
          <w:szCs w:val="24"/>
        </w:rPr>
        <w:t>456</w:t>
      </w:r>
      <w:r w:rsidRPr="004248F0">
        <w:rPr>
          <w:b/>
          <w:sz w:val="24"/>
          <w:szCs w:val="24"/>
        </w:rPr>
        <w:t>.</w:t>
      </w:r>
      <w:r w:rsidR="004248F0" w:rsidRPr="004248F0">
        <w:rPr>
          <w:b/>
          <w:sz w:val="24"/>
          <w:szCs w:val="24"/>
        </w:rPr>
        <w:t>033</w:t>
      </w:r>
      <w:r w:rsidRPr="004248F0">
        <w:rPr>
          <w:b/>
          <w:sz w:val="24"/>
          <w:szCs w:val="24"/>
        </w:rPr>
        <w:t>,</w:t>
      </w:r>
      <w:r w:rsidR="004248F0" w:rsidRPr="004248F0">
        <w:rPr>
          <w:b/>
          <w:sz w:val="24"/>
          <w:szCs w:val="24"/>
        </w:rPr>
        <w:t>04</w:t>
      </w:r>
      <w:r w:rsidRPr="004248F0">
        <w:rPr>
          <w:b/>
          <w:sz w:val="24"/>
          <w:szCs w:val="24"/>
        </w:rPr>
        <w:t xml:space="preserve"> zł</w:t>
      </w:r>
    </w:p>
    <w:p w:rsidR="004248F0" w:rsidRPr="004248F0" w:rsidRDefault="004248F0" w:rsidP="00273B77">
      <w:pPr>
        <w:pStyle w:val="Default"/>
        <w:rPr>
          <w:rFonts w:ascii="Times New Roman" w:hAnsi="Times New Roman" w:cs="Times New Roman"/>
          <w:color w:val="auto"/>
        </w:rPr>
      </w:pPr>
    </w:p>
    <w:p w:rsidR="001934F0" w:rsidRPr="004248F0" w:rsidRDefault="001934F0" w:rsidP="00273B77">
      <w:pPr>
        <w:pStyle w:val="Default"/>
        <w:rPr>
          <w:rFonts w:ascii="Times New Roman" w:hAnsi="Times New Roman" w:cs="Times New Roman"/>
          <w:color w:val="auto"/>
        </w:rPr>
      </w:pPr>
      <w:r w:rsidRPr="004248F0">
        <w:rPr>
          <w:rFonts w:ascii="Times New Roman" w:hAnsi="Times New Roman" w:cs="Times New Roman"/>
          <w:color w:val="auto"/>
        </w:rPr>
        <w:t>W 20</w:t>
      </w:r>
      <w:r w:rsidR="004248F0" w:rsidRPr="004248F0">
        <w:rPr>
          <w:rFonts w:ascii="Times New Roman" w:hAnsi="Times New Roman" w:cs="Times New Roman"/>
          <w:color w:val="auto"/>
        </w:rPr>
        <w:t>20</w:t>
      </w:r>
      <w:r w:rsidRPr="004248F0">
        <w:rPr>
          <w:rFonts w:ascii="Times New Roman" w:hAnsi="Times New Roman" w:cs="Times New Roman"/>
          <w:color w:val="auto"/>
        </w:rPr>
        <w:t xml:space="preserve"> r. w Gminie Puszcza Mariańska:</w:t>
      </w:r>
    </w:p>
    <w:p w:rsidR="001934F0" w:rsidRPr="004248F0" w:rsidRDefault="001934F0" w:rsidP="00E05C93">
      <w:pPr>
        <w:pStyle w:val="Default"/>
        <w:numPr>
          <w:ilvl w:val="0"/>
          <w:numId w:val="2"/>
        </w:numPr>
        <w:rPr>
          <w:rFonts w:ascii="Times New Roman" w:hAnsi="Times New Roman" w:cs="Times New Roman"/>
          <w:color w:val="auto"/>
        </w:rPr>
      </w:pPr>
      <w:r w:rsidRPr="004248F0">
        <w:rPr>
          <w:rFonts w:ascii="Times New Roman" w:hAnsi="Times New Roman" w:cs="Times New Roman"/>
          <w:color w:val="auto"/>
        </w:rPr>
        <w:t xml:space="preserve"> nie wyodrębniono f</w:t>
      </w:r>
      <w:r w:rsidR="00273B77" w:rsidRPr="004248F0">
        <w:rPr>
          <w:rFonts w:ascii="Times New Roman" w:hAnsi="Times New Roman" w:cs="Times New Roman"/>
          <w:color w:val="auto"/>
        </w:rPr>
        <w:t>unduszu sołeckiego</w:t>
      </w:r>
      <w:r w:rsidRPr="004248F0">
        <w:rPr>
          <w:rFonts w:ascii="Times New Roman" w:hAnsi="Times New Roman" w:cs="Times New Roman"/>
          <w:color w:val="auto"/>
        </w:rPr>
        <w:t>,</w:t>
      </w:r>
    </w:p>
    <w:p w:rsidR="00273B77" w:rsidRPr="004248F0" w:rsidRDefault="001934F0" w:rsidP="00E05C93">
      <w:pPr>
        <w:pStyle w:val="Default"/>
        <w:numPr>
          <w:ilvl w:val="0"/>
          <w:numId w:val="2"/>
        </w:numPr>
        <w:rPr>
          <w:rFonts w:ascii="Times New Roman" w:hAnsi="Times New Roman" w:cs="Times New Roman"/>
          <w:color w:val="auto"/>
        </w:rPr>
      </w:pPr>
      <w:r w:rsidRPr="004248F0">
        <w:rPr>
          <w:rFonts w:ascii="Times New Roman" w:hAnsi="Times New Roman" w:cs="Times New Roman"/>
          <w:color w:val="auto"/>
        </w:rPr>
        <w:t xml:space="preserve"> nie realizowano  przedsięwzięć w ramach partnerstwa publiczno – prywatnego,</w:t>
      </w:r>
    </w:p>
    <w:p w:rsidR="001934F0" w:rsidRPr="004248F0" w:rsidRDefault="001934F0" w:rsidP="00E05C93">
      <w:pPr>
        <w:pStyle w:val="Default"/>
        <w:numPr>
          <w:ilvl w:val="0"/>
          <w:numId w:val="2"/>
        </w:numPr>
        <w:rPr>
          <w:rFonts w:ascii="Times New Roman" w:hAnsi="Times New Roman" w:cs="Times New Roman"/>
          <w:color w:val="auto"/>
        </w:rPr>
      </w:pPr>
      <w:r w:rsidRPr="004248F0">
        <w:rPr>
          <w:rFonts w:ascii="Times New Roman" w:hAnsi="Times New Roman" w:cs="Times New Roman"/>
          <w:color w:val="auto"/>
        </w:rPr>
        <w:t xml:space="preserve">nie </w:t>
      </w:r>
      <w:r w:rsidR="00273B77" w:rsidRPr="004248F0">
        <w:rPr>
          <w:rFonts w:ascii="Times New Roman" w:hAnsi="Times New Roman" w:cs="Times New Roman"/>
          <w:color w:val="auto"/>
        </w:rPr>
        <w:t>prowadz</w:t>
      </w:r>
      <w:r w:rsidRPr="004248F0">
        <w:rPr>
          <w:rFonts w:ascii="Times New Roman" w:hAnsi="Times New Roman" w:cs="Times New Roman"/>
          <w:color w:val="auto"/>
        </w:rPr>
        <w:t xml:space="preserve">ono własnych </w:t>
      </w:r>
      <w:r w:rsidR="00273B77" w:rsidRPr="004248F0">
        <w:rPr>
          <w:rFonts w:ascii="Times New Roman" w:hAnsi="Times New Roman" w:cs="Times New Roman"/>
          <w:color w:val="auto"/>
        </w:rPr>
        <w:t xml:space="preserve"> tytuł</w:t>
      </w:r>
      <w:r w:rsidRPr="004248F0">
        <w:rPr>
          <w:rFonts w:ascii="Times New Roman" w:hAnsi="Times New Roman" w:cs="Times New Roman"/>
          <w:color w:val="auto"/>
        </w:rPr>
        <w:t>ów</w:t>
      </w:r>
      <w:r w:rsidR="00273B77" w:rsidRPr="004248F0">
        <w:rPr>
          <w:rFonts w:ascii="Times New Roman" w:hAnsi="Times New Roman" w:cs="Times New Roman"/>
          <w:color w:val="auto"/>
        </w:rPr>
        <w:t xml:space="preserve"> prasow</w:t>
      </w:r>
      <w:r w:rsidRPr="004248F0">
        <w:rPr>
          <w:rFonts w:ascii="Times New Roman" w:hAnsi="Times New Roman" w:cs="Times New Roman"/>
          <w:color w:val="auto"/>
        </w:rPr>
        <w:t>ych,</w:t>
      </w:r>
    </w:p>
    <w:p w:rsidR="001934F0" w:rsidRDefault="00B81268" w:rsidP="00E05C93">
      <w:pPr>
        <w:pStyle w:val="Default"/>
        <w:numPr>
          <w:ilvl w:val="0"/>
          <w:numId w:val="2"/>
        </w:numPr>
        <w:rPr>
          <w:rFonts w:ascii="Times New Roman" w:hAnsi="Times New Roman" w:cs="Times New Roman"/>
          <w:color w:val="auto"/>
        </w:rPr>
      </w:pPr>
      <w:r w:rsidRPr="004248F0">
        <w:rPr>
          <w:rFonts w:ascii="Times New Roman" w:hAnsi="Times New Roman" w:cs="Times New Roman"/>
          <w:color w:val="auto"/>
        </w:rPr>
        <w:t>n</w:t>
      </w:r>
      <w:r w:rsidR="001934F0" w:rsidRPr="004248F0">
        <w:rPr>
          <w:rFonts w:ascii="Times New Roman" w:hAnsi="Times New Roman" w:cs="Times New Roman"/>
          <w:color w:val="auto"/>
        </w:rPr>
        <w:t>ie</w:t>
      </w:r>
      <w:r w:rsidR="004248F0">
        <w:rPr>
          <w:rFonts w:ascii="Times New Roman" w:hAnsi="Times New Roman" w:cs="Times New Roman"/>
          <w:color w:val="auto"/>
        </w:rPr>
        <w:t xml:space="preserve"> funkcjonowały spółki komunalne.</w:t>
      </w:r>
    </w:p>
    <w:p w:rsidR="004248F0" w:rsidRPr="004248F0" w:rsidRDefault="004248F0" w:rsidP="004248F0">
      <w:pPr>
        <w:pStyle w:val="Default"/>
        <w:ind w:left="720"/>
        <w:rPr>
          <w:rFonts w:ascii="Times New Roman" w:hAnsi="Times New Roman" w:cs="Times New Roman"/>
          <w:color w:val="auto"/>
        </w:rPr>
      </w:pPr>
    </w:p>
    <w:p w:rsidR="00B1788A" w:rsidRDefault="00B1788A" w:rsidP="0093253E">
      <w:r>
        <w:rPr>
          <w:noProof/>
        </w:rPr>
        <mc:AlternateContent>
          <mc:Choice Requires="wps">
            <w:drawing>
              <wp:anchor distT="0" distB="0" distL="114300" distR="114300" simplePos="0" relativeHeight="251746304" behindDoc="0" locked="0" layoutInCell="1" allowOverlap="1">
                <wp:simplePos x="0" y="0"/>
                <wp:positionH relativeFrom="margin">
                  <wp:align>left</wp:align>
                </wp:positionH>
                <wp:positionV relativeFrom="paragraph">
                  <wp:posOffset>55880</wp:posOffset>
                </wp:positionV>
                <wp:extent cx="6019800" cy="361950"/>
                <wp:effectExtent l="0" t="0" r="19050" b="19050"/>
                <wp:wrapNone/>
                <wp:docPr id="10" name="Prostokąt 10"/>
                <wp:cNvGraphicFramePr/>
                <a:graphic xmlns:a="http://schemas.openxmlformats.org/drawingml/2006/main">
                  <a:graphicData uri="http://schemas.microsoft.com/office/word/2010/wordprocessingShape">
                    <wps:wsp>
                      <wps:cNvSpPr/>
                      <wps:spPr>
                        <a:xfrm>
                          <a:off x="0" y="0"/>
                          <a:ext cx="6019800" cy="36195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BC6EA4" w:rsidRDefault="00BC6EA4" w:rsidP="00B1788A">
                            <w:pPr>
                              <w:jc w:val="center"/>
                            </w:pPr>
                            <w:r>
                              <w:t>PODATKI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Prostokąt 10" o:spid="_x0000_s1068" style="position:absolute;left:0;text-align:left;margin-left:0;margin-top:4.4pt;width:474pt;height:28.5pt;z-index:2517463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" fillcolor="#9ecb81 [2169]" strokecolor="#70ad47 [3209]" strokeweight=".5pt">
                <v:fill color2="#8ac066 [2617]" rotate="t" colors="0 #b5d5a7;.5 #aace99;1 #9cca86" focus="100%" type="gradient">
                  <o:fill v:ext="view" type="gradientUnscaled"/>
                </v:fill>
                <v:textbox>
                  <w:txbxContent>
                    <w:p w:rsidR="00BC6EA4" w:rsidRDefault="00BC6EA4" w:rsidP="00B1788A">
                      <w:pPr>
                        <w:jc w:val="center"/>
                      </w:pPr>
                      <w:r>
                        <w:t>PODATKI</w:t>
                      </w:r>
                    </w:p>
                  </w:txbxContent>
                </v:textbox>
                <w10:wrap anchorx="margin"/>
              </v:rect>
            </w:pict>
          </mc:Fallback>
        </mc:AlternateContent>
      </w:r>
    </w:p>
    <w:p w:rsidR="00B1788A" w:rsidRDefault="00B1788A" w:rsidP="0093253E"/>
    <w:p w:rsidR="00B1788A" w:rsidRDefault="00B1788A" w:rsidP="0093253E"/>
    <w:p w:rsidR="00B1788A" w:rsidRDefault="0093253E" w:rsidP="0093253E">
      <w:r w:rsidRPr="0093253E">
        <w:t xml:space="preserve">W </w:t>
      </w:r>
      <w:r w:rsidR="00B1788A">
        <w:t>2020 r. wydano 4999 decyzji  w zakresie wymiaru podatków związanych z nieruchomościami:</w:t>
      </w:r>
    </w:p>
    <w:p w:rsidR="00B1788A" w:rsidRDefault="00B1788A" w:rsidP="0093253E"/>
    <w:p w:rsidR="00B1788A" w:rsidRDefault="007A6D25" w:rsidP="0093253E">
      <w:r>
        <w:rPr>
          <w:noProof/>
        </w:rPr>
        <w:drawing>
          <wp:inline distT="0" distB="0" distL="0" distR="0">
            <wp:extent cx="5486400" cy="3200400"/>
            <wp:effectExtent l="0" t="0" r="0" b="0"/>
            <wp:docPr id="26" name="Wykres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A6D25" w:rsidRDefault="007A6D25" w:rsidP="0093253E"/>
    <w:p w:rsidR="007A6D25" w:rsidRDefault="007A6D25" w:rsidP="0093253E"/>
    <w:p w:rsidR="007A6D25" w:rsidRDefault="007A6D25" w:rsidP="0093253E">
      <w:r>
        <w:t>Według powyższego wykresu wydano:</w:t>
      </w:r>
    </w:p>
    <w:p w:rsidR="008A13BB" w:rsidRPr="008A13BB" w:rsidRDefault="008A13BB" w:rsidP="008A13BB">
      <w:r w:rsidRPr="008A13BB">
        <w:t xml:space="preserve">-na łączne zobowiązanie pieniężne </w:t>
      </w:r>
      <w:r>
        <w:t xml:space="preserve">    </w:t>
      </w:r>
      <w:r w:rsidRPr="008A13BB">
        <w:t xml:space="preserve">  3.128 decyzj</w:t>
      </w:r>
      <w:r>
        <w:t>i</w:t>
      </w:r>
      <w:r w:rsidRPr="008A13BB">
        <w:t xml:space="preserve">  </w:t>
      </w:r>
    </w:p>
    <w:p w:rsidR="008A13BB" w:rsidRPr="008A13BB" w:rsidRDefault="008A13BB" w:rsidP="008A13BB">
      <w:r w:rsidRPr="008A13BB">
        <w:t xml:space="preserve">-podatek od nieruchomości:       </w:t>
      </w:r>
      <w:r>
        <w:t xml:space="preserve">              </w:t>
      </w:r>
      <w:r w:rsidRPr="008A13BB">
        <w:t xml:space="preserve">705 decyzji  </w:t>
      </w:r>
    </w:p>
    <w:p w:rsidR="008A13BB" w:rsidRPr="008A13BB" w:rsidRDefault="008A13BB" w:rsidP="008A13BB">
      <w:r w:rsidRPr="008A13BB">
        <w:t xml:space="preserve">-podatek rolny:                                         </w:t>
      </w:r>
      <w:r>
        <w:t xml:space="preserve"> </w:t>
      </w:r>
      <w:r w:rsidRPr="008A13BB">
        <w:t xml:space="preserve">879 decyzji  </w:t>
      </w:r>
    </w:p>
    <w:p w:rsidR="008A13BB" w:rsidRPr="008A13BB" w:rsidRDefault="008A13BB" w:rsidP="008A13BB">
      <w:r w:rsidRPr="008A13BB">
        <w:t xml:space="preserve">-podatek leśny:                                            52 decyzje </w:t>
      </w:r>
    </w:p>
    <w:p w:rsidR="008A13BB" w:rsidRPr="008A13BB" w:rsidRDefault="008A13BB" w:rsidP="008A13BB">
      <w:r w:rsidRPr="008A13BB">
        <w:t xml:space="preserve">-po zmianach:                                            235 decyzji </w:t>
      </w:r>
    </w:p>
    <w:p w:rsidR="008A13BB" w:rsidRDefault="008A13BB" w:rsidP="008A13BB">
      <w:pPr>
        <w:rPr>
          <w:sz w:val="28"/>
          <w:szCs w:val="28"/>
        </w:rPr>
      </w:pPr>
    </w:p>
    <w:p w:rsidR="008A13BB" w:rsidRPr="008A13BB" w:rsidRDefault="008A13BB" w:rsidP="008A13BB">
      <w:pPr>
        <w:rPr>
          <w:b/>
        </w:rPr>
      </w:pPr>
      <w:r w:rsidRPr="008A13BB">
        <w:rPr>
          <w:b/>
        </w:rPr>
        <w:t xml:space="preserve">W 2020 roku  udzielono ulg (umorzono) 13 osobom fizycznym  </w:t>
      </w:r>
      <w:r>
        <w:rPr>
          <w:b/>
        </w:rPr>
        <w:t xml:space="preserve">w spłacie </w:t>
      </w:r>
      <w:r w:rsidRPr="008A13BB">
        <w:rPr>
          <w:b/>
        </w:rPr>
        <w:t>podatk</w:t>
      </w:r>
      <w:r>
        <w:rPr>
          <w:b/>
        </w:rPr>
        <w:t xml:space="preserve">ów </w:t>
      </w:r>
      <w:r w:rsidRPr="008A13BB">
        <w:rPr>
          <w:b/>
        </w:rPr>
        <w:t>na łączną kwotę: 10</w:t>
      </w:r>
      <w:r>
        <w:rPr>
          <w:b/>
        </w:rPr>
        <w:t> </w:t>
      </w:r>
      <w:r w:rsidRPr="008A13BB">
        <w:rPr>
          <w:b/>
        </w:rPr>
        <w:t>935</w:t>
      </w:r>
      <w:r>
        <w:rPr>
          <w:b/>
        </w:rPr>
        <w:t xml:space="preserve"> </w:t>
      </w:r>
      <w:r w:rsidRPr="008A13BB">
        <w:rPr>
          <w:b/>
        </w:rPr>
        <w:t xml:space="preserve">zł. w tym: </w:t>
      </w:r>
    </w:p>
    <w:p w:rsidR="008A13BB" w:rsidRPr="008A13BB" w:rsidRDefault="008A13BB" w:rsidP="008A13BB">
      <w:r w:rsidRPr="008A13BB">
        <w:t xml:space="preserve">-podatek rolny:                              504,00 zł </w:t>
      </w:r>
    </w:p>
    <w:p w:rsidR="008A13BB" w:rsidRPr="008A13BB" w:rsidRDefault="008A13BB" w:rsidP="008A13BB">
      <w:r w:rsidRPr="008A13BB">
        <w:t>-podatek od nieruchomości:     10 406,00 zł</w:t>
      </w:r>
    </w:p>
    <w:p w:rsidR="008A13BB" w:rsidRPr="008A13BB" w:rsidRDefault="008A13BB" w:rsidP="008A13BB">
      <w:r w:rsidRPr="008A13BB">
        <w:t xml:space="preserve">-podatek leśny:                                25,00 zł  </w:t>
      </w:r>
    </w:p>
    <w:p w:rsidR="008A13BB" w:rsidRPr="008A13BB" w:rsidRDefault="008A13BB" w:rsidP="008A13BB">
      <w:r w:rsidRPr="008A13BB">
        <w:t xml:space="preserve">wraz z należnymi odsetkami w łącznej kwocie: </w:t>
      </w:r>
      <w:r w:rsidRPr="008A13BB">
        <w:rPr>
          <w:b/>
        </w:rPr>
        <w:t>683,00 zł</w:t>
      </w:r>
      <w:r w:rsidRPr="008A13BB">
        <w:t>.</w:t>
      </w:r>
    </w:p>
    <w:p w:rsidR="008A13BB" w:rsidRDefault="008A13BB" w:rsidP="008A13BB">
      <w:r w:rsidRPr="008A13BB">
        <w:lastRenderedPageBreak/>
        <w:t xml:space="preserve">Ponadto  udzielono 1 ulgi  ( rozłożono  na raty spłatę zaległości podatkowych) w łącznej kwocie: </w:t>
      </w:r>
      <w:r w:rsidRPr="008A13BB">
        <w:rPr>
          <w:b/>
        </w:rPr>
        <w:t>5779,00 zł</w:t>
      </w:r>
      <w:r w:rsidRPr="008A13BB">
        <w:t xml:space="preserve"> - podatek od nieruchomości wraz z należnymi odsetkami w kwocie:</w:t>
      </w:r>
    </w:p>
    <w:p w:rsidR="008A13BB" w:rsidRPr="008A13BB" w:rsidRDefault="008A13BB" w:rsidP="008A13BB">
      <w:pPr>
        <w:rPr>
          <w:b/>
        </w:rPr>
      </w:pPr>
      <w:r w:rsidRPr="008A13BB">
        <w:rPr>
          <w:b/>
        </w:rPr>
        <w:t>1 647,00</w:t>
      </w:r>
      <w:r w:rsidRPr="008A13BB">
        <w:t xml:space="preserve"> </w:t>
      </w:r>
      <w:r w:rsidRPr="008A13BB">
        <w:rPr>
          <w:b/>
        </w:rPr>
        <w:t>zł.</w:t>
      </w:r>
    </w:p>
    <w:p w:rsidR="008A13BB" w:rsidRPr="008A13BB" w:rsidRDefault="008A13BB" w:rsidP="008A13BB">
      <w:r w:rsidRPr="008A13BB">
        <w:t xml:space="preserve">                                            </w:t>
      </w:r>
    </w:p>
    <w:p w:rsidR="008A13BB" w:rsidRDefault="008A13BB" w:rsidP="008A13BB">
      <w:pPr>
        <w:rPr>
          <w:b/>
        </w:rPr>
      </w:pPr>
      <w:r>
        <w:rPr>
          <w:b/>
        </w:rPr>
        <w:t>N</w:t>
      </w:r>
      <w:r w:rsidRPr="008A13BB">
        <w:rPr>
          <w:b/>
        </w:rPr>
        <w:t xml:space="preserve">ie wydano decyzji w sprawie ulg i umorzeń dla osób prawnych. </w:t>
      </w:r>
    </w:p>
    <w:p w:rsidR="006D2919" w:rsidRDefault="006D2919" w:rsidP="008A13BB">
      <w:pPr>
        <w:rPr>
          <w:b/>
        </w:rPr>
      </w:pPr>
    </w:p>
    <w:p w:rsidR="00CE31AF" w:rsidRDefault="00CE31AF" w:rsidP="008A13BB">
      <w:pPr>
        <w:rPr>
          <w:b/>
        </w:rPr>
      </w:pPr>
    </w:p>
    <w:p w:rsidR="00CE31AF" w:rsidRDefault="00CE31AF" w:rsidP="008A13BB">
      <w:pPr>
        <w:rPr>
          <w:b/>
        </w:rPr>
      </w:pPr>
      <w:r>
        <w:rPr>
          <w:b/>
          <w:noProof/>
        </w:rPr>
        <w:drawing>
          <wp:inline distT="0" distB="0" distL="0" distR="0">
            <wp:extent cx="5486400" cy="3200400"/>
            <wp:effectExtent l="0" t="0" r="0" b="0"/>
            <wp:docPr id="29" name="Wykres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E31AF" w:rsidRPr="006D2919" w:rsidRDefault="00CE31AF" w:rsidP="008A13BB">
      <w:pPr>
        <w:rPr>
          <w:b/>
          <w:sz w:val="28"/>
          <w:szCs w:val="28"/>
        </w:rPr>
      </w:pPr>
    </w:p>
    <w:p w:rsidR="00CE31AF" w:rsidRPr="006D2919" w:rsidRDefault="00CE31AF" w:rsidP="008A13BB">
      <w:pPr>
        <w:rPr>
          <w:b/>
          <w:sz w:val="28"/>
          <w:szCs w:val="28"/>
        </w:rPr>
      </w:pPr>
      <w:r w:rsidRPr="006D2919">
        <w:rPr>
          <w:b/>
          <w:sz w:val="28"/>
          <w:szCs w:val="28"/>
        </w:rPr>
        <w:t>Upomnienia wystawiono na ł</w:t>
      </w:r>
      <w:r w:rsidR="006D2919" w:rsidRPr="006D2919">
        <w:rPr>
          <w:b/>
          <w:sz w:val="28"/>
          <w:szCs w:val="28"/>
        </w:rPr>
        <w:t>ą</w:t>
      </w:r>
      <w:r w:rsidRPr="006D2919">
        <w:rPr>
          <w:b/>
          <w:sz w:val="28"/>
          <w:szCs w:val="28"/>
        </w:rPr>
        <w:t>czne kwoty:</w:t>
      </w:r>
    </w:p>
    <w:p w:rsidR="006D2919" w:rsidRPr="006D2919" w:rsidRDefault="006D2919" w:rsidP="008A13BB">
      <w:pPr>
        <w:rPr>
          <w:b/>
          <w:sz w:val="28"/>
          <w:szCs w:val="28"/>
        </w:rPr>
      </w:pPr>
    </w:p>
    <w:p w:rsidR="00CE31AF" w:rsidRPr="006D2919" w:rsidRDefault="00CE31AF" w:rsidP="008A13BB">
      <w:r w:rsidRPr="006D2919">
        <w:t>- w podatku od środków transportowych – 48 214,14 zł</w:t>
      </w:r>
    </w:p>
    <w:p w:rsidR="00CE31AF" w:rsidRPr="006D2919" w:rsidRDefault="00CE31AF" w:rsidP="008A13BB">
      <w:r w:rsidRPr="006D2919">
        <w:t>- w podatku rolnym i łącznym zobowiązaniu pieniężnym – 105 559,36 zł</w:t>
      </w:r>
    </w:p>
    <w:p w:rsidR="00CE31AF" w:rsidRPr="006D2919" w:rsidRDefault="00CE31AF" w:rsidP="008A13BB">
      <w:r w:rsidRPr="006D2919">
        <w:t>- w podatku od nieruchomości – 104 586,88 zł</w:t>
      </w:r>
    </w:p>
    <w:p w:rsidR="00CE31AF" w:rsidRPr="006D2919" w:rsidRDefault="00CE31AF" w:rsidP="008A13BB">
      <w:r w:rsidRPr="006D2919">
        <w:t>- w podatku leśnym – 147,00 zł</w:t>
      </w:r>
    </w:p>
    <w:p w:rsidR="00CE31AF" w:rsidRPr="006D2919" w:rsidRDefault="00CE31AF" w:rsidP="008A13BB">
      <w:pPr>
        <w:rPr>
          <w:b/>
        </w:rPr>
      </w:pPr>
    </w:p>
    <w:p w:rsidR="006D2919" w:rsidRPr="006D2919" w:rsidRDefault="006D2919" w:rsidP="008A13BB">
      <w:pPr>
        <w:rPr>
          <w:b/>
          <w:sz w:val="28"/>
          <w:szCs w:val="28"/>
        </w:rPr>
      </w:pPr>
      <w:r w:rsidRPr="006D2919">
        <w:rPr>
          <w:b/>
          <w:sz w:val="28"/>
          <w:szCs w:val="28"/>
        </w:rPr>
        <w:t>Wystawiono następującą ilość tytułów egzekucyjnych:</w:t>
      </w:r>
    </w:p>
    <w:p w:rsidR="006D2919" w:rsidRPr="006D2919" w:rsidRDefault="006D2919" w:rsidP="008A13BB">
      <w:pPr>
        <w:rPr>
          <w:b/>
          <w:sz w:val="28"/>
          <w:szCs w:val="28"/>
        </w:rPr>
      </w:pPr>
    </w:p>
    <w:p w:rsidR="006D2919" w:rsidRPr="006D2919" w:rsidRDefault="006D2919" w:rsidP="008A13BB">
      <w:r w:rsidRPr="006D2919">
        <w:t>- podatek rolny – 137 szt. na 36 397,80 zł</w:t>
      </w:r>
    </w:p>
    <w:p w:rsidR="006D2919" w:rsidRPr="006D2919" w:rsidRDefault="006D2919" w:rsidP="008A13BB">
      <w:r w:rsidRPr="006D2919">
        <w:t>- podatek od nieruchomości -44 szt. na 17 781,10 zł</w:t>
      </w:r>
    </w:p>
    <w:p w:rsidR="006D2919" w:rsidRPr="006D2919" w:rsidRDefault="006D2919" w:rsidP="008A13BB">
      <w:r w:rsidRPr="006D2919">
        <w:t>- podatek o0d środków transportowych – 10 szt. na 41 273,50 zł</w:t>
      </w:r>
    </w:p>
    <w:p w:rsidR="00CE31AF" w:rsidRPr="006D2919" w:rsidRDefault="00CE31AF" w:rsidP="008A13BB"/>
    <w:p w:rsidR="00CE31AF" w:rsidRPr="006D2919" w:rsidRDefault="00CE31AF" w:rsidP="008A13BB">
      <w:pPr>
        <w:rPr>
          <w:b/>
          <w:sz w:val="28"/>
          <w:szCs w:val="28"/>
        </w:rPr>
      </w:pPr>
    </w:p>
    <w:p w:rsidR="00CE31AF" w:rsidRPr="00093D43" w:rsidRDefault="00093D43" w:rsidP="008A13BB">
      <w:pPr>
        <w:rPr>
          <w:b/>
        </w:rPr>
      </w:pPr>
      <w:r w:rsidRPr="00093D43">
        <w:t>W 2020 roku  w gminie nie funkcjonował  budżet obywatelski</w:t>
      </w:r>
    </w:p>
    <w:p w:rsidR="00CE31AF" w:rsidRDefault="00CE31AF" w:rsidP="008A13BB">
      <w:pPr>
        <w:rPr>
          <w:b/>
          <w:sz w:val="28"/>
          <w:szCs w:val="28"/>
        </w:rPr>
      </w:pPr>
    </w:p>
    <w:p w:rsidR="00093D43" w:rsidRPr="006D2919" w:rsidRDefault="00093D43" w:rsidP="008A13BB">
      <w:pPr>
        <w:rPr>
          <w:b/>
          <w:sz w:val="28"/>
          <w:szCs w:val="28"/>
        </w:rPr>
      </w:pPr>
    </w:p>
    <w:p w:rsidR="00CE31AF" w:rsidRDefault="00CE31AF" w:rsidP="008A13BB">
      <w:pPr>
        <w:rPr>
          <w:b/>
        </w:rPr>
      </w:pPr>
    </w:p>
    <w:p w:rsidR="00CE31AF" w:rsidRDefault="00CE31AF" w:rsidP="008A13BB">
      <w:pPr>
        <w:rPr>
          <w:b/>
        </w:rPr>
      </w:pPr>
    </w:p>
    <w:p w:rsidR="00CE31AF" w:rsidRDefault="00CE31AF" w:rsidP="008A13BB">
      <w:pPr>
        <w:rPr>
          <w:b/>
        </w:rPr>
      </w:pPr>
    </w:p>
    <w:p w:rsidR="00CE31AF" w:rsidRDefault="00CE31AF" w:rsidP="008A13BB">
      <w:pPr>
        <w:rPr>
          <w:b/>
        </w:rPr>
      </w:pPr>
    </w:p>
    <w:p w:rsidR="00CE31AF" w:rsidRDefault="00CE31AF" w:rsidP="008A13BB">
      <w:pPr>
        <w:rPr>
          <w:b/>
        </w:rPr>
      </w:pPr>
    </w:p>
    <w:p w:rsidR="008A13BB" w:rsidRDefault="008A13BB" w:rsidP="008A13BB">
      <w:pPr>
        <w:rPr>
          <w:b/>
        </w:rPr>
      </w:pPr>
    </w:p>
    <w:p w:rsidR="008A13BB" w:rsidRPr="008A13BB" w:rsidRDefault="008A13BB" w:rsidP="008A13BB">
      <w:pPr>
        <w:rPr>
          <w:b/>
        </w:rPr>
      </w:pPr>
      <w:r>
        <w:rPr>
          <w:b/>
          <w:noProof/>
        </w:rPr>
        <w:lastRenderedPageBreak/>
        <mc:AlternateContent>
          <mc:Choice Requires="wps">
            <w:drawing>
              <wp:anchor distT="0" distB="0" distL="114300" distR="114300" simplePos="0" relativeHeight="251747328" behindDoc="0" locked="0" layoutInCell="1" allowOverlap="1">
                <wp:simplePos x="0" y="0"/>
                <wp:positionH relativeFrom="column">
                  <wp:posOffset>-4445</wp:posOffset>
                </wp:positionH>
                <wp:positionV relativeFrom="paragraph">
                  <wp:posOffset>106045</wp:posOffset>
                </wp:positionV>
                <wp:extent cx="6124575" cy="304800"/>
                <wp:effectExtent l="0" t="0" r="28575" b="19050"/>
                <wp:wrapNone/>
                <wp:docPr id="27" name="Prostokąt 27"/>
                <wp:cNvGraphicFramePr/>
                <a:graphic xmlns:a="http://schemas.openxmlformats.org/drawingml/2006/main">
                  <a:graphicData uri="http://schemas.microsoft.com/office/word/2010/wordprocessingShape">
                    <wps:wsp>
                      <wps:cNvSpPr/>
                      <wps:spPr>
                        <a:xfrm>
                          <a:off x="0" y="0"/>
                          <a:ext cx="6124575" cy="30480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BC6EA4" w:rsidRDefault="00BC6EA4" w:rsidP="008A13BB">
                            <w:pPr>
                              <w:jc w:val="center"/>
                            </w:pPr>
                            <w:r>
                              <w:t xml:space="preserve">MIENIE GMINY PUSZCZA MARIAŃSKA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ostokąt 27" o:spid="_x0000_s1069" style="position:absolute;left:0;text-align:left;margin-left:-.35pt;margin-top:8.35pt;width:482.25pt;height:24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" fillcolor="#9ecb81 [2169]" strokecolor="#70ad47 [3209]" strokeweight=".5pt">
                <v:fill color2="#8ac066 [2617]" rotate="t" colors="0 #b5d5a7;.5 #aace99;1 #9cca86" focus="100%" type="gradient">
                  <o:fill v:ext="view" type="gradientUnscaled"/>
                </v:fill>
                <v:textbox>
                  <w:txbxContent>
                    <w:p w:rsidR="00BC6EA4" w:rsidRDefault="00BC6EA4" w:rsidP="008A13BB">
                      <w:pPr>
                        <w:jc w:val="center"/>
                      </w:pPr>
                      <w:r>
                        <w:t xml:space="preserve">MIENIE GMINY PUSZCZA MARIAŃSKA  </w:t>
                      </w:r>
                    </w:p>
                  </w:txbxContent>
                </v:textbox>
              </v:rect>
            </w:pict>
          </mc:Fallback>
        </mc:AlternateContent>
      </w:r>
    </w:p>
    <w:p w:rsidR="007A6D25" w:rsidRDefault="007A6D25" w:rsidP="0093253E"/>
    <w:p w:rsidR="0093253E" w:rsidRDefault="0093253E" w:rsidP="00273B77">
      <w:pPr>
        <w:pStyle w:val="Default"/>
        <w:rPr>
          <w:rFonts w:ascii="Times New Roman" w:hAnsi="Times New Roman" w:cs="Times New Roman"/>
          <w:b/>
          <w:color w:val="auto"/>
          <w:sz w:val="28"/>
          <w:szCs w:val="28"/>
        </w:rPr>
      </w:pPr>
    </w:p>
    <w:p w:rsidR="008A13BB" w:rsidRDefault="008A13BB" w:rsidP="00273B77">
      <w:pPr>
        <w:pStyle w:val="Default"/>
        <w:rPr>
          <w:rFonts w:ascii="Times New Roman" w:hAnsi="Times New Roman" w:cs="Times New Roman"/>
          <w:b/>
          <w:color w:val="auto"/>
          <w:sz w:val="28"/>
          <w:szCs w:val="28"/>
        </w:rPr>
      </w:pPr>
    </w:p>
    <w:p w:rsidR="009D6A75" w:rsidRDefault="009D6A75" w:rsidP="009D6A75">
      <w:pPr>
        <w:pStyle w:val="Bezodstpw"/>
        <w:jc w:val="both"/>
        <w:rPr>
          <w:rFonts w:ascii="Times New Roman" w:hAnsi="Times New Roman" w:cs="Times New Roman"/>
        </w:rPr>
      </w:pPr>
      <w:r>
        <w:rPr>
          <w:rFonts w:ascii="Times New Roman" w:hAnsi="Times New Roman" w:cs="Times New Roman"/>
        </w:rPr>
        <w:t>Wartość mienia komunalnego została określona według wartości księgowej, a także na podstawie danych z ewidencji księgowej jednostek organizacyjnych Gminy Puszcza Mariańska, które administrują mieniem komunalnym, uwzględniając również zmiany, jakie zaszły w powierzchni i wartości mienia do dnia 31 grudnia 2020 roku.</w:t>
      </w:r>
    </w:p>
    <w:p w:rsidR="009D6A75" w:rsidRPr="009D6A75" w:rsidRDefault="009D6A75" w:rsidP="009D6A75">
      <w:pPr>
        <w:pStyle w:val="Bezodstpw"/>
        <w:jc w:val="both"/>
        <w:rPr>
          <w:rFonts w:ascii="Times New Roman" w:hAnsi="Times New Roman" w:cs="Times New Roman"/>
          <w:b/>
        </w:rPr>
      </w:pPr>
      <w:r>
        <w:rPr>
          <w:rFonts w:ascii="Times New Roman" w:hAnsi="Times New Roman" w:cs="Times New Roman"/>
        </w:rPr>
        <w:t xml:space="preserve">        Mienie komunalne będące własnością Gminy Puszcza Mariańska na dzień 31.12.2020 roku stanowi majątek o łącznej wartości </w:t>
      </w:r>
      <w:r w:rsidRPr="009D6A75">
        <w:rPr>
          <w:rFonts w:ascii="Times New Roman" w:hAnsi="Times New Roman" w:cs="Times New Roman"/>
          <w:b/>
        </w:rPr>
        <w:t>73.240.680,94 zł.</w:t>
      </w:r>
    </w:p>
    <w:p w:rsidR="009D6A75" w:rsidRDefault="009D6A75" w:rsidP="009D6A75">
      <w:pPr>
        <w:pStyle w:val="Bezodstpw"/>
        <w:rPr>
          <w:rFonts w:ascii="Times New Roman" w:hAnsi="Times New Roman" w:cs="Times New Roman"/>
          <w:b/>
          <w:sz w:val="32"/>
          <w:szCs w:val="32"/>
        </w:rPr>
      </w:pPr>
    </w:p>
    <w:p w:rsidR="009D6A75" w:rsidRPr="008227D2" w:rsidRDefault="008227D2" w:rsidP="009D6A75">
      <w:pPr>
        <w:pStyle w:val="Bezodstpw"/>
        <w:rPr>
          <w:rFonts w:ascii="Times New Roman" w:hAnsi="Times New Roman" w:cs="Times New Roman"/>
          <w:b/>
          <w:sz w:val="28"/>
          <w:szCs w:val="28"/>
        </w:rPr>
      </w:pPr>
      <w:r w:rsidRPr="008227D2">
        <w:rPr>
          <w:rFonts w:ascii="Times New Roman" w:hAnsi="Times New Roman" w:cs="Times New Roman"/>
          <w:b/>
          <w:sz w:val="28"/>
          <w:szCs w:val="28"/>
        </w:rPr>
        <w:t xml:space="preserve">CZĘŚĆ I - </w:t>
      </w:r>
      <w:r w:rsidR="009D6A75" w:rsidRPr="008227D2">
        <w:rPr>
          <w:rFonts w:ascii="Times New Roman" w:hAnsi="Times New Roman" w:cs="Times New Roman"/>
          <w:b/>
          <w:sz w:val="28"/>
          <w:szCs w:val="28"/>
        </w:rPr>
        <w:t>PRAWA WŁASNOSCI PRZYSŁUGUJĄCE GMINIE PUSZCZA MARIAŃSKA</w:t>
      </w:r>
    </w:p>
    <w:p w:rsidR="009D6A75" w:rsidRDefault="009D6A75" w:rsidP="009D6A75">
      <w:pPr>
        <w:pStyle w:val="Bezodstpw"/>
        <w:rPr>
          <w:rFonts w:ascii="Times New Roman" w:hAnsi="Times New Roman" w:cs="Times New Roman"/>
        </w:rPr>
      </w:pPr>
    </w:p>
    <w:p w:rsidR="009D6A75" w:rsidRPr="00014915" w:rsidRDefault="009D6A75" w:rsidP="009D6A75">
      <w:pPr>
        <w:pStyle w:val="Bezodstpw"/>
        <w:rPr>
          <w:rFonts w:ascii="Times New Roman" w:hAnsi="Times New Roman" w:cs="Times New Roman"/>
          <w:b/>
        </w:rPr>
      </w:pPr>
      <w:r w:rsidRPr="00014915">
        <w:rPr>
          <w:rFonts w:ascii="Times New Roman" w:hAnsi="Times New Roman" w:cs="Times New Roman"/>
          <w:b/>
        </w:rPr>
        <w:t>- Nieruchomości gruntowe</w:t>
      </w:r>
    </w:p>
    <w:p w:rsidR="009D6A75" w:rsidRPr="00014915" w:rsidRDefault="009D6A75" w:rsidP="009D6A75">
      <w:pPr>
        <w:pStyle w:val="Bezodstpw"/>
        <w:rPr>
          <w:rFonts w:ascii="Times New Roman" w:hAnsi="Times New Roman" w:cs="Times New Roman"/>
          <w:b/>
        </w:rPr>
      </w:pPr>
      <w:r>
        <w:rPr>
          <w:rFonts w:ascii="Times New Roman" w:hAnsi="Times New Roman" w:cs="Times New Roman"/>
        </w:rPr>
        <w:t>Nierucho</w:t>
      </w:r>
      <w:r w:rsidR="008227D2">
        <w:rPr>
          <w:rFonts w:ascii="Times New Roman" w:hAnsi="Times New Roman" w:cs="Times New Roman"/>
        </w:rPr>
        <w:t xml:space="preserve">mości niezabudowane, zabudowane </w:t>
      </w:r>
      <w:r w:rsidRPr="00014915">
        <w:rPr>
          <w:rFonts w:ascii="Times New Roman" w:hAnsi="Times New Roman" w:cs="Times New Roman"/>
          <w:b/>
        </w:rPr>
        <w:t>-  ………………1.719.975,74 zł</w:t>
      </w:r>
    </w:p>
    <w:p w:rsidR="009D6A75" w:rsidRPr="00014915" w:rsidRDefault="009D6A75" w:rsidP="009D6A75">
      <w:pPr>
        <w:pStyle w:val="Bezodstpw"/>
        <w:rPr>
          <w:rFonts w:ascii="Times New Roman" w:hAnsi="Times New Roman" w:cs="Times New Roman"/>
          <w:b/>
        </w:rPr>
      </w:pPr>
      <w:r w:rsidRPr="00014915">
        <w:rPr>
          <w:rFonts w:ascii="Times New Roman" w:hAnsi="Times New Roman" w:cs="Times New Roman"/>
          <w:b/>
        </w:rPr>
        <w:t xml:space="preserve">- Budynki                                                      </w:t>
      </w:r>
      <w:r w:rsidR="008227D2">
        <w:rPr>
          <w:rFonts w:ascii="Times New Roman" w:hAnsi="Times New Roman" w:cs="Times New Roman"/>
          <w:b/>
        </w:rPr>
        <w:t xml:space="preserve">  </w:t>
      </w:r>
      <w:r w:rsidRPr="00014915">
        <w:rPr>
          <w:rFonts w:ascii="Times New Roman" w:hAnsi="Times New Roman" w:cs="Times New Roman"/>
          <w:b/>
        </w:rPr>
        <w:t xml:space="preserve"> -  ……………</w:t>
      </w:r>
      <w:r>
        <w:rPr>
          <w:rFonts w:ascii="Times New Roman" w:hAnsi="Times New Roman" w:cs="Times New Roman"/>
          <w:b/>
        </w:rPr>
        <w:t>.</w:t>
      </w:r>
      <w:r w:rsidRPr="00014915">
        <w:rPr>
          <w:rFonts w:ascii="Times New Roman" w:hAnsi="Times New Roman" w:cs="Times New Roman"/>
          <w:b/>
        </w:rPr>
        <w:t xml:space="preserve"> 20.420.416,89 zł</w:t>
      </w:r>
    </w:p>
    <w:p w:rsidR="009D6A75" w:rsidRPr="00FC0BED" w:rsidRDefault="009D6A75" w:rsidP="009D6A75">
      <w:pPr>
        <w:pStyle w:val="Bezodstpw"/>
        <w:rPr>
          <w:rFonts w:ascii="Times New Roman" w:hAnsi="Times New Roman" w:cs="Times New Roman"/>
          <w:b/>
        </w:rPr>
      </w:pPr>
      <w:r w:rsidRPr="00FC0BED">
        <w:rPr>
          <w:rFonts w:ascii="Times New Roman" w:hAnsi="Times New Roman" w:cs="Times New Roman"/>
          <w:b/>
        </w:rPr>
        <w:t xml:space="preserve">- Budowle                            </w:t>
      </w:r>
      <w:r w:rsidR="008227D2">
        <w:rPr>
          <w:rFonts w:ascii="Times New Roman" w:hAnsi="Times New Roman" w:cs="Times New Roman"/>
          <w:b/>
        </w:rPr>
        <w:t xml:space="preserve">                            </w:t>
      </w:r>
      <w:r w:rsidRPr="00FC0BED">
        <w:rPr>
          <w:rFonts w:ascii="Times New Roman" w:hAnsi="Times New Roman" w:cs="Times New Roman"/>
          <w:b/>
        </w:rPr>
        <w:t xml:space="preserve"> -  ……………..48.503.640,84 zł</w:t>
      </w:r>
    </w:p>
    <w:p w:rsidR="009D6A75" w:rsidRPr="00FC0BED" w:rsidRDefault="009D6A75" w:rsidP="009D6A75">
      <w:pPr>
        <w:pStyle w:val="Bezodstpw"/>
        <w:rPr>
          <w:rFonts w:ascii="Times New Roman" w:hAnsi="Times New Roman" w:cs="Times New Roman"/>
          <w:b/>
        </w:rPr>
      </w:pPr>
      <w:r>
        <w:rPr>
          <w:rFonts w:ascii="Times New Roman" w:hAnsi="Times New Roman" w:cs="Times New Roman"/>
          <w:b/>
        </w:rPr>
        <w:t>w tym:</w:t>
      </w:r>
    </w:p>
    <w:p w:rsidR="009D6A75" w:rsidRDefault="009D6A75" w:rsidP="009D6A75">
      <w:pPr>
        <w:pStyle w:val="Bezodstpw"/>
        <w:rPr>
          <w:rFonts w:ascii="Times New Roman" w:hAnsi="Times New Roman" w:cs="Times New Roman"/>
        </w:rPr>
      </w:pPr>
      <w:r>
        <w:rPr>
          <w:rFonts w:ascii="Times New Roman" w:hAnsi="Times New Roman" w:cs="Times New Roman"/>
        </w:rPr>
        <w:t>a/ drogi                                                                                 …………………………14.117.742,40 zł</w:t>
      </w:r>
    </w:p>
    <w:p w:rsidR="009D6A75" w:rsidRDefault="009D6A75" w:rsidP="009D6A75">
      <w:pPr>
        <w:pStyle w:val="Bezodstpw"/>
        <w:rPr>
          <w:rFonts w:ascii="Times New Roman" w:hAnsi="Times New Roman" w:cs="Times New Roman"/>
        </w:rPr>
      </w:pPr>
      <w:r>
        <w:rPr>
          <w:rFonts w:ascii="Times New Roman" w:hAnsi="Times New Roman" w:cs="Times New Roman"/>
        </w:rPr>
        <w:t>b/ wodociągi ,Stacje Uzdatniania Wody,                              ………………………...13.433.224,49 zł</w:t>
      </w:r>
    </w:p>
    <w:p w:rsidR="009D6A75" w:rsidRDefault="009D6A75" w:rsidP="009D6A75">
      <w:pPr>
        <w:pStyle w:val="Bezodstpw"/>
        <w:rPr>
          <w:rFonts w:ascii="Times New Roman" w:hAnsi="Times New Roman" w:cs="Times New Roman"/>
        </w:rPr>
      </w:pPr>
      <w:r>
        <w:rPr>
          <w:rFonts w:ascii="Times New Roman" w:hAnsi="Times New Roman" w:cs="Times New Roman"/>
        </w:rPr>
        <w:t>c/ sieć kanalizacyjna i oczyszczalnia ścieków                      ………………………   18.036.096,55 zł</w:t>
      </w:r>
    </w:p>
    <w:p w:rsidR="009D6A75" w:rsidRDefault="009D6A75" w:rsidP="009D6A75">
      <w:pPr>
        <w:pStyle w:val="Bezodstpw"/>
        <w:rPr>
          <w:rFonts w:ascii="Times New Roman" w:hAnsi="Times New Roman" w:cs="Times New Roman"/>
        </w:rPr>
      </w:pPr>
      <w:r>
        <w:rPr>
          <w:rFonts w:ascii="Times New Roman" w:hAnsi="Times New Roman" w:cs="Times New Roman"/>
        </w:rPr>
        <w:t>d/ oświetlenie uliczne                                                            …………………………    372.993,81 zł</w:t>
      </w:r>
    </w:p>
    <w:p w:rsidR="009D6A75" w:rsidRDefault="009D6A75" w:rsidP="009D6A75">
      <w:pPr>
        <w:pStyle w:val="Bezodstpw"/>
        <w:rPr>
          <w:rFonts w:ascii="Times New Roman" w:hAnsi="Times New Roman" w:cs="Times New Roman"/>
        </w:rPr>
      </w:pPr>
      <w:r>
        <w:rPr>
          <w:rFonts w:ascii="Times New Roman" w:hAnsi="Times New Roman" w:cs="Times New Roman"/>
        </w:rPr>
        <w:t>e/ pozostałe budowle                                                             ………………………… 2.543.583,59 zł</w:t>
      </w:r>
    </w:p>
    <w:p w:rsidR="009D6A75" w:rsidRDefault="009D6A75" w:rsidP="009D6A75">
      <w:pPr>
        <w:pStyle w:val="Bezodstpw"/>
        <w:rPr>
          <w:rFonts w:ascii="Times New Roman" w:hAnsi="Times New Roman" w:cs="Times New Roman"/>
        </w:rPr>
      </w:pPr>
    </w:p>
    <w:p w:rsidR="009D6A75" w:rsidRDefault="009D6A75" w:rsidP="009D6A75">
      <w:pPr>
        <w:pStyle w:val="Bezodstpw"/>
        <w:rPr>
          <w:rFonts w:ascii="Times New Roman" w:hAnsi="Times New Roman" w:cs="Times New Roman"/>
          <w:b/>
        </w:rPr>
      </w:pPr>
      <w:r w:rsidRPr="00FC0BED">
        <w:rPr>
          <w:rFonts w:ascii="Times New Roman" w:hAnsi="Times New Roman" w:cs="Times New Roman"/>
          <w:b/>
        </w:rPr>
        <w:t>- Pozostałe urządzenia, środki transportowe i wyposażenie</w:t>
      </w:r>
    </w:p>
    <w:p w:rsidR="009D6A75" w:rsidRDefault="009D6A75" w:rsidP="009D6A75">
      <w:pPr>
        <w:pStyle w:val="Bezodstpw"/>
        <w:rPr>
          <w:rFonts w:ascii="Times New Roman" w:hAnsi="Times New Roman" w:cs="Times New Roman"/>
          <w:b/>
        </w:rPr>
      </w:pPr>
    </w:p>
    <w:p w:rsidR="009D6A75" w:rsidRPr="00FC0BED" w:rsidRDefault="009D6A75" w:rsidP="009D6A75">
      <w:pPr>
        <w:pStyle w:val="Bezodstpw"/>
        <w:rPr>
          <w:rFonts w:ascii="Times New Roman" w:hAnsi="Times New Roman" w:cs="Times New Roman"/>
        </w:rPr>
      </w:pPr>
      <w:r w:rsidRPr="00FC0BED">
        <w:rPr>
          <w:rFonts w:ascii="Times New Roman" w:hAnsi="Times New Roman" w:cs="Times New Roman"/>
        </w:rPr>
        <w:t>1. Kotły i maszyny energetyczne</w:t>
      </w:r>
    </w:p>
    <w:p w:rsidR="009D6A75" w:rsidRPr="00FC0BED" w:rsidRDefault="009D6A75" w:rsidP="009D6A75">
      <w:pPr>
        <w:pStyle w:val="Bezodstpw"/>
        <w:rPr>
          <w:rFonts w:ascii="Times New Roman" w:hAnsi="Times New Roman" w:cs="Times New Roman"/>
        </w:rPr>
      </w:pPr>
      <w:r w:rsidRPr="00FC0BED">
        <w:rPr>
          <w:rFonts w:ascii="Times New Roman" w:hAnsi="Times New Roman" w:cs="Times New Roman"/>
        </w:rPr>
        <w:t>2. Maszyny, urządzenia i aparaty ogólnego zastosowania</w:t>
      </w:r>
    </w:p>
    <w:p w:rsidR="009D6A75" w:rsidRPr="00FC0BED" w:rsidRDefault="009D6A75" w:rsidP="009D6A75">
      <w:pPr>
        <w:pStyle w:val="Bezodstpw"/>
        <w:rPr>
          <w:rFonts w:ascii="Times New Roman" w:hAnsi="Times New Roman" w:cs="Times New Roman"/>
        </w:rPr>
      </w:pPr>
      <w:r w:rsidRPr="00FC0BED">
        <w:rPr>
          <w:rFonts w:ascii="Times New Roman" w:hAnsi="Times New Roman" w:cs="Times New Roman"/>
        </w:rPr>
        <w:t>3. Specjalistyczne maszyny, urządzenia i aparaty</w:t>
      </w:r>
    </w:p>
    <w:p w:rsidR="009D6A75" w:rsidRPr="00FC0BED" w:rsidRDefault="009D6A75" w:rsidP="009D6A75">
      <w:pPr>
        <w:pStyle w:val="Bezodstpw"/>
        <w:rPr>
          <w:rFonts w:ascii="Times New Roman" w:hAnsi="Times New Roman" w:cs="Times New Roman"/>
        </w:rPr>
      </w:pPr>
      <w:r w:rsidRPr="00FC0BED">
        <w:rPr>
          <w:rFonts w:ascii="Times New Roman" w:hAnsi="Times New Roman" w:cs="Times New Roman"/>
        </w:rPr>
        <w:t>4. Urządzenia techniczne</w:t>
      </w:r>
    </w:p>
    <w:p w:rsidR="009D6A75" w:rsidRPr="00FC0BED" w:rsidRDefault="009D6A75" w:rsidP="009D6A75">
      <w:pPr>
        <w:pStyle w:val="Bezodstpw"/>
        <w:rPr>
          <w:rFonts w:ascii="Times New Roman" w:hAnsi="Times New Roman" w:cs="Times New Roman"/>
        </w:rPr>
      </w:pPr>
      <w:r w:rsidRPr="00FC0BED">
        <w:rPr>
          <w:rFonts w:ascii="Times New Roman" w:hAnsi="Times New Roman" w:cs="Times New Roman"/>
        </w:rPr>
        <w:t>5. Środki transportu</w:t>
      </w:r>
    </w:p>
    <w:p w:rsidR="009D6A75" w:rsidRPr="00FC0BED" w:rsidRDefault="009D6A75" w:rsidP="009D6A75">
      <w:pPr>
        <w:pStyle w:val="Bezodstpw"/>
        <w:rPr>
          <w:rFonts w:ascii="Times New Roman" w:hAnsi="Times New Roman" w:cs="Times New Roman"/>
        </w:rPr>
      </w:pPr>
      <w:r w:rsidRPr="00FC0BED">
        <w:rPr>
          <w:rFonts w:ascii="Times New Roman" w:hAnsi="Times New Roman" w:cs="Times New Roman"/>
        </w:rPr>
        <w:t>6. Narzędzia, przyrządy, ruchomości i wyposażenie</w:t>
      </w:r>
    </w:p>
    <w:p w:rsidR="009D6A75" w:rsidRDefault="009D6A75" w:rsidP="009D6A75">
      <w:pPr>
        <w:pStyle w:val="Bezodstpw"/>
        <w:rPr>
          <w:rFonts w:ascii="Times New Roman" w:hAnsi="Times New Roman" w:cs="Times New Roman"/>
        </w:rPr>
      </w:pPr>
      <w:r w:rsidRPr="00FC0BED">
        <w:rPr>
          <w:rFonts w:ascii="Times New Roman" w:hAnsi="Times New Roman" w:cs="Times New Roman"/>
        </w:rPr>
        <w:t>7. Komputery, pomoce dydaktyczne</w:t>
      </w:r>
    </w:p>
    <w:p w:rsidR="009D6A75" w:rsidRDefault="009D6A75" w:rsidP="009D6A75">
      <w:pPr>
        <w:pStyle w:val="Bezodstpw"/>
        <w:rPr>
          <w:rFonts w:ascii="Times New Roman" w:hAnsi="Times New Roman" w:cs="Times New Roman"/>
          <w:b/>
        </w:rPr>
      </w:pPr>
      <w:r>
        <w:rPr>
          <w:rFonts w:ascii="Times New Roman" w:hAnsi="Times New Roman" w:cs="Times New Roman"/>
        </w:rPr>
        <w:t xml:space="preserve">                                                                                                         </w:t>
      </w:r>
      <w:r w:rsidRPr="00FC0BED">
        <w:rPr>
          <w:rFonts w:ascii="Times New Roman" w:hAnsi="Times New Roman" w:cs="Times New Roman"/>
          <w:b/>
        </w:rPr>
        <w:t>Razem    ………….</w:t>
      </w:r>
      <w:r>
        <w:rPr>
          <w:rFonts w:ascii="Times New Roman" w:hAnsi="Times New Roman" w:cs="Times New Roman"/>
          <w:b/>
        </w:rPr>
        <w:t xml:space="preserve"> </w:t>
      </w:r>
      <w:r w:rsidRPr="00FC0BED">
        <w:rPr>
          <w:rFonts w:ascii="Times New Roman" w:hAnsi="Times New Roman" w:cs="Times New Roman"/>
          <w:b/>
        </w:rPr>
        <w:t>2.596.647,47 zł</w:t>
      </w:r>
    </w:p>
    <w:p w:rsidR="009D6A75" w:rsidRDefault="009D6A75" w:rsidP="009D6A75">
      <w:pPr>
        <w:pStyle w:val="Bezodstpw"/>
        <w:rPr>
          <w:rFonts w:ascii="Times New Roman" w:hAnsi="Times New Roman" w:cs="Times New Roman"/>
          <w:b/>
        </w:rPr>
      </w:pPr>
    </w:p>
    <w:p w:rsidR="009D6A75" w:rsidRDefault="009D6A75" w:rsidP="009D6A75">
      <w:pPr>
        <w:pStyle w:val="Bezodstpw"/>
        <w:rPr>
          <w:rFonts w:ascii="Times New Roman" w:hAnsi="Times New Roman" w:cs="Times New Roman"/>
          <w:b/>
        </w:rPr>
      </w:pPr>
      <w:r>
        <w:rPr>
          <w:rFonts w:ascii="Times New Roman" w:hAnsi="Times New Roman" w:cs="Times New Roman"/>
          <w:b/>
        </w:rPr>
        <w:t xml:space="preserve">                                                                                         ŁĄCZNIE………………… 73.240.680,94 zł</w:t>
      </w:r>
    </w:p>
    <w:p w:rsidR="009D6A75" w:rsidRDefault="009D6A75" w:rsidP="009D6A75">
      <w:pPr>
        <w:pStyle w:val="Bezodstpw"/>
        <w:rPr>
          <w:rFonts w:ascii="Times New Roman" w:hAnsi="Times New Roman" w:cs="Times New Roman"/>
          <w:b/>
        </w:rPr>
      </w:pPr>
      <w:r>
        <w:rPr>
          <w:rFonts w:ascii="Times New Roman" w:hAnsi="Times New Roman" w:cs="Times New Roman"/>
          <w:b/>
        </w:rPr>
        <w:t>w tym:</w:t>
      </w:r>
    </w:p>
    <w:p w:rsidR="009D6A75" w:rsidRPr="00CF435A" w:rsidRDefault="009D6A75" w:rsidP="009D6A75">
      <w:pPr>
        <w:pStyle w:val="Bezodstpw"/>
        <w:rPr>
          <w:rFonts w:ascii="Times New Roman" w:hAnsi="Times New Roman" w:cs="Times New Roman"/>
        </w:rPr>
      </w:pPr>
      <w:r w:rsidRPr="00CF435A">
        <w:rPr>
          <w:rFonts w:ascii="Times New Roman" w:hAnsi="Times New Roman" w:cs="Times New Roman"/>
        </w:rPr>
        <w:t>- będące w użytkowaniu Gminne</w:t>
      </w:r>
      <w:r>
        <w:rPr>
          <w:rFonts w:ascii="Times New Roman" w:hAnsi="Times New Roman" w:cs="Times New Roman"/>
        </w:rPr>
        <w:t>j</w:t>
      </w:r>
      <w:r w:rsidRPr="00CF435A">
        <w:rPr>
          <w:rFonts w:ascii="Times New Roman" w:hAnsi="Times New Roman" w:cs="Times New Roman"/>
        </w:rPr>
        <w:t xml:space="preserve"> Biblioteki Publicznej w Puszczy Mariańskiej………</w:t>
      </w:r>
      <w:r>
        <w:rPr>
          <w:rFonts w:ascii="Times New Roman" w:hAnsi="Times New Roman" w:cs="Times New Roman"/>
        </w:rPr>
        <w:t xml:space="preserve">.   </w:t>
      </w:r>
      <w:r w:rsidRPr="00CF435A">
        <w:rPr>
          <w:rFonts w:ascii="Times New Roman" w:hAnsi="Times New Roman" w:cs="Times New Roman"/>
        </w:rPr>
        <w:t>27.291,00 zł</w:t>
      </w:r>
    </w:p>
    <w:p w:rsidR="009D6A75" w:rsidRPr="00CF435A" w:rsidRDefault="009D6A75" w:rsidP="009D6A75">
      <w:pPr>
        <w:pStyle w:val="Bezodstpw"/>
        <w:rPr>
          <w:rFonts w:ascii="Times New Roman" w:hAnsi="Times New Roman" w:cs="Times New Roman"/>
        </w:rPr>
      </w:pPr>
      <w:r w:rsidRPr="00CF435A">
        <w:rPr>
          <w:rFonts w:ascii="Times New Roman" w:hAnsi="Times New Roman" w:cs="Times New Roman"/>
        </w:rPr>
        <w:t xml:space="preserve">- będące w użytkowaniu Zespołu Szkolno-Przedszkolnego w Bartnikach   </w:t>
      </w:r>
      <w:r>
        <w:rPr>
          <w:rFonts w:ascii="Times New Roman" w:hAnsi="Times New Roman" w:cs="Times New Roman"/>
        </w:rPr>
        <w:t xml:space="preserve">       …….  .</w:t>
      </w:r>
      <w:r w:rsidRPr="00CF435A">
        <w:rPr>
          <w:rFonts w:ascii="Times New Roman" w:hAnsi="Times New Roman" w:cs="Times New Roman"/>
        </w:rPr>
        <w:t>5.252.300,05 zł</w:t>
      </w:r>
    </w:p>
    <w:p w:rsidR="009D6A75" w:rsidRPr="00CF435A" w:rsidRDefault="009D6A75" w:rsidP="009D6A75">
      <w:pPr>
        <w:pStyle w:val="Bezodstpw"/>
        <w:rPr>
          <w:rFonts w:ascii="Times New Roman" w:hAnsi="Times New Roman" w:cs="Times New Roman"/>
        </w:rPr>
      </w:pPr>
      <w:r w:rsidRPr="00CF435A">
        <w:rPr>
          <w:rFonts w:ascii="Times New Roman" w:hAnsi="Times New Roman" w:cs="Times New Roman"/>
        </w:rPr>
        <w:t>-</w:t>
      </w:r>
      <w:r>
        <w:rPr>
          <w:rFonts w:ascii="Times New Roman" w:hAnsi="Times New Roman" w:cs="Times New Roman"/>
        </w:rPr>
        <w:t xml:space="preserve"> </w:t>
      </w:r>
      <w:r w:rsidRPr="00CF435A">
        <w:rPr>
          <w:rFonts w:ascii="Times New Roman" w:hAnsi="Times New Roman" w:cs="Times New Roman"/>
        </w:rPr>
        <w:t xml:space="preserve">będące w użytkowaniu Szkoły Podstawowej w Walerianach  </w:t>
      </w:r>
      <w:r>
        <w:rPr>
          <w:rFonts w:ascii="Times New Roman" w:hAnsi="Times New Roman" w:cs="Times New Roman"/>
        </w:rPr>
        <w:t xml:space="preserve">     </w:t>
      </w:r>
      <w:r w:rsidRPr="00CF435A">
        <w:rPr>
          <w:rFonts w:ascii="Times New Roman" w:hAnsi="Times New Roman" w:cs="Times New Roman"/>
        </w:rPr>
        <w:t xml:space="preserve"> </w:t>
      </w:r>
      <w:r>
        <w:rPr>
          <w:rFonts w:ascii="Times New Roman" w:hAnsi="Times New Roman" w:cs="Times New Roman"/>
        </w:rPr>
        <w:t xml:space="preserve">                    ………  .</w:t>
      </w:r>
      <w:r w:rsidRPr="00CF435A">
        <w:rPr>
          <w:rFonts w:ascii="Times New Roman" w:hAnsi="Times New Roman" w:cs="Times New Roman"/>
        </w:rPr>
        <w:t>662.407,41 zł</w:t>
      </w:r>
    </w:p>
    <w:p w:rsidR="009D6A75" w:rsidRPr="00CF435A" w:rsidRDefault="009D6A75" w:rsidP="009D6A75">
      <w:pPr>
        <w:pStyle w:val="Bezodstpw"/>
        <w:rPr>
          <w:rFonts w:ascii="Times New Roman" w:hAnsi="Times New Roman" w:cs="Times New Roman"/>
        </w:rPr>
      </w:pPr>
      <w:r w:rsidRPr="00CF435A">
        <w:rPr>
          <w:rFonts w:ascii="Times New Roman" w:hAnsi="Times New Roman" w:cs="Times New Roman"/>
        </w:rPr>
        <w:t>-</w:t>
      </w:r>
      <w:r>
        <w:rPr>
          <w:rFonts w:ascii="Times New Roman" w:hAnsi="Times New Roman" w:cs="Times New Roman"/>
        </w:rPr>
        <w:t xml:space="preserve"> </w:t>
      </w:r>
      <w:r w:rsidRPr="00CF435A">
        <w:rPr>
          <w:rFonts w:ascii="Times New Roman" w:hAnsi="Times New Roman" w:cs="Times New Roman"/>
        </w:rPr>
        <w:t xml:space="preserve">będące w użytkowaniu Szkoły Podstawowej w Michałowie  </w:t>
      </w:r>
      <w:r>
        <w:rPr>
          <w:rFonts w:ascii="Times New Roman" w:hAnsi="Times New Roman" w:cs="Times New Roman"/>
        </w:rPr>
        <w:t xml:space="preserve">                           ….</w:t>
      </w:r>
      <w:r w:rsidRPr="00CF435A">
        <w:rPr>
          <w:rFonts w:ascii="Times New Roman" w:hAnsi="Times New Roman" w:cs="Times New Roman"/>
        </w:rPr>
        <w:t>……</w:t>
      </w:r>
      <w:r>
        <w:rPr>
          <w:rFonts w:ascii="Times New Roman" w:hAnsi="Times New Roman" w:cs="Times New Roman"/>
        </w:rPr>
        <w:t xml:space="preserve">. </w:t>
      </w:r>
      <w:r w:rsidRPr="00CF435A">
        <w:rPr>
          <w:rFonts w:ascii="Times New Roman" w:hAnsi="Times New Roman" w:cs="Times New Roman"/>
        </w:rPr>
        <w:t>387.450,37 zł</w:t>
      </w:r>
    </w:p>
    <w:p w:rsidR="009D6A75" w:rsidRPr="00CF435A" w:rsidRDefault="009D6A75" w:rsidP="009D6A75">
      <w:pPr>
        <w:pStyle w:val="Bezodstpw"/>
        <w:rPr>
          <w:rFonts w:ascii="Times New Roman" w:hAnsi="Times New Roman" w:cs="Times New Roman"/>
        </w:rPr>
      </w:pPr>
      <w:r w:rsidRPr="00CF435A">
        <w:rPr>
          <w:rFonts w:ascii="Times New Roman" w:hAnsi="Times New Roman" w:cs="Times New Roman"/>
        </w:rPr>
        <w:t>-</w:t>
      </w:r>
      <w:r>
        <w:rPr>
          <w:rFonts w:ascii="Times New Roman" w:hAnsi="Times New Roman" w:cs="Times New Roman"/>
        </w:rPr>
        <w:t xml:space="preserve"> </w:t>
      </w:r>
      <w:r w:rsidRPr="00CF435A">
        <w:rPr>
          <w:rFonts w:ascii="Times New Roman" w:hAnsi="Times New Roman" w:cs="Times New Roman"/>
        </w:rPr>
        <w:t xml:space="preserve">będące w użytkowaniu Zespołu Szkolno-Przedszkolnego w Puszczy Mariańskiej </w:t>
      </w:r>
      <w:r>
        <w:rPr>
          <w:rFonts w:ascii="Times New Roman" w:hAnsi="Times New Roman" w:cs="Times New Roman"/>
        </w:rPr>
        <w:t xml:space="preserve"> .....</w:t>
      </w:r>
      <w:r w:rsidRPr="00CF435A">
        <w:rPr>
          <w:rFonts w:ascii="Times New Roman" w:hAnsi="Times New Roman" w:cs="Times New Roman"/>
        </w:rPr>
        <w:t>5.222.942,83 zł</w:t>
      </w:r>
    </w:p>
    <w:p w:rsidR="009D6A75" w:rsidRPr="00976362" w:rsidRDefault="009D6A75" w:rsidP="009D6A75">
      <w:pPr>
        <w:pStyle w:val="Bezodstpw"/>
        <w:rPr>
          <w:rFonts w:ascii="Times New Roman" w:hAnsi="Times New Roman" w:cs="Times New Roman"/>
        </w:rPr>
      </w:pPr>
      <w:r w:rsidRPr="00CF435A">
        <w:rPr>
          <w:rFonts w:ascii="Times New Roman" w:hAnsi="Times New Roman" w:cs="Times New Roman"/>
        </w:rPr>
        <w:t>-</w:t>
      </w:r>
      <w:r>
        <w:rPr>
          <w:rFonts w:ascii="Times New Roman" w:hAnsi="Times New Roman" w:cs="Times New Roman"/>
        </w:rPr>
        <w:t xml:space="preserve"> </w:t>
      </w:r>
      <w:r w:rsidRPr="00CF435A">
        <w:rPr>
          <w:rFonts w:ascii="Times New Roman" w:hAnsi="Times New Roman" w:cs="Times New Roman"/>
        </w:rPr>
        <w:t>będące w użytkowaniu Gminnego Ośrodka Pomocy Społecznej w Puszczy Mariańskiej</w:t>
      </w:r>
      <w:r>
        <w:rPr>
          <w:rFonts w:ascii="Times New Roman" w:hAnsi="Times New Roman" w:cs="Times New Roman"/>
        </w:rPr>
        <w:t xml:space="preserve"> </w:t>
      </w:r>
      <w:r w:rsidRPr="00CF435A">
        <w:rPr>
          <w:rFonts w:ascii="Times New Roman" w:hAnsi="Times New Roman" w:cs="Times New Roman"/>
        </w:rPr>
        <w:t xml:space="preserve"> </w:t>
      </w:r>
      <w:r w:rsidRPr="00976362">
        <w:rPr>
          <w:rFonts w:ascii="Times New Roman" w:hAnsi="Times New Roman" w:cs="Times New Roman"/>
        </w:rPr>
        <w:t>40.107,51 zł</w:t>
      </w:r>
    </w:p>
    <w:p w:rsidR="009D6A75" w:rsidRDefault="009D6A75" w:rsidP="009D6A75">
      <w:pPr>
        <w:pStyle w:val="Bezodstpw"/>
        <w:rPr>
          <w:rFonts w:ascii="Times New Roman" w:hAnsi="Times New Roman" w:cs="Times New Roman"/>
          <w:b/>
        </w:rPr>
      </w:pPr>
    </w:p>
    <w:p w:rsidR="009D6A75" w:rsidRDefault="009D6A75" w:rsidP="009D6A75">
      <w:pPr>
        <w:pStyle w:val="Bezodstpw"/>
        <w:rPr>
          <w:rFonts w:ascii="Times New Roman" w:hAnsi="Times New Roman" w:cs="Times New Roman"/>
          <w:b/>
        </w:rPr>
      </w:pPr>
    </w:p>
    <w:p w:rsidR="009D6A75" w:rsidRDefault="009D6A75" w:rsidP="009D6A75">
      <w:pPr>
        <w:pStyle w:val="Bezodstpw"/>
        <w:rPr>
          <w:rFonts w:ascii="Times New Roman" w:hAnsi="Times New Roman" w:cs="Times New Roman"/>
          <w:b/>
        </w:rPr>
      </w:pPr>
      <w:r>
        <w:rPr>
          <w:rFonts w:ascii="Times New Roman" w:hAnsi="Times New Roman" w:cs="Times New Roman"/>
          <w:b/>
        </w:rPr>
        <w:t>INNE NIŻ WŁASNOŚĆ PRAWA MAJĄTKOWE, w tym w szczególności UŻYTKOWANIE WICZYSTE</w:t>
      </w:r>
    </w:p>
    <w:p w:rsidR="009D6A75" w:rsidRPr="00420B67" w:rsidRDefault="009D6A75" w:rsidP="009D6A75">
      <w:pPr>
        <w:pStyle w:val="Bezodstpw"/>
        <w:rPr>
          <w:rFonts w:ascii="Times New Roman" w:hAnsi="Times New Roman" w:cs="Times New Roman"/>
        </w:rPr>
      </w:pPr>
      <w:r w:rsidRPr="00420B67">
        <w:rPr>
          <w:rFonts w:ascii="Times New Roman" w:hAnsi="Times New Roman" w:cs="Times New Roman"/>
        </w:rPr>
        <w:t xml:space="preserve">- użytkowanie wieczyste, nieruchomości gruntowe.               </w:t>
      </w:r>
      <w:r>
        <w:rPr>
          <w:rFonts w:ascii="Times New Roman" w:hAnsi="Times New Roman" w:cs="Times New Roman"/>
        </w:rPr>
        <w:t xml:space="preserve">  ………</w:t>
      </w:r>
      <w:r w:rsidRPr="00420B67">
        <w:rPr>
          <w:rFonts w:ascii="Times New Roman" w:hAnsi="Times New Roman" w:cs="Times New Roman"/>
        </w:rPr>
        <w:t>……………………</w:t>
      </w:r>
      <w:r>
        <w:rPr>
          <w:rFonts w:ascii="Times New Roman" w:hAnsi="Times New Roman" w:cs="Times New Roman"/>
        </w:rPr>
        <w:t xml:space="preserve"> </w:t>
      </w:r>
      <w:r w:rsidRPr="00420B67">
        <w:rPr>
          <w:rFonts w:ascii="Times New Roman" w:hAnsi="Times New Roman" w:cs="Times New Roman"/>
        </w:rPr>
        <w:t>2.950,00 zł</w:t>
      </w:r>
    </w:p>
    <w:p w:rsidR="009D6A75" w:rsidRPr="00420B67" w:rsidRDefault="009D6A75" w:rsidP="009D6A75">
      <w:pPr>
        <w:pStyle w:val="Bezodstpw"/>
        <w:rPr>
          <w:rFonts w:ascii="Times New Roman" w:hAnsi="Times New Roman" w:cs="Times New Roman"/>
        </w:rPr>
      </w:pPr>
    </w:p>
    <w:p w:rsidR="009D6A75" w:rsidRDefault="009D6A75" w:rsidP="009D6A75">
      <w:pPr>
        <w:pStyle w:val="Bezodstpw"/>
        <w:rPr>
          <w:rFonts w:ascii="Times New Roman" w:hAnsi="Times New Roman" w:cs="Times New Roman"/>
          <w:b/>
        </w:rPr>
      </w:pPr>
    </w:p>
    <w:p w:rsidR="009D6A75" w:rsidRDefault="009D6A75" w:rsidP="009D6A75">
      <w:pPr>
        <w:pStyle w:val="Bezodstpw"/>
        <w:rPr>
          <w:rFonts w:ascii="Times New Roman" w:hAnsi="Times New Roman" w:cs="Times New Roman"/>
          <w:b/>
        </w:rPr>
      </w:pPr>
      <w:r>
        <w:rPr>
          <w:rFonts w:ascii="Times New Roman" w:hAnsi="Times New Roman" w:cs="Times New Roman"/>
          <w:b/>
        </w:rPr>
        <w:t>ZMIANY W STANIE MIENIA KOMUNALNEGO ZAISTNIAŁE W TRAKCIE 2020 R.:</w:t>
      </w:r>
    </w:p>
    <w:p w:rsidR="009D6A75" w:rsidRDefault="009D6A75" w:rsidP="009D6A75">
      <w:pPr>
        <w:pStyle w:val="Bezodstpw"/>
        <w:rPr>
          <w:rFonts w:ascii="Times New Roman" w:hAnsi="Times New Roman" w:cs="Times New Roman"/>
          <w:b/>
        </w:rPr>
      </w:pPr>
    </w:p>
    <w:p w:rsidR="009D6A75" w:rsidRDefault="008227D2" w:rsidP="009D6A75">
      <w:pPr>
        <w:pStyle w:val="Bezodstpw"/>
        <w:rPr>
          <w:rFonts w:ascii="Times New Roman" w:hAnsi="Times New Roman" w:cs="Times New Roman"/>
          <w:b/>
        </w:rPr>
      </w:pPr>
      <w:r>
        <w:rPr>
          <w:rFonts w:ascii="Times New Roman" w:hAnsi="Times New Roman" w:cs="Times New Roman"/>
          <w:b/>
        </w:rPr>
        <w:lastRenderedPageBreak/>
        <w:t xml:space="preserve">I. </w:t>
      </w:r>
      <w:r w:rsidR="009D6A75">
        <w:rPr>
          <w:rFonts w:ascii="Times New Roman" w:hAnsi="Times New Roman" w:cs="Times New Roman"/>
          <w:b/>
        </w:rPr>
        <w:t>Nieruchomości:</w:t>
      </w:r>
    </w:p>
    <w:p w:rsidR="009D6A75" w:rsidRDefault="009D6A75" w:rsidP="009D6A75">
      <w:pPr>
        <w:pStyle w:val="Bezodstpw"/>
        <w:jc w:val="both"/>
        <w:rPr>
          <w:rFonts w:ascii="Times New Roman" w:hAnsi="Times New Roman" w:cs="Times New Roman"/>
        </w:rPr>
      </w:pPr>
      <w:r>
        <w:rPr>
          <w:rFonts w:ascii="Times New Roman" w:hAnsi="Times New Roman" w:cs="Times New Roman"/>
        </w:rPr>
        <w:t>- przejęcie działki odpłatne o wartości 500,00 zł  na cele drogi gminnej w miejscowości Budy Zaklasztorne,</w:t>
      </w:r>
    </w:p>
    <w:p w:rsidR="009D6A75" w:rsidRDefault="009D6A75" w:rsidP="009D6A75">
      <w:pPr>
        <w:pStyle w:val="Bezodstpw"/>
        <w:jc w:val="both"/>
        <w:rPr>
          <w:rFonts w:ascii="Times New Roman" w:hAnsi="Times New Roman" w:cs="Times New Roman"/>
        </w:rPr>
      </w:pPr>
      <w:r>
        <w:rPr>
          <w:rFonts w:ascii="Times New Roman" w:hAnsi="Times New Roman" w:cs="Times New Roman"/>
        </w:rPr>
        <w:t>- przejęcie działki odpłatne w miejscowości Niemieryczew o wartości 11.100,00 zł na poszerzenie drogi,</w:t>
      </w:r>
    </w:p>
    <w:p w:rsidR="009D6A75" w:rsidRDefault="009D6A75" w:rsidP="009D6A75">
      <w:pPr>
        <w:pStyle w:val="Bezodstpw"/>
        <w:jc w:val="both"/>
        <w:rPr>
          <w:rFonts w:ascii="Times New Roman" w:hAnsi="Times New Roman" w:cs="Times New Roman"/>
        </w:rPr>
      </w:pPr>
      <w:r>
        <w:rPr>
          <w:rFonts w:ascii="Times New Roman" w:hAnsi="Times New Roman" w:cs="Times New Roman"/>
        </w:rPr>
        <w:t>- przejęcie działki w formie darowizny w miejscowości Budy Zaklasztorne o wartości 6.500,00 zł na poszerzenie drogi,</w:t>
      </w:r>
    </w:p>
    <w:p w:rsidR="009D6A75" w:rsidRDefault="009D6A75" w:rsidP="009D6A75">
      <w:pPr>
        <w:pStyle w:val="Bezodstpw"/>
        <w:jc w:val="both"/>
        <w:rPr>
          <w:rFonts w:ascii="Times New Roman" w:hAnsi="Times New Roman" w:cs="Times New Roman"/>
        </w:rPr>
      </w:pPr>
      <w:r>
        <w:rPr>
          <w:rFonts w:ascii="Times New Roman" w:hAnsi="Times New Roman" w:cs="Times New Roman"/>
        </w:rPr>
        <w:t>- przejęcie działki w formie darowizny w miejscowości Radziwiłłów o wartości 5.000,00 zł na poszerzenie drogi,</w:t>
      </w:r>
    </w:p>
    <w:p w:rsidR="009D6A75" w:rsidRDefault="009D6A75" w:rsidP="009D6A75">
      <w:pPr>
        <w:pStyle w:val="Bezodstpw"/>
        <w:jc w:val="both"/>
        <w:rPr>
          <w:rFonts w:ascii="Times New Roman" w:hAnsi="Times New Roman" w:cs="Times New Roman"/>
        </w:rPr>
      </w:pPr>
      <w:r>
        <w:rPr>
          <w:rFonts w:ascii="Times New Roman" w:hAnsi="Times New Roman" w:cs="Times New Roman"/>
        </w:rPr>
        <w:t>- przejęcie działki w formie darowizny w miejscowości Biernik o wartości 10.000,00 zł na poszerzenie drogi,</w:t>
      </w:r>
    </w:p>
    <w:p w:rsidR="009D6A75" w:rsidRDefault="009D6A75" w:rsidP="009D6A75">
      <w:pPr>
        <w:pStyle w:val="Bezodstpw"/>
        <w:jc w:val="both"/>
        <w:rPr>
          <w:rFonts w:ascii="Times New Roman" w:hAnsi="Times New Roman" w:cs="Times New Roman"/>
        </w:rPr>
      </w:pPr>
      <w:r>
        <w:rPr>
          <w:rFonts w:ascii="Times New Roman" w:hAnsi="Times New Roman" w:cs="Times New Roman"/>
        </w:rPr>
        <w:t>- przejęcie działki w formie darowizny w miejscowości Radziwiłłów o wartości 14.500,00 zł na poszerzenie drogi,</w:t>
      </w:r>
    </w:p>
    <w:p w:rsidR="009D6A75" w:rsidRDefault="009D6A75" w:rsidP="009D6A75">
      <w:pPr>
        <w:pStyle w:val="Bezodstpw"/>
        <w:jc w:val="both"/>
        <w:rPr>
          <w:rFonts w:ascii="Times New Roman" w:hAnsi="Times New Roman" w:cs="Times New Roman"/>
        </w:rPr>
      </w:pPr>
      <w:r>
        <w:rPr>
          <w:rFonts w:ascii="Times New Roman" w:hAnsi="Times New Roman" w:cs="Times New Roman"/>
        </w:rPr>
        <w:t>- przejęcie działki odpłatne o wartości 3.100,00 zł w miejscowości Grabina Radziwiłłowska z przeznaczeniem na drogę gminną,</w:t>
      </w:r>
    </w:p>
    <w:p w:rsidR="009D6A75" w:rsidRDefault="009D6A75" w:rsidP="009D6A75">
      <w:pPr>
        <w:pStyle w:val="Bezodstpw"/>
        <w:jc w:val="both"/>
        <w:rPr>
          <w:rFonts w:ascii="Times New Roman" w:hAnsi="Times New Roman" w:cs="Times New Roman"/>
        </w:rPr>
      </w:pPr>
      <w:r>
        <w:rPr>
          <w:rFonts w:ascii="Times New Roman" w:hAnsi="Times New Roman" w:cs="Times New Roman"/>
        </w:rPr>
        <w:t>- przejęcie działki odpłatne o wartości 11.500,00 zł w miejscowości Michałów z przeznaczeniem na drogę gminną,</w:t>
      </w:r>
    </w:p>
    <w:p w:rsidR="009D6A75" w:rsidRDefault="009D6A75" w:rsidP="009D6A75">
      <w:pPr>
        <w:pStyle w:val="Bezodstpw"/>
        <w:jc w:val="both"/>
        <w:rPr>
          <w:rFonts w:ascii="Times New Roman" w:hAnsi="Times New Roman" w:cs="Times New Roman"/>
        </w:rPr>
      </w:pPr>
      <w:r>
        <w:rPr>
          <w:rFonts w:ascii="Times New Roman" w:hAnsi="Times New Roman" w:cs="Times New Roman"/>
        </w:rPr>
        <w:t>- przejęcie działki rolnej nieodpłatne w miejscowości Wycześniak o wartości 90.000,00 zł,</w:t>
      </w:r>
    </w:p>
    <w:p w:rsidR="009D6A75" w:rsidRDefault="009D6A75" w:rsidP="009D6A75">
      <w:pPr>
        <w:pStyle w:val="Bezodstpw"/>
        <w:jc w:val="both"/>
        <w:rPr>
          <w:rFonts w:ascii="Times New Roman" w:hAnsi="Times New Roman" w:cs="Times New Roman"/>
        </w:rPr>
      </w:pPr>
      <w:r>
        <w:rPr>
          <w:rFonts w:ascii="Times New Roman" w:hAnsi="Times New Roman" w:cs="Times New Roman"/>
        </w:rPr>
        <w:t>- przejęcie działki nieodpłatne o wartości 19.000,00 zł w miejscowości Radziwiłłów z przeznaczeniem na drogę gminną.</w:t>
      </w:r>
    </w:p>
    <w:p w:rsidR="009D6A75" w:rsidRDefault="009D6A75" w:rsidP="009D6A75">
      <w:pPr>
        <w:pStyle w:val="Bezodstpw"/>
        <w:jc w:val="both"/>
        <w:rPr>
          <w:rFonts w:ascii="Times New Roman" w:hAnsi="Times New Roman" w:cs="Times New Roman"/>
        </w:rPr>
      </w:pPr>
      <w:r>
        <w:rPr>
          <w:rFonts w:ascii="Times New Roman" w:hAnsi="Times New Roman" w:cs="Times New Roman"/>
        </w:rPr>
        <w:t>- przekształcenie prawa użytkowania wieczystego gruntu we własność w miejscowości Kamion o wartości 680,00 zł /zmniejszenie/</w:t>
      </w:r>
    </w:p>
    <w:p w:rsidR="009D6A75" w:rsidRDefault="009D6A75" w:rsidP="009D6A75">
      <w:pPr>
        <w:pStyle w:val="Bezodstpw"/>
        <w:jc w:val="both"/>
        <w:rPr>
          <w:rFonts w:ascii="Times New Roman" w:hAnsi="Times New Roman" w:cs="Times New Roman"/>
        </w:rPr>
      </w:pPr>
      <w:r>
        <w:rPr>
          <w:rFonts w:ascii="Times New Roman" w:hAnsi="Times New Roman" w:cs="Times New Roman"/>
        </w:rPr>
        <w:t>- przekształcenie prawa użytkowania wieczystego gruntu we własność w miejscowości Bartniki o wartości 1.000,00 zł /zmniejszenie/.</w:t>
      </w:r>
    </w:p>
    <w:p w:rsidR="009D6A75" w:rsidRPr="004311F6" w:rsidRDefault="009D6A75" w:rsidP="009D6A75">
      <w:pPr>
        <w:pStyle w:val="Bezodstpw"/>
        <w:jc w:val="both"/>
        <w:rPr>
          <w:rFonts w:ascii="Times New Roman" w:hAnsi="Times New Roman" w:cs="Times New Roman"/>
          <w:b/>
        </w:rPr>
      </w:pPr>
      <w:r>
        <w:rPr>
          <w:rFonts w:ascii="Times New Roman" w:hAnsi="Times New Roman" w:cs="Times New Roman"/>
        </w:rPr>
        <w:t xml:space="preserve">                                                                                         </w:t>
      </w:r>
      <w:r w:rsidRPr="004311F6">
        <w:rPr>
          <w:rFonts w:ascii="Times New Roman" w:hAnsi="Times New Roman" w:cs="Times New Roman"/>
          <w:b/>
        </w:rPr>
        <w:t>Ogółem grunty</w:t>
      </w:r>
      <w:r>
        <w:rPr>
          <w:rFonts w:ascii="Times New Roman" w:hAnsi="Times New Roman" w:cs="Times New Roman"/>
          <w:b/>
        </w:rPr>
        <w:t xml:space="preserve"> /zwiększenie/   </w:t>
      </w:r>
      <w:r w:rsidRPr="004311F6">
        <w:rPr>
          <w:rFonts w:ascii="Times New Roman" w:hAnsi="Times New Roman" w:cs="Times New Roman"/>
          <w:b/>
        </w:rPr>
        <w:t xml:space="preserve"> </w:t>
      </w:r>
      <w:r>
        <w:rPr>
          <w:rFonts w:ascii="Times New Roman" w:hAnsi="Times New Roman" w:cs="Times New Roman"/>
          <w:b/>
        </w:rPr>
        <w:t>169.520,00</w:t>
      </w:r>
      <w:r w:rsidRPr="004311F6">
        <w:rPr>
          <w:rFonts w:ascii="Times New Roman" w:hAnsi="Times New Roman" w:cs="Times New Roman"/>
          <w:b/>
        </w:rPr>
        <w:t xml:space="preserve"> zł</w:t>
      </w:r>
    </w:p>
    <w:p w:rsidR="009D6A75" w:rsidRPr="004311F6" w:rsidRDefault="009D6A75" w:rsidP="009D6A75">
      <w:pPr>
        <w:pStyle w:val="Bezodstpw"/>
        <w:jc w:val="both"/>
        <w:rPr>
          <w:rFonts w:ascii="Times New Roman" w:hAnsi="Times New Roman" w:cs="Times New Roman"/>
          <w:b/>
        </w:rPr>
      </w:pPr>
    </w:p>
    <w:p w:rsidR="009D6A75" w:rsidRPr="00092F4E" w:rsidRDefault="008227D2" w:rsidP="009D6A75">
      <w:pPr>
        <w:pStyle w:val="Bezodstpw"/>
        <w:jc w:val="both"/>
        <w:rPr>
          <w:rFonts w:ascii="Times New Roman" w:hAnsi="Times New Roman" w:cs="Times New Roman"/>
          <w:b/>
          <w:i/>
        </w:rPr>
      </w:pPr>
      <w:r>
        <w:rPr>
          <w:rFonts w:ascii="Times New Roman" w:hAnsi="Times New Roman" w:cs="Times New Roman"/>
          <w:b/>
        </w:rPr>
        <w:t xml:space="preserve">II. </w:t>
      </w:r>
      <w:r w:rsidR="009D6A75" w:rsidRPr="009D6A75">
        <w:rPr>
          <w:rFonts w:ascii="Times New Roman" w:hAnsi="Times New Roman" w:cs="Times New Roman"/>
          <w:b/>
        </w:rPr>
        <w:t>Budowle i urządzenia techniczne</w:t>
      </w:r>
      <w:r w:rsidR="009D6A75">
        <w:rPr>
          <w:rFonts w:ascii="Times New Roman" w:hAnsi="Times New Roman" w:cs="Times New Roman"/>
          <w:b/>
        </w:rPr>
        <w:t>:</w:t>
      </w:r>
      <w:r w:rsidR="009D6A75" w:rsidRPr="009D6A75">
        <w:rPr>
          <w:rFonts w:ascii="Times New Roman" w:hAnsi="Times New Roman" w:cs="Times New Roman"/>
          <w:b/>
        </w:rPr>
        <w:t xml:space="preserve"> </w:t>
      </w:r>
      <w:r w:rsidR="009D6A75" w:rsidRPr="00092F4E">
        <w:rPr>
          <w:rFonts w:ascii="Times New Roman" w:hAnsi="Times New Roman" w:cs="Times New Roman"/>
          <w:b/>
          <w:i/>
        </w:rPr>
        <w:t xml:space="preserve">   </w:t>
      </w:r>
    </w:p>
    <w:p w:rsidR="009D6A75" w:rsidRPr="00092F4E" w:rsidRDefault="009D6A75" w:rsidP="009D6A75">
      <w:pPr>
        <w:pStyle w:val="Nagwek2"/>
        <w:jc w:val="both"/>
        <w:rPr>
          <w:b w:val="0"/>
          <w:sz w:val="22"/>
          <w:szCs w:val="22"/>
          <w:lang w:eastAsia="en-US"/>
        </w:rPr>
      </w:pPr>
      <w:r w:rsidRPr="00092F4E">
        <w:rPr>
          <w:b w:val="0"/>
          <w:sz w:val="22"/>
          <w:szCs w:val="22"/>
        </w:rPr>
        <w:t xml:space="preserve">- budowa oświetlenia ulicznego w miejscowości Mrozy </w:t>
      </w:r>
      <w:r w:rsidRPr="00092F4E">
        <w:rPr>
          <w:b w:val="0"/>
          <w:sz w:val="22"/>
          <w:szCs w:val="22"/>
          <w:lang w:eastAsia="en-US"/>
        </w:rPr>
        <w:t xml:space="preserve">o łącznej wartości 123.415,71 zł </w:t>
      </w:r>
    </w:p>
    <w:p w:rsidR="009D6A75" w:rsidRPr="00092F4E" w:rsidRDefault="009D6A75" w:rsidP="009D6A75">
      <w:pPr>
        <w:pStyle w:val="Nagwek2"/>
        <w:jc w:val="both"/>
        <w:rPr>
          <w:b w:val="0"/>
          <w:sz w:val="22"/>
          <w:szCs w:val="22"/>
          <w:lang w:eastAsia="en-US"/>
        </w:rPr>
      </w:pPr>
      <w:r w:rsidRPr="00092F4E">
        <w:rPr>
          <w:b w:val="0"/>
          <w:sz w:val="22"/>
          <w:szCs w:val="22"/>
        </w:rPr>
        <w:t>-</w:t>
      </w:r>
      <w:r>
        <w:rPr>
          <w:b w:val="0"/>
          <w:sz w:val="22"/>
          <w:szCs w:val="22"/>
        </w:rPr>
        <w:t xml:space="preserve"> </w:t>
      </w:r>
      <w:r w:rsidRPr="00092F4E">
        <w:rPr>
          <w:b w:val="0"/>
          <w:sz w:val="22"/>
          <w:szCs w:val="22"/>
        </w:rPr>
        <w:t>budowa oświetlenia ulicznego w miejscowości Grabina Radziwiłłowska o ł</w:t>
      </w:r>
      <w:r w:rsidRPr="00092F4E">
        <w:rPr>
          <w:b w:val="0"/>
          <w:sz w:val="22"/>
          <w:szCs w:val="22"/>
          <w:lang w:eastAsia="en-US"/>
        </w:rPr>
        <w:t xml:space="preserve">ącznej wartości 21.493,02 zł </w:t>
      </w:r>
    </w:p>
    <w:p w:rsidR="009D6A75" w:rsidRPr="00092F4E" w:rsidRDefault="009D6A75" w:rsidP="009D6A75">
      <w:pPr>
        <w:pStyle w:val="Nagwek2"/>
        <w:jc w:val="both"/>
        <w:rPr>
          <w:b w:val="0"/>
          <w:sz w:val="22"/>
          <w:szCs w:val="22"/>
          <w:lang w:eastAsia="en-US"/>
        </w:rPr>
      </w:pPr>
      <w:r w:rsidRPr="00092F4E">
        <w:rPr>
          <w:b w:val="0"/>
          <w:sz w:val="22"/>
          <w:szCs w:val="22"/>
        </w:rPr>
        <w:t>- budowa oświetlenia ulicznego w m</w:t>
      </w:r>
      <w:r>
        <w:rPr>
          <w:b w:val="0"/>
          <w:sz w:val="22"/>
          <w:szCs w:val="22"/>
        </w:rPr>
        <w:t>iejscowościach Długokąty, Budy Z</w:t>
      </w:r>
      <w:r w:rsidRPr="00092F4E">
        <w:rPr>
          <w:b w:val="0"/>
          <w:sz w:val="22"/>
          <w:szCs w:val="22"/>
        </w:rPr>
        <w:t xml:space="preserve">aklasztorne </w:t>
      </w:r>
      <w:r w:rsidRPr="00092F4E">
        <w:rPr>
          <w:b w:val="0"/>
          <w:sz w:val="22"/>
          <w:szCs w:val="22"/>
          <w:lang w:eastAsia="en-US"/>
        </w:rPr>
        <w:t xml:space="preserve">o łącznej wartości 38.622,71 zł </w:t>
      </w:r>
    </w:p>
    <w:p w:rsidR="009D6A75" w:rsidRPr="00092F4E" w:rsidRDefault="009D6A75" w:rsidP="009D6A75">
      <w:pPr>
        <w:pStyle w:val="Nagwek2"/>
        <w:jc w:val="both"/>
        <w:rPr>
          <w:b w:val="0"/>
          <w:sz w:val="22"/>
          <w:szCs w:val="22"/>
          <w:lang w:eastAsia="en-US"/>
        </w:rPr>
      </w:pPr>
      <w:r w:rsidRPr="00092F4E">
        <w:rPr>
          <w:b w:val="0"/>
          <w:sz w:val="22"/>
          <w:szCs w:val="22"/>
        </w:rPr>
        <w:t>- budowa oświetlenia ulicznego w miejscowości Bartniki o</w:t>
      </w:r>
      <w:r w:rsidRPr="00092F4E">
        <w:rPr>
          <w:b w:val="0"/>
          <w:sz w:val="22"/>
          <w:szCs w:val="22"/>
          <w:lang w:eastAsia="en-US"/>
        </w:rPr>
        <w:t xml:space="preserve"> łącznej wartości 14.705,63 zł </w:t>
      </w:r>
    </w:p>
    <w:p w:rsidR="009D6A75" w:rsidRDefault="009D6A75" w:rsidP="009D6A75">
      <w:pPr>
        <w:rPr>
          <w:lang w:eastAsia="en-US"/>
        </w:rPr>
      </w:pPr>
      <w:r w:rsidRPr="00092F4E">
        <w:rPr>
          <w:lang w:eastAsia="en-US"/>
        </w:rPr>
        <w:t>- oddanie do użytkowania micro instalacji OZE na budynkach gminnych o łącznej wartości 257.698,12 zł</w:t>
      </w:r>
    </w:p>
    <w:p w:rsidR="009D6A75" w:rsidRPr="00092F4E" w:rsidRDefault="009D6A75" w:rsidP="009D6A75">
      <w:pPr>
        <w:rPr>
          <w:lang w:eastAsia="en-US"/>
        </w:rPr>
      </w:pPr>
      <w:r w:rsidRPr="00092F4E">
        <w:rPr>
          <w:lang w:eastAsia="en-US"/>
        </w:rPr>
        <w:t>- oddanie do użytkowania placu zabaw w miejscowości Radziwiłłów o łącznej wartości 40.850,00 zł,</w:t>
      </w:r>
    </w:p>
    <w:p w:rsidR="009D6A75" w:rsidRPr="00092F4E" w:rsidRDefault="009D6A75" w:rsidP="009D6A75">
      <w:pPr>
        <w:rPr>
          <w:lang w:eastAsia="en-US"/>
        </w:rPr>
      </w:pPr>
      <w:r w:rsidRPr="00092F4E">
        <w:rPr>
          <w:lang w:eastAsia="en-US"/>
        </w:rPr>
        <w:t>- oddanie do użytkowania placu zabaw przy przedszkolu w Puszczy Mariańskiej o łącznej wartości 33.302,55 zł,</w:t>
      </w:r>
    </w:p>
    <w:p w:rsidR="009D6A75" w:rsidRPr="00092F4E" w:rsidRDefault="009D6A75" w:rsidP="009D6A75">
      <w:pPr>
        <w:rPr>
          <w:lang w:eastAsia="en-US"/>
        </w:rPr>
      </w:pPr>
      <w:r w:rsidRPr="00092F4E">
        <w:rPr>
          <w:lang w:eastAsia="en-US"/>
        </w:rPr>
        <w:t>- przyjęcie do użytkowania rozbudowy remizy Ochotniczej Straży Pożarnej w miejscowości Kamion o łącznej wartości 577.356,48 zł,</w:t>
      </w:r>
    </w:p>
    <w:p w:rsidR="009D6A75" w:rsidRPr="00092F4E" w:rsidRDefault="009D6A75" w:rsidP="009D6A75">
      <w:pPr>
        <w:rPr>
          <w:lang w:eastAsia="en-US"/>
        </w:rPr>
      </w:pPr>
      <w:r w:rsidRPr="00092F4E">
        <w:rPr>
          <w:lang w:eastAsia="en-US"/>
        </w:rPr>
        <w:t>- przyjęcie do użytkowania rozbudowy budynku szkoły w miejscowości Bartniki o łącznej wartości 997.408,17 zł</w:t>
      </w:r>
    </w:p>
    <w:p w:rsidR="009D6A75" w:rsidRDefault="009D6A75" w:rsidP="009D6A75">
      <w:pPr>
        <w:rPr>
          <w:lang w:eastAsia="en-US"/>
        </w:rPr>
      </w:pPr>
      <w:r w:rsidRPr="00092F4E">
        <w:rPr>
          <w:lang w:eastAsia="en-US"/>
        </w:rPr>
        <w:t>- przyjęcie do użytkowania rozbudowy budynku przedszkola w Puszczy Mariańskiej o łącznej wartości 942.953,93 zł.</w:t>
      </w:r>
    </w:p>
    <w:p w:rsidR="009D6A75" w:rsidRDefault="009D6A75" w:rsidP="009D6A75">
      <w:pPr>
        <w:rPr>
          <w:lang w:eastAsia="en-US"/>
        </w:rPr>
      </w:pPr>
      <w:r>
        <w:rPr>
          <w:lang w:eastAsia="en-US"/>
        </w:rPr>
        <w:t>- likwidacja komórki drewnianej przy Filii Szkoły Podstawowej  w miejscowości Korabiewice o łącznej wartości 4.351,92 zł</w:t>
      </w:r>
    </w:p>
    <w:p w:rsidR="009D6A75" w:rsidRDefault="009D6A75" w:rsidP="009D6A75">
      <w:pPr>
        <w:rPr>
          <w:lang w:eastAsia="en-US"/>
        </w:rPr>
      </w:pPr>
      <w:r>
        <w:rPr>
          <w:lang w:eastAsia="en-US"/>
        </w:rPr>
        <w:t>- likwidacja budynku gospodarczego przy Szkole Podstawowej w miejscowości Puszcza Mariańska o łącznej wartości 14.964,00 zł,</w:t>
      </w:r>
    </w:p>
    <w:p w:rsidR="008227D2" w:rsidRPr="00092F4E" w:rsidRDefault="008227D2" w:rsidP="008227D2">
      <w:pPr>
        <w:pStyle w:val="Bezodstpw"/>
        <w:jc w:val="both"/>
        <w:rPr>
          <w:rFonts w:ascii="Times New Roman" w:hAnsi="Times New Roman" w:cs="Times New Roman"/>
          <w:b/>
          <w:i/>
        </w:rPr>
      </w:pPr>
      <w:r>
        <w:rPr>
          <w:rFonts w:ascii="Times New Roman" w:hAnsi="Times New Roman" w:cs="Times New Roman"/>
          <w:b/>
        </w:rPr>
        <w:tab/>
      </w:r>
      <w:r>
        <w:rPr>
          <w:rFonts w:ascii="Times New Roman" w:hAnsi="Times New Roman" w:cs="Times New Roman"/>
          <w:b/>
        </w:rPr>
        <w:tab/>
      </w:r>
      <w:r w:rsidRPr="004311F6">
        <w:rPr>
          <w:rFonts w:ascii="Times New Roman" w:hAnsi="Times New Roman" w:cs="Times New Roman"/>
          <w:b/>
        </w:rPr>
        <w:t xml:space="preserve">Ogółem </w:t>
      </w:r>
      <w:r>
        <w:rPr>
          <w:rFonts w:ascii="Times New Roman" w:hAnsi="Times New Roman" w:cs="Times New Roman"/>
          <w:b/>
        </w:rPr>
        <w:t xml:space="preserve">budowle i urządzenia /zwiększenia/ </w:t>
      </w:r>
      <w:r>
        <w:rPr>
          <w:rFonts w:ascii="Times New Roman" w:hAnsi="Times New Roman" w:cs="Times New Roman"/>
          <w:b/>
          <w:i/>
        </w:rPr>
        <w:t xml:space="preserve">….. </w:t>
      </w:r>
      <w:r w:rsidRPr="008227D2">
        <w:rPr>
          <w:rFonts w:ascii="Times New Roman" w:hAnsi="Times New Roman" w:cs="Times New Roman"/>
          <w:b/>
        </w:rPr>
        <w:t xml:space="preserve"> 3.028.490,40 zł</w:t>
      </w:r>
      <w:r w:rsidRPr="00092F4E">
        <w:rPr>
          <w:rFonts w:ascii="Times New Roman" w:hAnsi="Times New Roman" w:cs="Times New Roman"/>
          <w:b/>
          <w:i/>
        </w:rPr>
        <w:t xml:space="preserve">   </w:t>
      </w:r>
    </w:p>
    <w:p w:rsidR="008227D2" w:rsidRDefault="008227D2" w:rsidP="008227D2">
      <w:pPr>
        <w:pStyle w:val="Bezodstpw"/>
        <w:jc w:val="both"/>
        <w:rPr>
          <w:rFonts w:ascii="Times New Roman" w:hAnsi="Times New Roman" w:cs="Times New Roman"/>
          <w:b/>
          <w:i/>
          <w:sz w:val="24"/>
          <w:szCs w:val="24"/>
        </w:rPr>
      </w:pPr>
    </w:p>
    <w:p w:rsidR="008227D2" w:rsidRDefault="008227D2" w:rsidP="008227D2">
      <w:pPr>
        <w:pStyle w:val="Bezodstpw"/>
        <w:jc w:val="both"/>
        <w:rPr>
          <w:rFonts w:ascii="Times New Roman" w:hAnsi="Times New Roman" w:cs="Times New Roman"/>
          <w:b/>
          <w:sz w:val="24"/>
          <w:szCs w:val="24"/>
        </w:rPr>
      </w:pPr>
      <w:r w:rsidRPr="008227D2">
        <w:rPr>
          <w:rFonts w:ascii="Times New Roman" w:hAnsi="Times New Roman" w:cs="Times New Roman"/>
          <w:b/>
          <w:sz w:val="24"/>
          <w:szCs w:val="24"/>
        </w:rPr>
        <w:t>Pozostałe budowle i  urządzenia techniczne zmniejszono na łączną wartość 587.446,22</w:t>
      </w:r>
      <w:r>
        <w:rPr>
          <w:rFonts w:ascii="Times New Roman" w:hAnsi="Times New Roman" w:cs="Times New Roman"/>
          <w:b/>
          <w:sz w:val="24"/>
          <w:szCs w:val="24"/>
        </w:rPr>
        <w:t xml:space="preserve"> zł:</w:t>
      </w:r>
    </w:p>
    <w:p w:rsidR="008227D2" w:rsidRPr="008227D2" w:rsidRDefault="008227D2" w:rsidP="008227D2">
      <w:pPr>
        <w:pStyle w:val="Bezodstpw"/>
        <w:jc w:val="both"/>
        <w:rPr>
          <w:rFonts w:ascii="Times New Roman" w:hAnsi="Times New Roman" w:cs="Times New Roman"/>
          <w:b/>
          <w:sz w:val="24"/>
          <w:szCs w:val="24"/>
        </w:rPr>
      </w:pPr>
    </w:p>
    <w:p w:rsidR="008227D2" w:rsidRPr="00986286" w:rsidRDefault="008227D2" w:rsidP="008227D2">
      <w:pPr>
        <w:pStyle w:val="Bezodstpw"/>
        <w:jc w:val="both"/>
        <w:rPr>
          <w:rFonts w:ascii="Times New Roman" w:hAnsi="Times New Roman" w:cs="Times New Roman"/>
        </w:rPr>
      </w:pPr>
      <w:r w:rsidRPr="00A47192">
        <w:rPr>
          <w:rFonts w:ascii="Times New Roman" w:hAnsi="Times New Roman" w:cs="Times New Roman"/>
        </w:rPr>
        <w:lastRenderedPageBreak/>
        <w:t xml:space="preserve">- </w:t>
      </w:r>
      <w:r>
        <w:rPr>
          <w:rFonts w:ascii="Times New Roman" w:hAnsi="Times New Roman" w:cs="Times New Roman"/>
        </w:rPr>
        <w:t xml:space="preserve">likwidacja sprzętu komputerowego w Szkole Podstawowej w Bartnikach </w:t>
      </w:r>
      <w:r w:rsidRPr="00A47192">
        <w:rPr>
          <w:rFonts w:ascii="Times New Roman" w:hAnsi="Times New Roman" w:cs="Times New Roman"/>
        </w:rPr>
        <w:t xml:space="preserve">o łącznej wartości </w:t>
      </w:r>
      <w:r>
        <w:rPr>
          <w:rFonts w:ascii="Times New Roman" w:hAnsi="Times New Roman" w:cs="Times New Roman"/>
        </w:rPr>
        <w:t xml:space="preserve">147.147,29 </w:t>
      </w:r>
      <w:r w:rsidRPr="00986286">
        <w:rPr>
          <w:rFonts w:ascii="Times New Roman" w:hAnsi="Times New Roman" w:cs="Times New Roman"/>
        </w:rPr>
        <w:t>zł</w:t>
      </w:r>
      <w:r>
        <w:rPr>
          <w:rFonts w:ascii="Times New Roman" w:hAnsi="Times New Roman" w:cs="Times New Roman"/>
        </w:rPr>
        <w:t>,</w:t>
      </w:r>
    </w:p>
    <w:p w:rsidR="008227D2" w:rsidRPr="00BF1BD5" w:rsidRDefault="008227D2" w:rsidP="008227D2">
      <w:pPr>
        <w:pStyle w:val="Bezodstpw"/>
        <w:jc w:val="both"/>
        <w:rPr>
          <w:rFonts w:ascii="Times New Roman" w:hAnsi="Times New Roman" w:cs="Times New Roman"/>
        </w:rPr>
      </w:pPr>
      <w:r w:rsidRPr="00BF1BD5">
        <w:rPr>
          <w:rFonts w:ascii="Times New Roman" w:hAnsi="Times New Roman" w:cs="Times New Roman"/>
        </w:rPr>
        <w:t>- likwidacja urządzeń technicznych w Szkole Podstawowej w Bartnikach o łącznej wartości 8.063,00 zł</w:t>
      </w:r>
      <w:r>
        <w:rPr>
          <w:rFonts w:ascii="Times New Roman" w:hAnsi="Times New Roman" w:cs="Times New Roman"/>
        </w:rPr>
        <w:t>,</w:t>
      </w:r>
    </w:p>
    <w:p w:rsidR="008227D2" w:rsidRPr="00BF1BD5" w:rsidRDefault="008227D2" w:rsidP="008227D2">
      <w:pPr>
        <w:pStyle w:val="Bezodstpw"/>
        <w:jc w:val="both"/>
        <w:rPr>
          <w:rFonts w:ascii="Times New Roman" w:hAnsi="Times New Roman" w:cs="Times New Roman"/>
        </w:rPr>
      </w:pPr>
      <w:r w:rsidRPr="00BF1BD5">
        <w:rPr>
          <w:rFonts w:ascii="Times New Roman" w:hAnsi="Times New Roman" w:cs="Times New Roman"/>
        </w:rPr>
        <w:t>- likwidacja sprzętu komputerowego w Szkole Podstawowej w Michałowie o łącznej wartości 10.764,64 zł,</w:t>
      </w:r>
    </w:p>
    <w:p w:rsidR="008227D2" w:rsidRPr="00BF1BD5" w:rsidRDefault="008227D2" w:rsidP="008227D2">
      <w:pPr>
        <w:pStyle w:val="Bezodstpw"/>
        <w:jc w:val="both"/>
        <w:rPr>
          <w:rFonts w:ascii="Times New Roman" w:hAnsi="Times New Roman" w:cs="Times New Roman"/>
        </w:rPr>
      </w:pPr>
      <w:r w:rsidRPr="00BF1BD5">
        <w:rPr>
          <w:rFonts w:ascii="Times New Roman" w:hAnsi="Times New Roman" w:cs="Times New Roman"/>
        </w:rPr>
        <w:t>- likwidacja sprzętu komputerowego w Szkole Podstawowej w Puszczy Mariańskiej na łączną wartość 244.116,29 zł,</w:t>
      </w:r>
    </w:p>
    <w:p w:rsidR="008227D2" w:rsidRPr="00BF1BD5" w:rsidRDefault="008227D2" w:rsidP="008227D2">
      <w:pPr>
        <w:pStyle w:val="Bezodstpw"/>
        <w:jc w:val="both"/>
        <w:rPr>
          <w:rFonts w:ascii="Times New Roman" w:hAnsi="Times New Roman" w:cs="Times New Roman"/>
        </w:rPr>
      </w:pPr>
      <w:r w:rsidRPr="00BF1BD5">
        <w:rPr>
          <w:rFonts w:ascii="Times New Roman" w:hAnsi="Times New Roman" w:cs="Times New Roman"/>
        </w:rPr>
        <w:t>- likwidacja urządzeń technicznych w Szkole Podstawowej w Puszczy Mariańskiej na łączna wartość 14.598,99 zł</w:t>
      </w:r>
      <w:r>
        <w:rPr>
          <w:rFonts w:ascii="Times New Roman" w:hAnsi="Times New Roman" w:cs="Times New Roman"/>
        </w:rPr>
        <w:t>,</w:t>
      </w:r>
    </w:p>
    <w:p w:rsidR="008227D2" w:rsidRPr="00BF1BD5" w:rsidRDefault="008227D2" w:rsidP="008227D2">
      <w:pPr>
        <w:pStyle w:val="Bezodstpw"/>
        <w:jc w:val="both"/>
        <w:rPr>
          <w:rFonts w:ascii="Times New Roman" w:hAnsi="Times New Roman" w:cs="Times New Roman"/>
        </w:rPr>
      </w:pPr>
      <w:r w:rsidRPr="00BF1BD5">
        <w:rPr>
          <w:rFonts w:ascii="Times New Roman" w:hAnsi="Times New Roman" w:cs="Times New Roman"/>
        </w:rPr>
        <w:t xml:space="preserve">-likwidacja sprzętu komputerowego w Szkole Podstawowej w Walerianach na łączną wartość </w:t>
      </w:r>
      <w:r>
        <w:rPr>
          <w:rFonts w:ascii="Times New Roman" w:hAnsi="Times New Roman" w:cs="Times New Roman"/>
        </w:rPr>
        <w:t xml:space="preserve"> 2.099,00 zł,</w:t>
      </w:r>
    </w:p>
    <w:p w:rsidR="008227D2" w:rsidRPr="00BF1BD5" w:rsidRDefault="008227D2" w:rsidP="008227D2">
      <w:pPr>
        <w:pStyle w:val="Bezodstpw"/>
        <w:jc w:val="both"/>
        <w:rPr>
          <w:rFonts w:ascii="Times New Roman" w:hAnsi="Times New Roman" w:cs="Times New Roman"/>
        </w:rPr>
      </w:pPr>
      <w:r w:rsidRPr="00BF1BD5">
        <w:rPr>
          <w:rFonts w:ascii="Times New Roman" w:hAnsi="Times New Roman" w:cs="Times New Roman"/>
        </w:rPr>
        <w:t>- likwidacja urządzeń technicznych w Urzędzie Gminy Puszcza Mariańska o łącznej wartości 4.751,90 zł,</w:t>
      </w:r>
    </w:p>
    <w:p w:rsidR="008227D2" w:rsidRDefault="008227D2" w:rsidP="008227D2">
      <w:pPr>
        <w:pStyle w:val="Bezodstpw"/>
        <w:jc w:val="both"/>
        <w:rPr>
          <w:rFonts w:ascii="Times New Roman" w:hAnsi="Times New Roman" w:cs="Times New Roman"/>
        </w:rPr>
      </w:pPr>
      <w:r w:rsidRPr="00BF1BD5">
        <w:rPr>
          <w:rFonts w:ascii="Times New Roman" w:hAnsi="Times New Roman" w:cs="Times New Roman"/>
        </w:rPr>
        <w:t>- likwidacja sprzętu komputerowego w Urzędzie Gminy w Puszczy Mariańskiej o łącznej wartości 155.905,11 zł</w:t>
      </w:r>
      <w:r>
        <w:rPr>
          <w:rFonts w:ascii="Times New Roman" w:hAnsi="Times New Roman" w:cs="Times New Roman"/>
        </w:rPr>
        <w:t>.</w:t>
      </w:r>
    </w:p>
    <w:p w:rsidR="008227D2" w:rsidRPr="00BF1BD5" w:rsidRDefault="008227D2" w:rsidP="008227D2">
      <w:pPr>
        <w:pStyle w:val="Bezodstpw"/>
        <w:rPr>
          <w:rFonts w:ascii="Times New Roman" w:hAnsi="Times New Roman" w:cs="Times New Roman"/>
        </w:rPr>
      </w:pPr>
      <w:r>
        <w:rPr>
          <w:rFonts w:ascii="Times New Roman" w:hAnsi="Times New Roman" w:cs="Times New Roman"/>
        </w:rPr>
        <w:t xml:space="preserve">Sprzęt ten utracił swą użyteczność, był przestarzały, uszkodzony i został zutylizowany. </w:t>
      </w:r>
    </w:p>
    <w:p w:rsidR="008227D2" w:rsidRDefault="008227D2" w:rsidP="008227D2">
      <w:pPr>
        <w:pStyle w:val="Bezodstpw"/>
        <w:rPr>
          <w:rFonts w:ascii="Times New Roman" w:hAnsi="Times New Roman" w:cs="Times New Roman"/>
        </w:rPr>
      </w:pPr>
    </w:p>
    <w:p w:rsidR="008227D2" w:rsidRDefault="008227D2" w:rsidP="009D6A75">
      <w:pPr>
        <w:rPr>
          <w:lang w:eastAsia="en-US"/>
        </w:rPr>
      </w:pPr>
    </w:p>
    <w:p w:rsidR="009D6A75" w:rsidRPr="00A47192" w:rsidRDefault="009D6A75" w:rsidP="009D6A75">
      <w:pPr>
        <w:pStyle w:val="Nagwek2"/>
        <w:rPr>
          <w:sz w:val="22"/>
          <w:szCs w:val="22"/>
          <w:lang w:eastAsia="en-US"/>
        </w:rPr>
      </w:pPr>
    </w:p>
    <w:p w:rsidR="008227D2" w:rsidRDefault="008227D2" w:rsidP="009D6A75">
      <w:pPr>
        <w:pStyle w:val="Nagwek2"/>
        <w:rPr>
          <w:rFonts w:eastAsiaTheme="minorEastAsia"/>
          <w:bCs w:val="0"/>
          <w:sz w:val="22"/>
          <w:szCs w:val="22"/>
        </w:rPr>
      </w:pPr>
      <w:r>
        <w:rPr>
          <w:szCs w:val="22"/>
        </w:rPr>
        <w:t xml:space="preserve">III. </w:t>
      </w:r>
      <w:r w:rsidR="009D6A75" w:rsidRPr="008227D2">
        <w:rPr>
          <w:szCs w:val="22"/>
        </w:rPr>
        <w:t>Drogi przejęto do użytku na łączną wartość 433.931,65 zł tj:</w:t>
      </w:r>
    </w:p>
    <w:p w:rsidR="009D6A75" w:rsidRPr="008227D2" w:rsidRDefault="009D6A75" w:rsidP="009D6A75">
      <w:pPr>
        <w:pStyle w:val="Nagwek2"/>
        <w:rPr>
          <w:rFonts w:eastAsiaTheme="minorEastAsia"/>
          <w:bCs w:val="0"/>
          <w:sz w:val="22"/>
          <w:szCs w:val="22"/>
        </w:rPr>
      </w:pPr>
      <w:r w:rsidRPr="008227D2">
        <w:rPr>
          <w:rFonts w:eastAsiaTheme="minorEastAsia"/>
          <w:bCs w:val="0"/>
          <w:sz w:val="22"/>
          <w:szCs w:val="22"/>
        </w:rPr>
        <w:t xml:space="preserve"> </w:t>
      </w:r>
    </w:p>
    <w:p w:rsidR="009D6A75" w:rsidRPr="00A47192" w:rsidRDefault="009D6A75" w:rsidP="009D6A75">
      <w:pPr>
        <w:pStyle w:val="Bezodstpw"/>
        <w:rPr>
          <w:rFonts w:ascii="Times New Roman" w:hAnsi="Times New Roman" w:cs="Times New Roman"/>
        </w:rPr>
      </w:pPr>
      <w:r w:rsidRPr="00A47192">
        <w:rPr>
          <w:rFonts w:ascii="Times New Roman" w:hAnsi="Times New Roman" w:cs="Times New Roman"/>
          <w:b/>
        </w:rPr>
        <w:t>- przebudowa</w:t>
      </w:r>
      <w:r w:rsidRPr="00A47192">
        <w:rPr>
          <w:rFonts w:ascii="Times New Roman" w:hAnsi="Times New Roman" w:cs="Times New Roman"/>
        </w:rPr>
        <w:t xml:space="preserve"> drogi w miejscowości </w:t>
      </w:r>
      <w:r>
        <w:rPr>
          <w:rFonts w:ascii="Times New Roman" w:hAnsi="Times New Roman" w:cs="Times New Roman"/>
        </w:rPr>
        <w:t>Nowa Huta</w:t>
      </w:r>
      <w:r w:rsidRPr="00A47192">
        <w:rPr>
          <w:rFonts w:ascii="Times New Roman" w:hAnsi="Times New Roman" w:cs="Times New Roman"/>
        </w:rPr>
        <w:t xml:space="preserve"> o łącznej wartości </w:t>
      </w:r>
      <w:r>
        <w:rPr>
          <w:rFonts w:ascii="Times New Roman" w:hAnsi="Times New Roman" w:cs="Times New Roman"/>
        </w:rPr>
        <w:t>102.075,65</w:t>
      </w:r>
      <w:r w:rsidRPr="00A47192">
        <w:rPr>
          <w:rFonts w:ascii="Times New Roman" w:hAnsi="Times New Roman" w:cs="Times New Roman"/>
        </w:rPr>
        <w:t xml:space="preserve"> zł </w:t>
      </w:r>
    </w:p>
    <w:p w:rsidR="009D6A75" w:rsidRPr="00A47192" w:rsidRDefault="009D6A75" w:rsidP="009D6A75">
      <w:pPr>
        <w:pStyle w:val="Nagwek2"/>
        <w:rPr>
          <w:b w:val="0"/>
          <w:sz w:val="22"/>
          <w:szCs w:val="22"/>
        </w:rPr>
      </w:pPr>
      <w:r w:rsidRPr="00A47192">
        <w:rPr>
          <w:b w:val="0"/>
          <w:sz w:val="22"/>
          <w:szCs w:val="22"/>
        </w:rPr>
        <w:t xml:space="preserve">- </w:t>
      </w:r>
      <w:r w:rsidRPr="00A47192">
        <w:rPr>
          <w:sz w:val="22"/>
          <w:szCs w:val="22"/>
        </w:rPr>
        <w:t>przebudowa</w:t>
      </w:r>
      <w:r w:rsidRPr="00A47192">
        <w:rPr>
          <w:b w:val="0"/>
          <w:sz w:val="22"/>
          <w:szCs w:val="22"/>
        </w:rPr>
        <w:t xml:space="preserve"> drogi  w miejscowości</w:t>
      </w:r>
      <w:r>
        <w:rPr>
          <w:b w:val="0"/>
          <w:sz w:val="22"/>
          <w:szCs w:val="22"/>
        </w:rPr>
        <w:t xml:space="preserve"> Studzieniec</w:t>
      </w:r>
      <w:r w:rsidRPr="00A47192">
        <w:rPr>
          <w:b w:val="0"/>
          <w:sz w:val="22"/>
          <w:szCs w:val="22"/>
        </w:rPr>
        <w:t xml:space="preserve"> o łącznej wartości </w:t>
      </w:r>
      <w:r>
        <w:rPr>
          <w:b w:val="0"/>
          <w:sz w:val="22"/>
          <w:szCs w:val="22"/>
        </w:rPr>
        <w:t>79.861,78</w:t>
      </w:r>
      <w:r w:rsidRPr="00A47192">
        <w:rPr>
          <w:b w:val="0"/>
          <w:sz w:val="22"/>
          <w:szCs w:val="22"/>
        </w:rPr>
        <w:t xml:space="preserve"> zł </w:t>
      </w:r>
    </w:p>
    <w:p w:rsidR="009D6A75" w:rsidRPr="00A47192" w:rsidRDefault="009D6A75" w:rsidP="009D6A75">
      <w:pPr>
        <w:pStyle w:val="Nagwek2"/>
        <w:rPr>
          <w:b w:val="0"/>
          <w:sz w:val="22"/>
          <w:szCs w:val="22"/>
        </w:rPr>
      </w:pPr>
      <w:r w:rsidRPr="00A47192">
        <w:rPr>
          <w:b w:val="0"/>
          <w:sz w:val="22"/>
          <w:szCs w:val="22"/>
        </w:rPr>
        <w:t xml:space="preserve">- </w:t>
      </w:r>
      <w:r w:rsidRPr="00A47192">
        <w:rPr>
          <w:sz w:val="22"/>
          <w:szCs w:val="22"/>
        </w:rPr>
        <w:t xml:space="preserve">przebudowa </w:t>
      </w:r>
      <w:r>
        <w:rPr>
          <w:sz w:val="22"/>
          <w:szCs w:val="22"/>
        </w:rPr>
        <w:t xml:space="preserve">pobocza </w:t>
      </w:r>
      <w:r w:rsidRPr="00A47192">
        <w:rPr>
          <w:sz w:val="22"/>
          <w:szCs w:val="22"/>
        </w:rPr>
        <w:t>drogi</w:t>
      </w:r>
      <w:r w:rsidRPr="00A47192">
        <w:rPr>
          <w:b w:val="0"/>
          <w:sz w:val="22"/>
          <w:szCs w:val="22"/>
        </w:rPr>
        <w:t xml:space="preserve">  w miejscowości K</w:t>
      </w:r>
      <w:r>
        <w:rPr>
          <w:b w:val="0"/>
          <w:sz w:val="22"/>
          <w:szCs w:val="22"/>
        </w:rPr>
        <w:t>amion</w:t>
      </w:r>
      <w:r w:rsidRPr="00A47192">
        <w:rPr>
          <w:b w:val="0"/>
          <w:sz w:val="22"/>
          <w:szCs w:val="22"/>
        </w:rPr>
        <w:t xml:space="preserve"> o łącznej wartości </w:t>
      </w:r>
      <w:r>
        <w:rPr>
          <w:b w:val="0"/>
          <w:sz w:val="22"/>
          <w:szCs w:val="22"/>
        </w:rPr>
        <w:t>32.179,82</w:t>
      </w:r>
      <w:r w:rsidRPr="00A47192">
        <w:rPr>
          <w:b w:val="0"/>
          <w:sz w:val="22"/>
          <w:szCs w:val="22"/>
        </w:rPr>
        <w:t xml:space="preserve"> zł </w:t>
      </w:r>
    </w:p>
    <w:p w:rsidR="009D6A75" w:rsidRPr="00A47192" w:rsidRDefault="009D6A75" w:rsidP="009D6A75">
      <w:pPr>
        <w:pStyle w:val="Bezodstpw"/>
        <w:rPr>
          <w:rFonts w:ascii="Times New Roman" w:hAnsi="Times New Roman" w:cs="Times New Roman"/>
        </w:rPr>
      </w:pPr>
      <w:r w:rsidRPr="00A47192">
        <w:rPr>
          <w:rFonts w:ascii="Times New Roman" w:hAnsi="Times New Roman" w:cs="Times New Roman"/>
          <w:b/>
        </w:rPr>
        <w:t>- przebudowa drogi</w:t>
      </w:r>
      <w:r w:rsidRPr="00A47192">
        <w:rPr>
          <w:rFonts w:ascii="Times New Roman" w:hAnsi="Times New Roman" w:cs="Times New Roman"/>
        </w:rPr>
        <w:t xml:space="preserve"> w miejscowości </w:t>
      </w:r>
      <w:r>
        <w:rPr>
          <w:rFonts w:ascii="Times New Roman" w:hAnsi="Times New Roman" w:cs="Times New Roman"/>
        </w:rPr>
        <w:t xml:space="preserve">Radziwiłłów </w:t>
      </w:r>
      <w:r w:rsidRPr="00A47192">
        <w:rPr>
          <w:rFonts w:ascii="Times New Roman" w:hAnsi="Times New Roman" w:cs="Times New Roman"/>
        </w:rPr>
        <w:t xml:space="preserve">o łącznej wartości </w:t>
      </w:r>
      <w:r>
        <w:rPr>
          <w:rFonts w:ascii="Times New Roman" w:hAnsi="Times New Roman" w:cs="Times New Roman"/>
        </w:rPr>
        <w:t>100.493,56</w:t>
      </w:r>
      <w:r w:rsidRPr="00A47192">
        <w:rPr>
          <w:rFonts w:ascii="Times New Roman" w:hAnsi="Times New Roman" w:cs="Times New Roman"/>
        </w:rPr>
        <w:t xml:space="preserve"> zł </w:t>
      </w:r>
    </w:p>
    <w:p w:rsidR="009D6A75" w:rsidRPr="00A47192" w:rsidRDefault="009D6A75" w:rsidP="009D6A75">
      <w:pPr>
        <w:pStyle w:val="Bezodstpw"/>
        <w:rPr>
          <w:rFonts w:ascii="Times New Roman" w:hAnsi="Times New Roman" w:cs="Times New Roman"/>
        </w:rPr>
      </w:pPr>
      <w:r w:rsidRPr="00A47192">
        <w:rPr>
          <w:rFonts w:ascii="Times New Roman" w:hAnsi="Times New Roman" w:cs="Times New Roman"/>
        </w:rPr>
        <w:t xml:space="preserve">- </w:t>
      </w:r>
      <w:r w:rsidRPr="00A47192">
        <w:rPr>
          <w:rFonts w:ascii="Times New Roman" w:hAnsi="Times New Roman" w:cs="Times New Roman"/>
          <w:b/>
        </w:rPr>
        <w:t>przebudowa drogi</w:t>
      </w:r>
      <w:r w:rsidRPr="00A47192">
        <w:rPr>
          <w:rFonts w:ascii="Times New Roman" w:hAnsi="Times New Roman" w:cs="Times New Roman"/>
        </w:rPr>
        <w:t xml:space="preserve"> w miejscowości </w:t>
      </w:r>
      <w:r>
        <w:rPr>
          <w:rFonts w:ascii="Times New Roman" w:hAnsi="Times New Roman" w:cs="Times New Roman"/>
        </w:rPr>
        <w:t>Radziwiłłów</w:t>
      </w:r>
      <w:r w:rsidRPr="00A47192">
        <w:rPr>
          <w:rFonts w:ascii="Times New Roman" w:hAnsi="Times New Roman" w:cs="Times New Roman"/>
        </w:rPr>
        <w:t xml:space="preserve"> o łącznej wartości</w:t>
      </w:r>
      <w:r>
        <w:rPr>
          <w:rFonts w:ascii="Times New Roman" w:hAnsi="Times New Roman" w:cs="Times New Roman"/>
        </w:rPr>
        <w:t xml:space="preserve"> 78.577,56</w:t>
      </w:r>
      <w:r w:rsidRPr="00A47192">
        <w:rPr>
          <w:rFonts w:ascii="Times New Roman" w:hAnsi="Times New Roman" w:cs="Times New Roman"/>
        </w:rPr>
        <w:t xml:space="preserve"> zł </w:t>
      </w:r>
    </w:p>
    <w:p w:rsidR="009D6A75" w:rsidRPr="00A47192" w:rsidRDefault="009D6A75" w:rsidP="009D6A75">
      <w:pPr>
        <w:pStyle w:val="Nagwek2"/>
        <w:rPr>
          <w:b w:val="0"/>
          <w:sz w:val="22"/>
          <w:szCs w:val="22"/>
        </w:rPr>
      </w:pPr>
      <w:r w:rsidRPr="00A47192">
        <w:rPr>
          <w:b w:val="0"/>
          <w:sz w:val="22"/>
          <w:szCs w:val="22"/>
        </w:rPr>
        <w:t xml:space="preserve">- </w:t>
      </w:r>
      <w:r w:rsidRPr="00A47192">
        <w:rPr>
          <w:sz w:val="22"/>
          <w:szCs w:val="22"/>
        </w:rPr>
        <w:t>przebudowa drogi</w:t>
      </w:r>
      <w:r w:rsidRPr="00A47192">
        <w:rPr>
          <w:b w:val="0"/>
          <w:sz w:val="22"/>
          <w:szCs w:val="22"/>
        </w:rPr>
        <w:t xml:space="preserve"> w miejscowości </w:t>
      </w:r>
      <w:r>
        <w:rPr>
          <w:b w:val="0"/>
          <w:sz w:val="22"/>
          <w:szCs w:val="22"/>
        </w:rPr>
        <w:t>Mrozy</w:t>
      </w:r>
      <w:r w:rsidRPr="00A47192">
        <w:rPr>
          <w:b w:val="0"/>
          <w:sz w:val="22"/>
          <w:szCs w:val="22"/>
        </w:rPr>
        <w:t xml:space="preserve"> o łącznej wartości  </w:t>
      </w:r>
      <w:r>
        <w:rPr>
          <w:b w:val="0"/>
          <w:sz w:val="22"/>
          <w:szCs w:val="22"/>
        </w:rPr>
        <w:t>40.743,28</w:t>
      </w:r>
      <w:r w:rsidRPr="00A47192">
        <w:rPr>
          <w:b w:val="0"/>
          <w:sz w:val="22"/>
          <w:szCs w:val="22"/>
        </w:rPr>
        <w:t xml:space="preserve"> zł </w:t>
      </w:r>
    </w:p>
    <w:p w:rsidR="009D6A75" w:rsidRDefault="009D6A75" w:rsidP="009D6A75">
      <w:pPr>
        <w:pStyle w:val="Bezodstpw"/>
        <w:rPr>
          <w:rFonts w:ascii="Times New Roman" w:hAnsi="Times New Roman" w:cs="Times New Roman"/>
          <w:b/>
        </w:rPr>
      </w:pPr>
    </w:p>
    <w:p w:rsidR="009D6A75" w:rsidRPr="008227D2" w:rsidRDefault="009D6A75" w:rsidP="009D6A75">
      <w:pPr>
        <w:pStyle w:val="Bezodstpw"/>
        <w:rPr>
          <w:rFonts w:ascii="Times New Roman" w:hAnsi="Times New Roman" w:cs="Times New Roman"/>
          <w:b/>
        </w:rPr>
      </w:pPr>
      <w:r w:rsidRPr="008227D2">
        <w:rPr>
          <w:rFonts w:ascii="Times New Roman" w:hAnsi="Times New Roman" w:cs="Times New Roman"/>
          <w:b/>
          <w:sz w:val="28"/>
          <w:szCs w:val="28"/>
        </w:rPr>
        <w:t>CZĘŚĆ II</w:t>
      </w:r>
      <w:r w:rsidR="008227D2">
        <w:rPr>
          <w:rFonts w:ascii="Times New Roman" w:hAnsi="Times New Roman" w:cs="Times New Roman"/>
          <w:b/>
          <w:sz w:val="28"/>
          <w:szCs w:val="28"/>
        </w:rPr>
        <w:t xml:space="preserve"> - </w:t>
      </w:r>
      <w:r w:rsidRPr="008227D2">
        <w:rPr>
          <w:rFonts w:ascii="Times New Roman" w:hAnsi="Times New Roman" w:cs="Times New Roman"/>
          <w:b/>
        </w:rPr>
        <w:t>DOCHODY UZYSKANE Z TYTUŁU WYKONYWANIA PRAWA WŁASNOŚCI I INNYCH PRAW MAJĄTKOWYCH ORAZ Z WYKONYWANIA POSIADANIA:</w:t>
      </w:r>
    </w:p>
    <w:p w:rsidR="009D6A75" w:rsidRPr="008227D2" w:rsidRDefault="009D6A75" w:rsidP="009D6A75">
      <w:pPr>
        <w:pStyle w:val="Bezodstpw"/>
        <w:rPr>
          <w:rFonts w:ascii="Times New Roman" w:hAnsi="Times New Roman" w:cs="Times New Roman"/>
          <w:b/>
        </w:rPr>
      </w:pPr>
    </w:p>
    <w:p w:rsidR="009D6A75" w:rsidRDefault="009D6A75" w:rsidP="009D6A75">
      <w:pPr>
        <w:pStyle w:val="Bezodstpw"/>
        <w:rPr>
          <w:rFonts w:ascii="Times New Roman" w:hAnsi="Times New Roman" w:cs="Times New Roman"/>
        </w:rPr>
      </w:pPr>
      <w:r>
        <w:rPr>
          <w:rFonts w:ascii="Times New Roman" w:hAnsi="Times New Roman" w:cs="Times New Roman"/>
        </w:rPr>
        <w:t xml:space="preserve">Dochody uzyskane z tytułu najmu i dzierżawy lokali mieszkalnych, użytkowych (netto) </w:t>
      </w:r>
    </w:p>
    <w:p w:rsidR="009D6A75" w:rsidRDefault="009D6A75" w:rsidP="009D6A75">
      <w:pPr>
        <w:pStyle w:val="Bezodstpw"/>
        <w:rPr>
          <w:rFonts w:ascii="Times New Roman" w:hAnsi="Times New Roman" w:cs="Times New Roman"/>
        </w:rPr>
      </w:pPr>
      <w:r>
        <w:rPr>
          <w:rFonts w:ascii="Times New Roman" w:hAnsi="Times New Roman" w:cs="Times New Roman"/>
        </w:rPr>
        <w:t>wyniosły                                                                                     ..……………………   347.199,97 zł</w:t>
      </w:r>
    </w:p>
    <w:p w:rsidR="009D6A75" w:rsidRDefault="009D6A75" w:rsidP="009D6A75">
      <w:pPr>
        <w:pStyle w:val="Bezodstpw"/>
        <w:rPr>
          <w:rFonts w:ascii="Times New Roman" w:hAnsi="Times New Roman" w:cs="Times New Roman"/>
        </w:rPr>
      </w:pPr>
      <w:r>
        <w:rPr>
          <w:rFonts w:ascii="Times New Roman" w:hAnsi="Times New Roman" w:cs="Times New Roman"/>
        </w:rPr>
        <w:t>Dochody uzyskane z tytułu dzierżawy gruntów wyniosły        ……………………..        3.536,34 zł</w:t>
      </w:r>
    </w:p>
    <w:p w:rsidR="009D6A75" w:rsidRDefault="009D6A75" w:rsidP="009D6A75">
      <w:pPr>
        <w:pStyle w:val="Bezodstpw"/>
        <w:rPr>
          <w:rFonts w:ascii="Times New Roman" w:hAnsi="Times New Roman" w:cs="Times New Roman"/>
        </w:rPr>
      </w:pPr>
      <w:r>
        <w:rPr>
          <w:rFonts w:ascii="Times New Roman" w:hAnsi="Times New Roman" w:cs="Times New Roman"/>
        </w:rPr>
        <w:t>Dochody uzyskane z tytułu użytkowania wieczystego nieruchomości wyniosły ………  1.872,60 zł</w:t>
      </w:r>
    </w:p>
    <w:p w:rsidR="009D6A75" w:rsidRDefault="009D6A75" w:rsidP="009D6A75">
      <w:pPr>
        <w:pStyle w:val="Bezodstpw"/>
        <w:rPr>
          <w:rFonts w:ascii="Times New Roman" w:hAnsi="Times New Roman" w:cs="Times New Roman"/>
        </w:rPr>
      </w:pPr>
      <w:r>
        <w:rPr>
          <w:rFonts w:ascii="Times New Roman" w:hAnsi="Times New Roman" w:cs="Times New Roman"/>
        </w:rPr>
        <w:t xml:space="preserve">Dochody z tytułu przekształcenia prawa użytkowania wieczystego w prawo własności </w:t>
      </w:r>
    </w:p>
    <w:p w:rsidR="009D6A75" w:rsidRDefault="009D6A75" w:rsidP="009D6A75">
      <w:pPr>
        <w:pStyle w:val="Bezodstpw"/>
        <w:rPr>
          <w:rFonts w:ascii="Times New Roman" w:hAnsi="Times New Roman" w:cs="Times New Roman"/>
        </w:rPr>
      </w:pPr>
      <w:r>
        <w:rPr>
          <w:rFonts w:ascii="Times New Roman" w:hAnsi="Times New Roman" w:cs="Times New Roman"/>
        </w:rPr>
        <w:t>wyniosły                                                                                     …………………………  5.073,94 zł</w:t>
      </w:r>
    </w:p>
    <w:p w:rsidR="009D6A75" w:rsidRDefault="009D6A75" w:rsidP="009D6A75">
      <w:pPr>
        <w:pStyle w:val="Bezodstpw"/>
        <w:rPr>
          <w:rFonts w:ascii="Times New Roman" w:hAnsi="Times New Roman" w:cs="Times New Roman"/>
        </w:rPr>
      </w:pPr>
      <w:r>
        <w:rPr>
          <w:rFonts w:ascii="Times New Roman" w:hAnsi="Times New Roman" w:cs="Times New Roman"/>
        </w:rPr>
        <w:t>Dochody z tytułu</w:t>
      </w:r>
      <w:r w:rsidRPr="00A47192">
        <w:rPr>
          <w:rFonts w:ascii="Times New Roman" w:hAnsi="Times New Roman" w:cs="Times New Roman"/>
        </w:rPr>
        <w:t xml:space="preserve"> sprzedaż</w:t>
      </w:r>
      <w:r>
        <w:rPr>
          <w:rFonts w:ascii="Times New Roman" w:hAnsi="Times New Roman" w:cs="Times New Roman"/>
        </w:rPr>
        <w:t>y</w:t>
      </w:r>
      <w:r w:rsidRPr="00A47192">
        <w:rPr>
          <w:rFonts w:ascii="Times New Roman" w:hAnsi="Times New Roman" w:cs="Times New Roman"/>
        </w:rPr>
        <w:t xml:space="preserve"> wody</w:t>
      </w:r>
      <w:r>
        <w:rPr>
          <w:rFonts w:ascii="Times New Roman" w:hAnsi="Times New Roman" w:cs="Times New Roman"/>
        </w:rPr>
        <w:t xml:space="preserve">                                            ………………………   653.896,52 zł</w:t>
      </w:r>
    </w:p>
    <w:p w:rsidR="009D6A75" w:rsidRPr="00A47192" w:rsidRDefault="009D6A75" w:rsidP="009D6A75">
      <w:pPr>
        <w:pStyle w:val="Bezodstpw"/>
        <w:rPr>
          <w:rFonts w:ascii="Times New Roman" w:hAnsi="Times New Roman" w:cs="Times New Roman"/>
        </w:rPr>
      </w:pPr>
      <w:r>
        <w:rPr>
          <w:rFonts w:ascii="Times New Roman" w:hAnsi="Times New Roman" w:cs="Times New Roman"/>
        </w:rPr>
        <w:t xml:space="preserve">Dochody z </w:t>
      </w:r>
      <w:r w:rsidRPr="00A47192">
        <w:rPr>
          <w:rFonts w:ascii="Times New Roman" w:hAnsi="Times New Roman" w:cs="Times New Roman"/>
        </w:rPr>
        <w:t xml:space="preserve">odprowadzenie ścieków </w:t>
      </w:r>
      <w:r>
        <w:rPr>
          <w:rFonts w:ascii="Times New Roman" w:hAnsi="Times New Roman" w:cs="Times New Roman"/>
        </w:rPr>
        <w:t xml:space="preserve">                                         ………………………   407.478,44 zł </w:t>
      </w:r>
    </w:p>
    <w:p w:rsidR="009D6A75" w:rsidRPr="00A47192" w:rsidRDefault="009D6A75" w:rsidP="009D6A75">
      <w:pPr>
        <w:pStyle w:val="Bezodstpw"/>
        <w:rPr>
          <w:rFonts w:ascii="Times New Roman" w:hAnsi="Times New Roman" w:cs="Times New Roman"/>
        </w:rPr>
      </w:pPr>
    </w:p>
    <w:p w:rsidR="009D6A75" w:rsidRPr="00A47192" w:rsidRDefault="009D6A75" w:rsidP="009D6A75">
      <w:pPr>
        <w:pStyle w:val="Bezodstpw"/>
        <w:rPr>
          <w:rFonts w:ascii="Times New Roman" w:hAnsi="Times New Roman" w:cs="Times New Roman"/>
        </w:rPr>
      </w:pPr>
    </w:p>
    <w:p w:rsidR="009D6A75" w:rsidRDefault="009D6A75" w:rsidP="009D6A75">
      <w:pPr>
        <w:pStyle w:val="Bezodstpw"/>
        <w:rPr>
          <w:rFonts w:ascii="Times New Roman" w:hAnsi="Times New Roman" w:cs="Times New Roman"/>
          <w:b/>
        </w:rPr>
      </w:pPr>
      <w:r w:rsidRPr="00A47192">
        <w:rPr>
          <w:rFonts w:ascii="Times New Roman" w:hAnsi="Times New Roman" w:cs="Times New Roman"/>
          <w:b/>
        </w:rPr>
        <w:t xml:space="preserve">Dochody uzyskane z tytułu wykonania prawa własności i innych praw majątkowych </w:t>
      </w:r>
      <w:r>
        <w:rPr>
          <w:rFonts w:ascii="Times New Roman" w:hAnsi="Times New Roman" w:cs="Times New Roman"/>
          <w:b/>
        </w:rPr>
        <w:t>łącznie wynoszą                                                                                              ………………. 1.419.057,81 zł</w:t>
      </w:r>
    </w:p>
    <w:p w:rsidR="009D6A75" w:rsidRPr="00A47192" w:rsidRDefault="009D6A75" w:rsidP="009D6A75">
      <w:pPr>
        <w:pStyle w:val="Bezodstpw"/>
        <w:jc w:val="both"/>
        <w:rPr>
          <w:rFonts w:ascii="Times New Roman" w:hAnsi="Times New Roman" w:cs="Times New Roman"/>
          <w:b/>
        </w:rPr>
      </w:pPr>
    </w:p>
    <w:p w:rsidR="009D6A75" w:rsidRDefault="009D6A75" w:rsidP="009D6A75">
      <w:pPr>
        <w:pStyle w:val="Bezodstpw"/>
        <w:jc w:val="both"/>
        <w:rPr>
          <w:rFonts w:ascii="Times New Roman" w:hAnsi="Times New Roman" w:cs="Times New Roman"/>
        </w:rPr>
      </w:pPr>
      <w:r w:rsidRPr="00A47192">
        <w:rPr>
          <w:rFonts w:ascii="Times New Roman" w:hAnsi="Times New Roman" w:cs="Times New Roman"/>
        </w:rPr>
        <w:t>Mienie Gminy Puszcza Mariańska</w:t>
      </w:r>
      <w:r>
        <w:rPr>
          <w:rFonts w:ascii="Times New Roman" w:hAnsi="Times New Roman" w:cs="Times New Roman"/>
        </w:rPr>
        <w:t xml:space="preserve"> </w:t>
      </w:r>
      <w:r w:rsidRPr="00A47192">
        <w:rPr>
          <w:rFonts w:ascii="Times New Roman" w:hAnsi="Times New Roman" w:cs="Times New Roman"/>
        </w:rPr>
        <w:t>nie jest obciążone hipoteką stanowiącą zabezpieczenie zaciągniętych pożyczek</w:t>
      </w:r>
      <w:r>
        <w:rPr>
          <w:rFonts w:ascii="Times New Roman" w:hAnsi="Times New Roman" w:cs="Times New Roman"/>
        </w:rPr>
        <w:t>.</w:t>
      </w:r>
      <w:r w:rsidRPr="00A47192">
        <w:rPr>
          <w:rFonts w:ascii="Times New Roman" w:hAnsi="Times New Roman" w:cs="Times New Roman"/>
        </w:rPr>
        <w:t xml:space="preserve"> </w:t>
      </w:r>
      <w:r>
        <w:rPr>
          <w:rFonts w:ascii="Times New Roman" w:hAnsi="Times New Roman" w:cs="Times New Roman"/>
        </w:rPr>
        <w:t>Stan zaangażowania rozpoczętych inwestycji wynosi łącznie 8.137.966,85 zł.</w:t>
      </w:r>
    </w:p>
    <w:p w:rsidR="006D2919" w:rsidRDefault="006D2919" w:rsidP="009D6A75">
      <w:pPr>
        <w:pStyle w:val="Bezodstpw"/>
        <w:jc w:val="both"/>
        <w:rPr>
          <w:rFonts w:ascii="Times New Roman" w:hAnsi="Times New Roman" w:cs="Times New Roman"/>
        </w:rPr>
      </w:pPr>
    </w:p>
    <w:p w:rsidR="006D2919" w:rsidRDefault="006D2919" w:rsidP="009D6A75">
      <w:pPr>
        <w:pStyle w:val="Bezodstpw"/>
        <w:jc w:val="both"/>
        <w:rPr>
          <w:rFonts w:ascii="Times New Roman" w:hAnsi="Times New Roman" w:cs="Times New Roman"/>
        </w:rPr>
      </w:pPr>
    </w:p>
    <w:p w:rsidR="006D2919" w:rsidRDefault="006D2919" w:rsidP="009D6A75">
      <w:pPr>
        <w:pStyle w:val="Bezodstpw"/>
        <w:jc w:val="both"/>
        <w:rPr>
          <w:rFonts w:ascii="Times New Roman" w:hAnsi="Times New Roman" w:cs="Times New Roman"/>
        </w:rPr>
      </w:pPr>
    </w:p>
    <w:p w:rsidR="006D2919" w:rsidRDefault="006D2919" w:rsidP="009D6A75">
      <w:pPr>
        <w:pStyle w:val="Bezodstpw"/>
        <w:jc w:val="both"/>
        <w:rPr>
          <w:rFonts w:ascii="Times New Roman" w:hAnsi="Times New Roman" w:cs="Times New Roman"/>
        </w:rPr>
      </w:pPr>
    </w:p>
    <w:p w:rsidR="006D2919" w:rsidRDefault="006D2919" w:rsidP="009D6A75">
      <w:pPr>
        <w:pStyle w:val="Bezodstpw"/>
        <w:jc w:val="both"/>
        <w:rPr>
          <w:rFonts w:ascii="Times New Roman" w:hAnsi="Times New Roman" w:cs="Times New Roman"/>
        </w:rPr>
      </w:pPr>
    </w:p>
    <w:p w:rsidR="006D2919" w:rsidRPr="00A47192" w:rsidRDefault="006D2919" w:rsidP="009D6A75">
      <w:pPr>
        <w:pStyle w:val="Bezodstpw"/>
        <w:jc w:val="both"/>
        <w:rPr>
          <w:rFonts w:ascii="Times New Roman" w:hAnsi="Times New Roman" w:cs="Times New Roman"/>
        </w:rPr>
      </w:pPr>
    </w:p>
    <w:p w:rsidR="009D6A75" w:rsidRPr="00A47192" w:rsidRDefault="008227D2" w:rsidP="009D6A75">
      <w:pPr>
        <w:pStyle w:val="Bezodstpw"/>
        <w:jc w:val="both"/>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748352" behindDoc="0" locked="0" layoutInCell="1" allowOverlap="1">
                <wp:simplePos x="0" y="0"/>
                <wp:positionH relativeFrom="column">
                  <wp:posOffset>24130</wp:posOffset>
                </wp:positionH>
                <wp:positionV relativeFrom="paragraph">
                  <wp:posOffset>-61595</wp:posOffset>
                </wp:positionV>
                <wp:extent cx="5781675" cy="438150"/>
                <wp:effectExtent l="0" t="0" r="28575" b="19050"/>
                <wp:wrapNone/>
                <wp:docPr id="28" name="Prostokąt 28"/>
                <wp:cNvGraphicFramePr/>
                <a:graphic xmlns:a="http://schemas.openxmlformats.org/drawingml/2006/main">
                  <a:graphicData uri="http://schemas.microsoft.com/office/word/2010/wordprocessingShape">
                    <wps:wsp>
                      <wps:cNvSpPr/>
                      <wps:spPr>
                        <a:xfrm>
                          <a:off x="0" y="0"/>
                          <a:ext cx="5781675" cy="43815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BC6EA4" w:rsidRDefault="00BC6EA4" w:rsidP="008227D2">
                            <w:pPr>
                              <w:jc w:val="center"/>
                            </w:pPr>
                          </w:p>
                          <w:p w:rsidR="00BC6EA4" w:rsidRDefault="00BC6EA4" w:rsidP="008227D2">
                            <w:pPr>
                              <w:jc w:val="center"/>
                            </w:pPr>
                            <w:r>
                              <w:t>MIESZKAŃCY GMINY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ostokąt 28" o:spid="_x0000_s1070" style="position:absolute;left:0;text-align:left;margin-left:1.9pt;margin-top:-4.85pt;width:455.25pt;height:34.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" fillcolor="#9ecb81 [2169]" strokecolor="#70ad47 [3209]" strokeweight=".5pt">
                <v:fill color2="#8ac066 [2617]" rotate="t" colors="0 #b5d5a7;.5 #aace99;1 #9cca86" focus="100%" type="gradient">
                  <o:fill v:ext="view" type="gradientUnscaled"/>
                </v:fill>
                <v:textbox>
                  <w:txbxContent>
                    <w:p w:rsidR="00BC6EA4" w:rsidRDefault="00BC6EA4" w:rsidP="008227D2">
                      <w:pPr>
                        <w:jc w:val="center"/>
                      </w:pPr>
                    </w:p>
                    <w:p w:rsidR="00BC6EA4" w:rsidRDefault="00BC6EA4" w:rsidP="008227D2">
                      <w:pPr>
                        <w:jc w:val="center"/>
                      </w:pPr>
                      <w:r>
                        <w:t>MIESZKAŃCY GMINY</w:t>
                      </w:r>
                    </w:p>
                  </w:txbxContent>
                </v:textbox>
              </v:rect>
            </w:pict>
          </mc:Fallback>
        </mc:AlternateContent>
      </w:r>
    </w:p>
    <w:p w:rsidR="009D6A75" w:rsidRDefault="009D6A75" w:rsidP="009D6A75">
      <w:pPr>
        <w:pStyle w:val="Bezodstpw"/>
        <w:rPr>
          <w:rFonts w:ascii="Times New Roman" w:hAnsi="Times New Roman" w:cs="Times New Roman"/>
          <w:b/>
        </w:rPr>
      </w:pPr>
    </w:p>
    <w:p w:rsidR="006D2919" w:rsidRPr="00A47192" w:rsidRDefault="006D2919" w:rsidP="009D6A75">
      <w:pPr>
        <w:pStyle w:val="Bezodstpw"/>
        <w:rPr>
          <w:rFonts w:ascii="Times New Roman" w:hAnsi="Times New Roman" w:cs="Times New Roman"/>
          <w:b/>
        </w:rPr>
      </w:pPr>
    </w:p>
    <w:p w:rsidR="009D6A75" w:rsidRPr="00A47192" w:rsidRDefault="009D6A75" w:rsidP="009D6A75">
      <w:pPr>
        <w:pStyle w:val="Bezodstpw"/>
        <w:jc w:val="center"/>
        <w:rPr>
          <w:rFonts w:ascii="Times New Roman" w:hAnsi="Times New Roman" w:cs="Times New Roman"/>
          <w:b/>
        </w:rPr>
      </w:pPr>
    </w:p>
    <w:p w:rsidR="0036072E" w:rsidRPr="0036072E" w:rsidRDefault="0036072E" w:rsidP="00273B77">
      <w:pPr>
        <w:pStyle w:val="Default"/>
        <w:rPr>
          <w:rFonts w:ascii="Times New Roman" w:hAnsi="Times New Roman" w:cs="Times New Roman"/>
          <w:b/>
          <w:bCs/>
          <w:color w:val="auto"/>
          <w:u w:val="single"/>
        </w:rPr>
      </w:pPr>
      <w:r w:rsidRPr="0036072E">
        <w:rPr>
          <w:rFonts w:ascii="Times New Roman" w:hAnsi="Times New Roman" w:cs="Times New Roman"/>
          <w:bCs/>
          <w:color w:val="auto"/>
        </w:rPr>
        <w:t xml:space="preserve">Liczba ludności na dzień 31 grudnia 2020 r. </w:t>
      </w:r>
      <w:r>
        <w:rPr>
          <w:rFonts w:ascii="Times New Roman" w:hAnsi="Times New Roman" w:cs="Times New Roman"/>
          <w:bCs/>
          <w:color w:val="auto"/>
        </w:rPr>
        <w:t xml:space="preserve">/osoby z pobytem stałym/ </w:t>
      </w:r>
      <w:r w:rsidRPr="0036072E">
        <w:rPr>
          <w:rFonts w:ascii="Times New Roman" w:hAnsi="Times New Roman" w:cs="Times New Roman"/>
          <w:bCs/>
          <w:color w:val="auto"/>
        </w:rPr>
        <w:t>wynosi 8 381 i spadła w stosunku do roku 2019 o 15 osób</w:t>
      </w:r>
      <w:r w:rsidR="00273B77" w:rsidRPr="0036072E">
        <w:rPr>
          <w:rFonts w:ascii="Times New Roman" w:hAnsi="Times New Roman" w:cs="Times New Roman"/>
          <w:b/>
          <w:bCs/>
          <w:color w:val="auto"/>
          <w:u w:val="single"/>
        </w:rPr>
        <w:t xml:space="preserve"> </w:t>
      </w:r>
    </w:p>
    <w:p w:rsidR="0036072E" w:rsidRDefault="0036072E" w:rsidP="00273B77">
      <w:pPr>
        <w:pStyle w:val="Default"/>
        <w:rPr>
          <w:rFonts w:ascii="Times New Roman" w:hAnsi="Times New Roman" w:cs="Times New Roman"/>
          <w:b/>
          <w:bCs/>
          <w:color w:val="auto"/>
          <w:sz w:val="32"/>
          <w:szCs w:val="32"/>
          <w:u w:val="single"/>
        </w:rPr>
      </w:pPr>
    </w:p>
    <w:tbl>
      <w:tblPr>
        <w:tblW w:w="4880" w:type="dxa"/>
        <w:tblCellMar>
          <w:left w:w="70" w:type="dxa"/>
          <w:right w:w="70" w:type="dxa"/>
        </w:tblCellMar>
        <w:tblLook w:val="04A0" w:firstRow="1" w:lastRow="0" w:firstColumn="1" w:lastColumn="0" w:noHBand="0" w:noVBand="1"/>
      </w:tblPr>
      <w:tblGrid>
        <w:gridCol w:w="2440"/>
        <w:gridCol w:w="2440"/>
      </w:tblGrid>
      <w:tr w:rsidR="0036072E" w:rsidRPr="0036072E" w:rsidTr="0036072E">
        <w:trPr>
          <w:trHeight w:val="300"/>
        </w:trPr>
        <w:tc>
          <w:tcPr>
            <w:tcW w:w="2440" w:type="dxa"/>
            <w:tcBorders>
              <w:top w:val="single" w:sz="4" w:space="0" w:color="auto"/>
              <w:left w:val="single" w:sz="4" w:space="0" w:color="auto"/>
              <w:bottom w:val="single" w:sz="4" w:space="0" w:color="auto"/>
              <w:right w:val="single" w:sz="4" w:space="0" w:color="auto"/>
            </w:tcBorders>
          </w:tcPr>
          <w:p w:rsidR="0036072E" w:rsidRPr="0036072E" w:rsidRDefault="0036072E" w:rsidP="0036072E">
            <w:pPr>
              <w:jc w:val="center"/>
              <w:rPr>
                <w:rFonts w:ascii="Calibri" w:hAnsi="Calibri"/>
                <w:color w:val="000000"/>
                <w:sz w:val="22"/>
                <w:szCs w:val="22"/>
              </w:rPr>
            </w:pPr>
            <w:r>
              <w:rPr>
                <w:rFonts w:ascii="Calibri" w:hAnsi="Calibri"/>
                <w:color w:val="000000"/>
                <w:sz w:val="22"/>
                <w:szCs w:val="22"/>
              </w:rPr>
              <w:t>Rok</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72E" w:rsidRPr="0036072E" w:rsidRDefault="0036072E" w:rsidP="0036072E">
            <w:pPr>
              <w:jc w:val="center"/>
              <w:rPr>
                <w:rFonts w:ascii="Calibri" w:hAnsi="Calibri"/>
                <w:color w:val="000000"/>
                <w:sz w:val="22"/>
                <w:szCs w:val="22"/>
              </w:rPr>
            </w:pPr>
            <w:r w:rsidRPr="0036072E">
              <w:rPr>
                <w:rFonts w:ascii="Calibri" w:hAnsi="Calibri"/>
                <w:color w:val="000000"/>
                <w:sz w:val="22"/>
                <w:szCs w:val="22"/>
              </w:rPr>
              <w:t>Ogólna Liczba ludności</w:t>
            </w:r>
          </w:p>
        </w:tc>
      </w:tr>
      <w:tr w:rsidR="0036072E" w:rsidRPr="0036072E" w:rsidTr="0036072E">
        <w:trPr>
          <w:trHeight w:val="300"/>
        </w:trPr>
        <w:tc>
          <w:tcPr>
            <w:tcW w:w="2440" w:type="dxa"/>
            <w:tcBorders>
              <w:top w:val="nil"/>
              <w:left w:val="single" w:sz="4" w:space="0" w:color="auto"/>
              <w:bottom w:val="single" w:sz="4" w:space="0" w:color="auto"/>
              <w:right w:val="single" w:sz="4" w:space="0" w:color="auto"/>
            </w:tcBorders>
          </w:tcPr>
          <w:p w:rsidR="0036072E" w:rsidRPr="0036072E" w:rsidRDefault="0036072E" w:rsidP="0036072E">
            <w:pPr>
              <w:jc w:val="center"/>
              <w:rPr>
                <w:rFonts w:ascii="Calibri" w:hAnsi="Calibri"/>
                <w:color w:val="000000"/>
                <w:sz w:val="22"/>
                <w:szCs w:val="22"/>
              </w:rPr>
            </w:pPr>
            <w:r>
              <w:rPr>
                <w:rFonts w:ascii="Calibri" w:hAnsi="Calibri"/>
                <w:color w:val="000000"/>
                <w:sz w:val="22"/>
                <w:szCs w:val="22"/>
              </w:rPr>
              <w:t>2018</w:t>
            </w:r>
          </w:p>
        </w:tc>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36072E" w:rsidRPr="0036072E" w:rsidRDefault="0036072E" w:rsidP="0036072E">
            <w:pPr>
              <w:jc w:val="center"/>
              <w:rPr>
                <w:rFonts w:ascii="Calibri" w:hAnsi="Calibri"/>
                <w:color w:val="000000"/>
                <w:sz w:val="22"/>
                <w:szCs w:val="22"/>
              </w:rPr>
            </w:pPr>
            <w:r w:rsidRPr="0036072E">
              <w:rPr>
                <w:rFonts w:ascii="Calibri" w:hAnsi="Calibri"/>
                <w:color w:val="000000"/>
                <w:sz w:val="22"/>
                <w:szCs w:val="22"/>
              </w:rPr>
              <w:t>8371</w:t>
            </w:r>
          </w:p>
        </w:tc>
      </w:tr>
      <w:tr w:rsidR="0036072E" w:rsidRPr="0036072E" w:rsidTr="0036072E">
        <w:trPr>
          <w:trHeight w:val="300"/>
        </w:trPr>
        <w:tc>
          <w:tcPr>
            <w:tcW w:w="2440" w:type="dxa"/>
            <w:tcBorders>
              <w:top w:val="nil"/>
              <w:left w:val="single" w:sz="4" w:space="0" w:color="auto"/>
              <w:bottom w:val="single" w:sz="4" w:space="0" w:color="auto"/>
              <w:right w:val="single" w:sz="4" w:space="0" w:color="auto"/>
            </w:tcBorders>
          </w:tcPr>
          <w:p w:rsidR="0036072E" w:rsidRPr="0036072E" w:rsidRDefault="0036072E" w:rsidP="0036072E">
            <w:pPr>
              <w:jc w:val="center"/>
              <w:rPr>
                <w:rFonts w:ascii="Calibri" w:hAnsi="Calibri"/>
                <w:color w:val="000000"/>
                <w:sz w:val="22"/>
                <w:szCs w:val="22"/>
              </w:rPr>
            </w:pPr>
            <w:r>
              <w:rPr>
                <w:rFonts w:ascii="Calibri" w:hAnsi="Calibri"/>
                <w:color w:val="000000"/>
                <w:sz w:val="22"/>
                <w:szCs w:val="22"/>
              </w:rPr>
              <w:t>2019</w:t>
            </w:r>
          </w:p>
        </w:tc>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36072E" w:rsidRPr="0036072E" w:rsidRDefault="0036072E" w:rsidP="0036072E">
            <w:pPr>
              <w:jc w:val="center"/>
              <w:rPr>
                <w:rFonts w:ascii="Calibri" w:hAnsi="Calibri"/>
                <w:color w:val="000000"/>
                <w:sz w:val="22"/>
                <w:szCs w:val="22"/>
              </w:rPr>
            </w:pPr>
            <w:r w:rsidRPr="0036072E">
              <w:rPr>
                <w:rFonts w:ascii="Calibri" w:hAnsi="Calibri"/>
                <w:color w:val="000000"/>
                <w:sz w:val="22"/>
                <w:szCs w:val="22"/>
              </w:rPr>
              <w:t>8396</w:t>
            </w:r>
          </w:p>
        </w:tc>
      </w:tr>
      <w:tr w:rsidR="0036072E" w:rsidRPr="0036072E" w:rsidTr="0036072E">
        <w:trPr>
          <w:trHeight w:val="300"/>
        </w:trPr>
        <w:tc>
          <w:tcPr>
            <w:tcW w:w="2440" w:type="dxa"/>
            <w:tcBorders>
              <w:top w:val="nil"/>
              <w:left w:val="single" w:sz="4" w:space="0" w:color="auto"/>
              <w:bottom w:val="single" w:sz="4" w:space="0" w:color="auto"/>
              <w:right w:val="single" w:sz="4" w:space="0" w:color="auto"/>
            </w:tcBorders>
          </w:tcPr>
          <w:p w:rsidR="0036072E" w:rsidRPr="0036072E" w:rsidRDefault="0036072E" w:rsidP="0036072E">
            <w:pPr>
              <w:jc w:val="center"/>
              <w:rPr>
                <w:rFonts w:ascii="Calibri" w:hAnsi="Calibri"/>
                <w:color w:val="000000"/>
                <w:sz w:val="22"/>
                <w:szCs w:val="22"/>
              </w:rPr>
            </w:pPr>
            <w:r>
              <w:rPr>
                <w:rFonts w:ascii="Calibri" w:hAnsi="Calibri"/>
                <w:color w:val="000000"/>
                <w:sz w:val="22"/>
                <w:szCs w:val="22"/>
              </w:rPr>
              <w:t>2020</w:t>
            </w:r>
          </w:p>
        </w:tc>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36072E" w:rsidRPr="0036072E" w:rsidRDefault="0036072E" w:rsidP="0036072E">
            <w:pPr>
              <w:jc w:val="center"/>
              <w:rPr>
                <w:rFonts w:ascii="Calibri" w:hAnsi="Calibri"/>
                <w:b/>
                <w:color w:val="000000"/>
                <w:sz w:val="22"/>
                <w:szCs w:val="22"/>
              </w:rPr>
            </w:pPr>
            <w:r w:rsidRPr="0036072E">
              <w:rPr>
                <w:rFonts w:ascii="Calibri" w:hAnsi="Calibri"/>
                <w:b/>
                <w:color w:val="000000"/>
                <w:sz w:val="22"/>
                <w:szCs w:val="22"/>
              </w:rPr>
              <w:t>8381</w:t>
            </w:r>
          </w:p>
        </w:tc>
      </w:tr>
    </w:tbl>
    <w:p w:rsidR="0036072E" w:rsidRPr="0036072E" w:rsidRDefault="0036072E" w:rsidP="00273B77">
      <w:pPr>
        <w:pStyle w:val="Default"/>
        <w:rPr>
          <w:rFonts w:ascii="Times New Roman" w:hAnsi="Times New Roman" w:cs="Times New Roman"/>
          <w:b/>
          <w:bCs/>
          <w:color w:val="auto"/>
          <w:u w:val="single"/>
        </w:rPr>
      </w:pPr>
    </w:p>
    <w:p w:rsidR="0036072E" w:rsidRPr="0036072E" w:rsidRDefault="0036072E" w:rsidP="00273B77">
      <w:pPr>
        <w:pStyle w:val="Default"/>
        <w:rPr>
          <w:rFonts w:ascii="Times New Roman" w:hAnsi="Times New Roman" w:cs="Times New Roman"/>
          <w:bCs/>
          <w:color w:val="auto"/>
        </w:rPr>
      </w:pPr>
      <w:r w:rsidRPr="0036072E">
        <w:rPr>
          <w:rFonts w:ascii="Times New Roman" w:hAnsi="Times New Roman" w:cs="Times New Roman"/>
          <w:bCs/>
          <w:color w:val="auto"/>
        </w:rPr>
        <w:t>Liczbę ludności w wieku przedprodukcyjnym, produkcyjnym i poprodukcyjnym w ostatnich trzech latach przedstawia wykres:</w:t>
      </w:r>
    </w:p>
    <w:p w:rsidR="0036072E" w:rsidRDefault="0036072E" w:rsidP="00273B77">
      <w:pPr>
        <w:pStyle w:val="Default"/>
        <w:rPr>
          <w:rFonts w:ascii="Times New Roman" w:hAnsi="Times New Roman" w:cs="Times New Roman"/>
          <w:b/>
          <w:bCs/>
          <w:color w:val="auto"/>
          <w:sz w:val="32"/>
          <w:szCs w:val="32"/>
          <w:u w:val="single"/>
        </w:rPr>
      </w:pPr>
    </w:p>
    <w:p w:rsidR="00273B77" w:rsidRPr="001934F0" w:rsidRDefault="006D2919" w:rsidP="00273B77">
      <w:pPr>
        <w:pStyle w:val="Default"/>
        <w:rPr>
          <w:rFonts w:ascii="Times New Roman" w:hAnsi="Times New Roman" w:cs="Times New Roman"/>
          <w:color w:val="auto"/>
          <w:sz w:val="32"/>
          <w:szCs w:val="32"/>
          <w:u w:val="single"/>
        </w:rPr>
      </w:pPr>
      <w:r>
        <w:rPr>
          <w:noProof/>
          <w:lang w:eastAsia="pl-PL"/>
        </w:rPr>
        <w:drawing>
          <wp:inline distT="0" distB="0" distL="0" distR="0" wp14:anchorId="787B9838" wp14:editId="1D630B1B">
            <wp:extent cx="5760720" cy="4620260"/>
            <wp:effectExtent l="0" t="0" r="11430" b="8890"/>
            <wp:docPr id="30" name="Wykres 30">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37C72306-7BC9-4A8B-951C-7C80BF0876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F3F1A" w:rsidRDefault="005F3F1A" w:rsidP="00DD70D7">
      <w:pPr>
        <w:pStyle w:val="Default"/>
        <w:jc w:val="both"/>
        <w:rPr>
          <w:rFonts w:ascii="Times New Roman" w:hAnsi="Times New Roman" w:cs="Times New Roman"/>
          <w:color w:val="auto"/>
          <w:sz w:val="22"/>
          <w:szCs w:val="22"/>
        </w:rPr>
      </w:pPr>
    </w:p>
    <w:p w:rsidR="0036072E" w:rsidRDefault="0036072E" w:rsidP="00DD70D7">
      <w:pPr>
        <w:pStyle w:val="Default"/>
        <w:jc w:val="both"/>
        <w:rPr>
          <w:rFonts w:ascii="Times New Roman" w:hAnsi="Times New Roman" w:cs="Times New Roman"/>
          <w:color w:val="auto"/>
          <w:sz w:val="22"/>
          <w:szCs w:val="22"/>
        </w:rPr>
      </w:pPr>
    </w:p>
    <w:p w:rsidR="0036072E" w:rsidRDefault="0036072E" w:rsidP="00DD70D7">
      <w:pPr>
        <w:pStyle w:val="Default"/>
        <w:jc w:val="both"/>
        <w:rPr>
          <w:rFonts w:ascii="Times New Roman" w:hAnsi="Times New Roman" w:cs="Times New Roman"/>
          <w:color w:val="auto"/>
          <w:sz w:val="22"/>
          <w:szCs w:val="22"/>
        </w:rPr>
      </w:pPr>
    </w:p>
    <w:p w:rsidR="0036072E" w:rsidRDefault="0036072E" w:rsidP="00DD70D7">
      <w:pPr>
        <w:pStyle w:val="Default"/>
        <w:jc w:val="both"/>
        <w:rPr>
          <w:rFonts w:ascii="Times New Roman" w:hAnsi="Times New Roman" w:cs="Times New Roman"/>
          <w:color w:val="auto"/>
          <w:sz w:val="22"/>
          <w:szCs w:val="22"/>
        </w:rPr>
      </w:pPr>
    </w:p>
    <w:p w:rsidR="0036072E" w:rsidRDefault="0036072E" w:rsidP="00DD70D7">
      <w:pPr>
        <w:pStyle w:val="Default"/>
        <w:jc w:val="both"/>
        <w:rPr>
          <w:rFonts w:ascii="Times New Roman" w:hAnsi="Times New Roman" w:cs="Times New Roman"/>
          <w:color w:val="auto"/>
          <w:sz w:val="22"/>
          <w:szCs w:val="22"/>
        </w:rPr>
      </w:pPr>
    </w:p>
    <w:p w:rsidR="0036072E" w:rsidRDefault="0036072E" w:rsidP="00DD70D7">
      <w:pPr>
        <w:pStyle w:val="Default"/>
        <w:jc w:val="both"/>
        <w:rPr>
          <w:rFonts w:ascii="Times New Roman" w:hAnsi="Times New Roman" w:cs="Times New Roman"/>
          <w:color w:val="auto"/>
          <w:sz w:val="22"/>
          <w:szCs w:val="22"/>
        </w:rPr>
      </w:pPr>
    </w:p>
    <w:p w:rsidR="0036072E" w:rsidRDefault="0036072E" w:rsidP="00DD70D7">
      <w:pPr>
        <w:pStyle w:val="Default"/>
        <w:jc w:val="both"/>
        <w:rPr>
          <w:rFonts w:ascii="Times New Roman" w:hAnsi="Times New Roman" w:cs="Times New Roman"/>
          <w:color w:val="auto"/>
          <w:sz w:val="22"/>
          <w:szCs w:val="22"/>
        </w:rPr>
      </w:pPr>
    </w:p>
    <w:p w:rsidR="0036072E" w:rsidRDefault="0036072E" w:rsidP="00DD70D7">
      <w:pPr>
        <w:pStyle w:val="Default"/>
        <w:jc w:val="both"/>
        <w:rPr>
          <w:rFonts w:ascii="Times New Roman" w:hAnsi="Times New Roman" w:cs="Times New Roman"/>
          <w:color w:val="auto"/>
          <w:sz w:val="22"/>
          <w:szCs w:val="22"/>
        </w:rPr>
      </w:pPr>
    </w:p>
    <w:tbl>
      <w:tblPr>
        <w:tblW w:w="9067" w:type="dxa"/>
        <w:tblCellMar>
          <w:left w:w="70" w:type="dxa"/>
          <w:right w:w="70" w:type="dxa"/>
        </w:tblCellMar>
        <w:tblLook w:val="04A0" w:firstRow="1" w:lastRow="0" w:firstColumn="1" w:lastColumn="0" w:noHBand="0" w:noVBand="1"/>
      </w:tblPr>
      <w:tblGrid>
        <w:gridCol w:w="1555"/>
        <w:gridCol w:w="2835"/>
        <w:gridCol w:w="2268"/>
        <w:gridCol w:w="2409"/>
      </w:tblGrid>
      <w:tr w:rsidR="0036072E" w:rsidRPr="0036072E" w:rsidTr="0036072E">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72E" w:rsidRPr="0036072E" w:rsidRDefault="0036072E" w:rsidP="0036072E">
            <w:pPr>
              <w:jc w:val="center"/>
              <w:rPr>
                <w:rFonts w:ascii="Calibri" w:hAnsi="Calibri"/>
                <w:color w:val="000000"/>
                <w:sz w:val="22"/>
                <w:szCs w:val="22"/>
              </w:rPr>
            </w:pPr>
            <w:r w:rsidRPr="0036072E">
              <w:rPr>
                <w:rFonts w:ascii="Calibri" w:hAnsi="Calibri"/>
                <w:color w:val="000000"/>
                <w:sz w:val="22"/>
                <w:szCs w:val="22"/>
              </w:rPr>
              <w:lastRenderedPageBreak/>
              <w:t>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36072E" w:rsidRPr="0036072E" w:rsidRDefault="0036072E" w:rsidP="0036072E">
            <w:pPr>
              <w:jc w:val="center"/>
              <w:rPr>
                <w:rFonts w:ascii="Calibri" w:hAnsi="Calibri"/>
                <w:color w:val="000000"/>
                <w:sz w:val="22"/>
                <w:szCs w:val="22"/>
              </w:rPr>
            </w:pPr>
            <w:r w:rsidRPr="0036072E">
              <w:rPr>
                <w:rFonts w:ascii="Calibri" w:hAnsi="Calibri"/>
                <w:color w:val="000000"/>
                <w:sz w:val="22"/>
                <w:szCs w:val="22"/>
              </w:rPr>
              <w:t>Wiek przedprodukcyjny</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36072E" w:rsidRPr="0036072E" w:rsidRDefault="0036072E" w:rsidP="0036072E">
            <w:pPr>
              <w:jc w:val="center"/>
              <w:rPr>
                <w:rFonts w:ascii="Calibri" w:hAnsi="Calibri"/>
                <w:color w:val="000000"/>
                <w:sz w:val="22"/>
                <w:szCs w:val="22"/>
              </w:rPr>
            </w:pPr>
            <w:r w:rsidRPr="0036072E">
              <w:rPr>
                <w:rFonts w:ascii="Calibri" w:hAnsi="Calibri"/>
                <w:color w:val="000000"/>
                <w:sz w:val="22"/>
                <w:szCs w:val="22"/>
              </w:rPr>
              <w:t>Wiek produkcyjny</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36072E" w:rsidRPr="0036072E" w:rsidRDefault="0036072E" w:rsidP="0036072E">
            <w:pPr>
              <w:jc w:val="center"/>
              <w:rPr>
                <w:rFonts w:ascii="Calibri" w:hAnsi="Calibri"/>
                <w:color w:val="000000"/>
                <w:sz w:val="22"/>
                <w:szCs w:val="22"/>
              </w:rPr>
            </w:pPr>
            <w:r w:rsidRPr="0036072E">
              <w:rPr>
                <w:rFonts w:ascii="Calibri" w:hAnsi="Calibri"/>
                <w:color w:val="000000"/>
                <w:sz w:val="22"/>
                <w:szCs w:val="22"/>
              </w:rPr>
              <w:t>Wiek poprodukcyjny</w:t>
            </w:r>
          </w:p>
        </w:tc>
      </w:tr>
      <w:tr w:rsidR="0036072E" w:rsidRPr="0036072E" w:rsidTr="0036072E">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36072E" w:rsidRPr="0036072E" w:rsidRDefault="0036072E" w:rsidP="0036072E">
            <w:pPr>
              <w:jc w:val="center"/>
              <w:rPr>
                <w:rFonts w:ascii="Calibri" w:hAnsi="Calibri"/>
                <w:color w:val="000000"/>
                <w:sz w:val="22"/>
                <w:szCs w:val="22"/>
              </w:rPr>
            </w:pPr>
            <w:r w:rsidRPr="0036072E">
              <w:rPr>
                <w:rFonts w:ascii="Calibri" w:hAnsi="Calibri"/>
                <w:color w:val="000000"/>
                <w:sz w:val="22"/>
                <w:szCs w:val="22"/>
              </w:rPr>
              <w:t>2018</w:t>
            </w:r>
          </w:p>
        </w:tc>
        <w:tc>
          <w:tcPr>
            <w:tcW w:w="2835" w:type="dxa"/>
            <w:tcBorders>
              <w:top w:val="nil"/>
              <w:left w:val="nil"/>
              <w:bottom w:val="single" w:sz="4" w:space="0" w:color="auto"/>
              <w:right w:val="single" w:sz="4" w:space="0" w:color="auto"/>
            </w:tcBorders>
            <w:shd w:val="clear" w:color="auto" w:fill="auto"/>
            <w:noWrap/>
            <w:vAlign w:val="bottom"/>
            <w:hideMark/>
          </w:tcPr>
          <w:p w:rsidR="0036072E" w:rsidRPr="0036072E" w:rsidRDefault="0036072E" w:rsidP="0036072E">
            <w:pPr>
              <w:jc w:val="center"/>
              <w:rPr>
                <w:rFonts w:ascii="Calibri" w:hAnsi="Calibri"/>
                <w:color w:val="000000"/>
                <w:sz w:val="22"/>
                <w:szCs w:val="22"/>
              </w:rPr>
            </w:pPr>
            <w:r w:rsidRPr="0036072E">
              <w:rPr>
                <w:rFonts w:ascii="Calibri" w:hAnsi="Calibri"/>
                <w:color w:val="000000"/>
                <w:sz w:val="22"/>
                <w:szCs w:val="22"/>
              </w:rPr>
              <w:t>1665</w:t>
            </w:r>
          </w:p>
        </w:tc>
        <w:tc>
          <w:tcPr>
            <w:tcW w:w="2268" w:type="dxa"/>
            <w:tcBorders>
              <w:top w:val="nil"/>
              <w:left w:val="nil"/>
              <w:bottom w:val="single" w:sz="4" w:space="0" w:color="auto"/>
              <w:right w:val="single" w:sz="4" w:space="0" w:color="auto"/>
            </w:tcBorders>
            <w:shd w:val="clear" w:color="auto" w:fill="auto"/>
            <w:noWrap/>
            <w:vAlign w:val="bottom"/>
            <w:hideMark/>
          </w:tcPr>
          <w:p w:rsidR="0036072E" w:rsidRPr="0036072E" w:rsidRDefault="0036072E" w:rsidP="0036072E">
            <w:pPr>
              <w:jc w:val="center"/>
              <w:rPr>
                <w:rFonts w:ascii="Calibri" w:hAnsi="Calibri"/>
                <w:color w:val="000000"/>
                <w:sz w:val="22"/>
                <w:szCs w:val="22"/>
              </w:rPr>
            </w:pPr>
            <w:r w:rsidRPr="0036072E">
              <w:rPr>
                <w:rFonts w:ascii="Calibri" w:hAnsi="Calibri"/>
                <w:color w:val="000000"/>
                <w:sz w:val="22"/>
                <w:szCs w:val="22"/>
              </w:rPr>
              <w:t>5121</w:t>
            </w:r>
          </w:p>
        </w:tc>
        <w:tc>
          <w:tcPr>
            <w:tcW w:w="2409" w:type="dxa"/>
            <w:tcBorders>
              <w:top w:val="nil"/>
              <w:left w:val="nil"/>
              <w:bottom w:val="single" w:sz="4" w:space="0" w:color="auto"/>
              <w:right w:val="single" w:sz="4" w:space="0" w:color="auto"/>
            </w:tcBorders>
            <w:shd w:val="clear" w:color="auto" w:fill="auto"/>
            <w:noWrap/>
            <w:vAlign w:val="bottom"/>
            <w:hideMark/>
          </w:tcPr>
          <w:p w:rsidR="0036072E" w:rsidRPr="0036072E" w:rsidRDefault="0036072E" w:rsidP="0036072E">
            <w:pPr>
              <w:jc w:val="center"/>
              <w:rPr>
                <w:rFonts w:ascii="Calibri" w:hAnsi="Calibri"/>
                <w:color w:val="000000"/>
                <w:sz w:val="22"/>
                <w:szCs w:val="22"/>
              </w:rPr>
            </w:pPr>
            <w:r w:rsidRPr="0036072E">
              <w:rPr>
                <w:rFonts w:ascii="Calibri" w:hAnsi="Calibri"/>
                <w:color w:val="000000"/>
                <w:sz w:val="22"/>
                <w:szCs w:val="22"/>
              </w:rPr>
              <w:t>1585</w:t>
            </w:r>
          </w:p>
        </w:tc>
      </w:tr>
      <w:tr w:rsidR="0036072E" w:rsidRPr="0036072E" w:rsidTr="0036072E">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36072E" w:rsidRPr="0036072E" w:rsidRDefault="0036072E" w:rsidP="0036072E">
            <w:pPr>
              <w:jc w:val="center"/>
              <w:rPr>
                <w:rFonts w:ascii="Calibri" w:hAnsi="Calibri"/>
                <w:color w:val="000000"/>
                <w:sz w:val="22"/>
                <w:szCs w:val="22"/>
              </w:rPr>
            </w:pPr>
            <w:r w:rsidRPr="0036072E">
              <w:rPr>
                <w:rFonts w:ascii="Calibri" w:hAnsi="Calibri"/>
                <w:color w:val="000000"/>
                <w:sz w:val="22"/>
                <w:szCs w:val="22"/>
              </w:rPr>
              <w:t>2019</w:t>
            </w:r>
          </w:p>
        </w:tc>
        <w:tc>
          <w:tcPr>
            <w:tcW w:w="2835" w:type="dxa"/>
            <w:tcBorders>
              <w:top w:val="nil"/>
              <w:left w:val="nil"/>
              <w:bottom w:val="single" w:sz="4" w:space="0" w:color="auto"/>
              <w:right w:val="single" w:sz="4" w:space="0" w:color="auto"/>
            </w:tcBorders>
            <w:shd w:val="clear" w:color="auto" w:fill="auto"/>
            <w:noWrap/>
            <w:vAlign w:val="bottom"/>
            <w:hideMark/>
          </w:tcPr>
          <w:p w:rsidR="0036072E" w:rsidRPr="0036072E" w:rsidRDefault="0036072E" w:rsidP="0036072E">
            <w:pPr>
              <w:jc w:val="center"/>
              <w:rPr>
                <w:rFonts w:ascii="Calibri" w:hAnsi="Calibri"/>
                <w:color w:val="000000"/>
                <w:sz w:val="22"/>
                <w:szCs w:val="22"/>
              </w:rPr>
            </w:pPr>
            <w:r w:rsidRPr="0036072E">
              <w:rPr>
                <w:rFonts w:ascii="Calibri" w:hAnsi="Calibri"/>
                <w:color w:val="000000"/>
                <w:sz w:val="22"/>
                <w:szCs w:val="22"/>
              </w:rPr>
              <w:t>1683</w:t>
            </w:r>
          </w:p>
        </w:tc>
        <w:tc>
          <w:tcPr>
            <w:tcW w:w="2268" w:type="dxa"/>
            <w:tcBorders>
              <w:top w:val="nil"/>
              <w:left w:val="nil"/>
              <w:bottom w:val="single" w:sz="4" w:space="0" w:color="auto"/>
              <w:right w:val="single" w:sz="4" w:space="0" w:color="auto"/>
            </w:tcBorders>
            <w:shd w:val="clear" w:color="auto" w:fill="auto"/>
            <w:noWrap/>
            <w:vAlign w:val="bottom"/>
            <w:hideMark/>
          </w:tcPr>
          <w:p w:rsidR="0036072E" w:rsidRPr="0036072E" w:rsidRDefault="0036072E" w:rsidP="0036072E">
            <w:pPr>
              <w:jc w:val="center"/>
              <w:rPr>
                <w:rFonts w:ascii="Calibri" w:hAnsi="Calibri"/>
                <w:color w:val="000000"/>
                <w:sz w:val="22"/>
                <w:szCs w:val="22"/>
              </w:rPr>
            </w:pPr>
            <w:r w:rsidRPr="0036072E">
              <w:rPr>
                <w:rFonts w:ascii="Calibri" w:hAnsi="Calibri"/>
                <w:color w:val="000000"/>
                <w:sz w:val="22"/>
                <w:szCs w:val="22"/>
              </w:rPr>
              <w:t>5097</w:t>
            </w:r>
          </w:p>
        </w:tc>
        <w:tc>
          <w:tcPr>
            <w:tcW w:w="2409" w:type="dxa"/>
            <w:tcBorders>
              <w:top w:val="nil"/>
              <w:left w:val="nil"/>
              <w:bottom w:val="single" w:sz="4" w:space="0" w:color="auto"/>
              <w:right w:val="single" w:sz="4" w:space="0" w:color="auto"/>
            </w:tcBorders>
            <w:shd w:val="clear" w:color="auto" w:fill="auto"/>
            <w:noWrap/>
            <w:vAlign w:val="bottom"/>
            <w:hideMark/>
          </w:tcPr>
          <w:p w:rsidR="0036072E" w:rsidRPr="0036072E" w:rsidRDefault="0036072E" w:rsidP="0036072E">
            <w:pPr>
              <w:jc w:val="center"/>
              <w:rPr>
                <w:rFonts w:ascii="Calibri" w:hAnsi="Calibri"/>
                <w:color w:val="000000"/>
                <w:sz w:val="22"/>
                <w:szCs w:val="22"/>
              </w:rPr>
            </w:pPr>
            <w:r w:rsidRPr="0036072E">
              <w:rPr>
                <w:rFonts w:ascii="Calibri" w:hAnsi="Calibri"/>
                <w:color w:val="000000"/>
                <w:sz w:val="22"/>
                <w:szCs w:val="22"/>
              </w:rPr>
              <w:t>1616</w:t>
            </w:r>
          </w:p>
        </w:tc>
      </w:tr>
      <w:tr w:rsidR="0036072E" w:rsidRPr="0036072E" w:rsidTr="0036072E">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36072E" w:rsidRPr="0036072E" w:rsidRDefault="0036072E" w:rsidP="0036072E">
            <w:pPr>
              <w:jc w:val="center"/>
              <w:rPr>
                <w:rFonts w:ascii="Calibri" w:hAnsi="Calibri"/>
                <w:color w:val="000000"/>
                <w:sz w:val="22"/>
                <w:szCs w:val="22"/>
              </w:rPr>
            </w:pPr>
            <w:r w:rsidRPr="0036072E">
              <w:rPr>
                <w:rFonts w:ascii="Calibri" w:hAnsi="Calibri"/>
                <w:color w:val="000000"/>
                <w:sz w:val="22"/>
                <w:szCs w:val="22"/>
              </w:rPr>
              <w:t>2020</w:t>
            </w:r>
          </w:p>
        </w:tc>
        <w:tc>
          <w:tcPr>
            <w:tcW w:w="2835" w:type="dxa"/>
            <w:tcBorders>
              <w:top w:val="nil"/>
              <w:left w:val="nil"/>
              <w:bottom w:val="single" w:sz="4" w:space="0" w:color="auto"/>
              <w:right w:val="single" w:sz="4" w:space="0" w:color="auto"/>
            </w:tcBorders>
            <w:shd w:val="clear" w:color="auto" w:fill="auto"/>
            <w:noWrap/>
            <w:vAlign w:val="bottom"/>
            <w:hideMark/>
          </w:tcPr>
          <w:p w:rsidR="0036072E" w:rsidRPr="0036072E" w:rsidRDefault="0036072E" w:rsidP="0036072E">
            <w:pPr>
              <w:jc w:val="center"/>
              <w:rPr>
                <w:rFonts w:ascii="Calibri" w:hAnsi="Calibri"/>
                <w:color w:val="000000"/>
                <w:sz w:val="22"/>
                <w:szCs w:val="22"/>
              </w:rPr>
            </w:pPr>
            <w:r w:rsidRPr="0036072E">
              <w:rPr>
                <w:rFonts w:ascii="Calibri" w:hAnsi="Calibri"/>
                <w:color w:val="000000"/>
                <w:sz w:val="22"/>
                <w:szCs w:val="22"/>
              </w:rPr>
              <w:t>1692</w:t>
            </w:r>
          </w:p>
        </w:tc>
        <w:tc>
          <w:tcPr>
            <w:tcW w:w="2268" w:type="dxa"/>
            <w:tcBorders>
              <w:top w:val="nil"/>
              <w:left w:val="nil"/>
              <w:bottom w:val="single" w:sz="4" w:space="0" w:color="auto"/>
              <w:right w:val="single" w:sz="4" w:space="0" w:color="auto"/>
            </w:tcBorders>
            <w:shd w:val="clear" w:color="auto" w:fill="auto"/>
            <w:noWrap/>
            <w:vAlign w:val="bottom"/>
            <w:hideMark/>
          </w:tcPr>
          <w:p w:rsidR="0036072E" w:rsidRPr="0036072E" w:rsidRDefault="0036072E" w:rsidP="0036072E">
            <w:pPr>
              <w:jc w:val="center"/>
              <w:rPr>
                <w:rFonts w:ascii="Calibri" w:hAnsi="Calibri"/>
                <w:color w:val="000000"/>
                <w:sz w:val="22"/>
                <w:szCs w:val="22"/>
              </w:rPr>
            </w:pPr>
            <w:r w:rsidRPr="0036072E">
              <w:rPr>
                <w:rFonts w:ascii="Calibri" w:hAnsi="Calibri"/>
                <w:color w:val="000000"/>
                <w:sz w:val="22"/>
                <w:szCs w:val="22"/>
              </w:rPr>
              <w:t>5055</w:t>
            </w:r>
          </w:p>
        </w:tc>
        <w:tc>
          <w:tcPr>
            <w:tcW w:w="2409" w:type="dxa"/>
            <w:tcBorders>
              <w:top w:val="nil"/>
              <w:left w:val="nil"/>
              <w:bottom w:val="single" w:sz="4" w:space="0" w:color="auto"/>
              <w:right w:val="single" w:sz="4" w:space="0" w:color="auto"/>
            </w:tcBorders>
            <w:shd w:val="clear" w:color="auto" w:fill="auto"/>
            <w:noWrap/>
            <w:vAlign w:val="bottom"/>
            <w:hideMark/>
          </w:tcPr>
          <w:p w:rsidR="0036072E" w:rsidRPr="0036072E" w:rsidRDefault="0036072E" w:rsidP="0036072E">
            <w:pPr>
              <w:jc w:val="center"/>
              <w:rPr>
                <w:rFonts w:ascii="Calibri" w:hAnsi="Calibri"/>
                <w:color w:val="000000"/>
                <w:sz w:val="22"/>
                <w:szCs w:val="22"/>
              </w:rPr>
            </w:pPr>
            <w:r w:rsidRPr="0036072E">
              <w:rPr>
                <w:rFonts w:ascii="Calibri" w:hAnsi="Calibri"/>
                <w:color w:val="000000"/>
                <w:sz w:val="22"/>
                <w:szCs w:val="22"/>
              </w:rPr>
              <w:t>1634</w:t>
            </w:r>
          </w:p>
        </w:tc>
      </w:tr>
    </w:tbl>
    <w:p w:rsidR="0036072E" w:rsidRDefault="0036072E" w:rsidP="00DD70D7">
      <w:pPr>
        <w:pStyle w:val="Default"/>
        <w:jc w:val="both"/>
        <w:rPr>
          <w:rFonts w:ascii="Times New Roman" w:hAnsi="Times New Roman" w:cs="Times New Roman"/>
          <w:color w:val="auto"/>
          <w:sz w:val="22"/>
          <w:szCs w:val="22"/>
        </w:rPr>
      </w:pPr>
    </w:p>
    <w:p w:rsidR="0036072E" w:rsidRDefault="0036072E" w:rsidP="00DD70D7">
      <w:pPr>
        <w:pStyle w:val="Default"/>
        <w:jc w:val="both"/>
        <w:rPr>
          <w:rFonts w:ascii="Times New Roman" w:hAnsi="Times New Roman" w:cs="Times New Roman"/>
          <w:color w:val="auto"/>
          <w:sz w:val="22"/>
          <w:szCs w:val="22"/>
        </w:rPr>
      </w:pPr>
      <w:r>
        <w:rPr>
          <w:noProof/>
          <w:lang w:eastAsia="pl-PL"/>
        </w:rPr>
        <w:drawing>
          <wp:inline distT="0" distB="0" distL="0" distR="0" wp14:anchorId="446B4D8A" wp14:editId="52325142">
            <wp:extent cx="4486275" cy="2800350"/>
            <wp:effectExtent l="0" t="0" r="9525" b="0"/>
            <wp:docPr id="43" name="Wykres 43">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62ECF680-8171-4404-8979-0A8B2A3886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6072E" w:rsidRDefault="0036072E" w:rsidP="00DD70D7">
      <w:pPr>
        <w:pStyle w:val="Default"/>
        <w:jc w:val="both"/>
        <w:rPr>
          <w:rFonts w:ascii="Times New Roman" w:hAnsi="Times New Roman" w:cs="Times New Roman"/>
          <w:color w:val="auto"/>
          <w:sz w:val="22"/>
          <w:szCs w:val="22"/>
        </w:rPr>
      </w:pPr>
    </w:p>
    <w:p w:rsidR="0036072E" w:rsidRDefault="006906D0" w:rsidP="00DD70D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Liczba ludności wg wieku w ujęciu procentowym:</w:t>
      </w:r>
    </w:p>
    <w:p w:rsidR="006906D0" w:rsidRDefault="006906D0" w:rsidP="00DD70D7">
      <w:pPr>
        <w:pStyle w:val="Default"/>
        <w:jc w:val="both"/>
        <w:rPr>
          <w:rFonts w:ascii="Times New Roman" w:hAnsi="Times New Roman" w:cs="Times New Roman"/>
          <w:color w:val="auto"/>
          <w:sz w:val="22"/>
          <w:szCs w:val="22"/>
        </w:rPr>
      </w:pPr>
      <w:r>
        <w:rPr>
          <w:noProof/>
          <w:lang w:eastAsia="pl-PL"/>
        </w:rPr>
        <w:drawing>
          <wp:inline distT="0" distB="0" distL="0" distR="0" wp14:anchorId="2758CCE9" wp14:editId="3A05654C">
            <wp:extent cx="2771775" cy="2244090"/>
            <wp:effectExtent l="0" t="0" r="9525" b="3810"/>
            <wp:docPr id="49" name="Wykres 49">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4979C488-FFFC-470D-837F-411902BED1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6906D0">
        <w:rPr>
          <w:noProof/>
        </w:rPr>
        <w:t xml:space="preserve"> </w:t>
      </w:r>
      <w:r>
        <w:rPr>
          <w:noProof/>
          <w:lang w:eastAsia="pl-PL"/>
        </w:rPr>
        <w:drawing>
          <wp:inline distT="0" distB="0" distL="0" distR="0" wp14:anchorId="2EB503D4" wp14:editId="21F774BB">
            <wp:extent cx="2228850" cy="2276475"/>
            <wp:effectExtent l="0" t="0" r="0" b="9525"/>
            <wp:docPr id="51" name="Wykres 51">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F975E69F-1D74-42BF-96A3-EC44939EB8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6072E" w:rsidRDefault="0036072E" w:rsidP="00DD70D7">
      <w:pPr>
        <w:pStyle w:val="Default"/>
        <w:jc w:val="both"/>
        <w:rPr>
          <w:rFonts w:ascii="Times New Roman" w:hAnsi="Times New Roman" w:cs="Times New Roman"/>
          <w:color w:val="auto"/>
          <w:sz w:val="22"/>
          <w:szCs w:val="22"/>
        </w:rPr>
      </w:pPr>
    </w:p>
    <w:p w:rsidR="0036072E" w:rsidRDefault="0036072E" w:rsidP="00DD70D7">
      <w:pPr>
        <w:pStyle w:val="Default"/>
        <w:jc w:val="both"/>
        <w:rPr>
          <w:rFonts w:ascii="Times New Roman" w:hAnsi="Times New Roman" w:cs="Times New Roman"/>
          <w:color w:val="auto"/>
          <w:sz w:val="22"/>
          <w:szCs w:val="22"/>
        </w:rPr>
      </w:pPr>
    </w:p>
    <w:p w:rsidR="0036072E" w:rsidRDefault="006906D0" w:rsidP="00DD70D7">
      <w:pPr>
        <w:pStyle w:val="Default"/>
        <w:jc w:val="both"/>
        <w:rPr>
          <w:rFonts w:ascii="Times New Roman" w:hAnsi="Times New Roman" w:cs="Times New Roman"/>
          <w:color w:val="auto"/>
          <w:sz w:val="22"/>
          <w:szCs w:val="22"/>
        </w:rPr>
      </w:pPr>
      <w:r>
        <w:rPr>
          <w:noProof/>
          <w:lang w:eastAsia="pl-PL"/>
        </w:rPr>
        <w:drawing>
          <wp:inline distT="0" distB="0" distL="0" distR="0" wp14:anchorId="423422FF" wp14:editId="695A55D4">
            <wp:extent cx="3295650" cy="1990725"/>
            <wp:effectExtent l="0" t="0" r="0" b="9525"/>
            <wp:docPr id="52" name="Wykres 52">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FD3C912A-993A-47B2-8BC2-FC0CD0DBE0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6072E" w:rsidRDefault="0036072E" w:rsidP="00DD70D7">
      <w:pPr>
        <w:pStyle w:val="Default"/>
        <w:jc w:val="both"/>
        <w:rPr>
          <w:rFonts w:ascii="Times New Roman" w:hAnsi="Times New Roman" w:cs="Times New Roman"/>
          <w:color w:val="auto"/>
          <w:sz w:val="22"/>
          <w:szCs w:val="22"/>
        </w:rPr>
      </w:pPr>
    </w:p>
    <w:p w:rsidR="00342C5E" w:rsidRDefault="006906D0" w:rsidP="00DD70D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MIGRACJA LUDNOŚCI</w:t>
      </w:r>
    </w:p>
    <w:p w:rsidR="006906D0" w:rsidRDefault="006906D0" w:rsidP="00DD70D7">
      <w:pPr>
        <w:pStyle w:val="Default"/>
        <w:jc w:val="both"/>
        <w:rPr>
          <w:rFonts w:ascii="Times New Roman" w:hAnsi="Times New Roman" w:cs="Times New Roman"/>
          <w:color w:val="auto"/>
          <w:sz w:val="22"/>
          <w:szCs w:val="22"/>
        </w:rPr>
      </w:pPr>
    </w:p>
    <w:p w:rsidR="000358FB" w:rsidRDefault="000358FB" w:rsidP="00342C5E">
      <w:pPr>
        <w:jc w:val="left"/>
        <w:rPr>
          <w:rFonts w:ascii="Segoe UI" w:hAnsi="Segoe UI" w:cs="Segoe UI"/>
          <w:color w:val="000000"/>
          <w:sz w:val="20"/>
          <w:szCs w:val="20"/>
        </w:rPr>
      </w:pPr>
      <w:r>
        <w:rPr>
          <w:rFonts w:ascii="Segoe UI" w:hAnsi="Segoe UI" w:cs="Segoe UI"/>
          <w:color w:val="000000"/>
          <w:sz w:val="20"/>
          <w:szCs w:val="20"/>
        </w:rPr>
        <w:t xml:space="preserve">W 2020  </w:t>
      </w:r>
      <w:r w:rsidR="00342C5E" w:rsidRPr="00342C5E">
        <w:rPr>
          <w:rFonts w:ascii="Segoe UI" w:hAnsi="Segoe UI" w:cs="Segoe UI"/>
          <w:color w:val="000000"/>
          <w:sz w:val="20"/>
          <w:szCs w:val="20"/>
        </w:rPr>
        <w:t>r.</w:t>
      </w:r>
      <w:r>
        <w:rPr>
          <w:rFonts w:ascii="Segoe UI" w:hAnsi="Segoe UI" w:cs="Segoe UI"/>
          <w:color w:val="000000"/>
          <w:sz w:val="20"/>
          <w:szCs w:val="20"/>
        </w:rPr>
        <w:t xml:space="preserve"> w gminie Puszcza Mariańska </w:t>
      </w:r>
      <w:r w:rsidR="00342C5E" w:rsidRPr="00342C5E">
        <w:rPr>
          <w:rFonts w:ascii="Segoe UI" w:hAnsi="Segoe UI" w:cs="Segoe UI"/>
          <w:color w:val="000000"/>
          <w:sz w:val="20"/>
          <w:szCs w:val="20"/>
        </w:rPr>
        <w:t xml:space="preserve"> zameldowało się </w:t>
      </w:r>
      <w:r>
        <w:rPr>
          <w:rFonts w:ascii="Segoe UI" w:hAnsi="Segoe UI" w:cs="Segoe UI"/>
          <w:color w:val="000000"/>
          <w:sz w:val="20"/>
          <w:szCs w:val="20"/>
        </w:rPr>
        <w:t>11</w:t>
      </w:r>
      <w:r w:rsidR="00424952">
        <w:rPr>
          <w:rFonts w:ascii="Segoe UI" w:hAnsi="Segoe UI" w:cs="Segoe UI"/>
          <w:color w:val="000000"/>
          <w:sz w:val="20"/>
          <w:szCs w:val="20"/>
        </w:rPr>
        <w:t>2</w:t>
      </w:r>
      <w:r w:rsidR="00342C5E" w:rsidRPr="00342C5E">
        <w:rPr>
          <w:rFonts w:ascii="Segoe UI" w:hAnsi="Segoe UI" w:cs="Segoe UI"/>
          <w:color w:val="000000"/>
          <w:sz w:val="20"/>
          <w:szCs w:val="20"/>
        </w:rPr>
        <w:t xml:space="preserve"> osób , przemeldowa</w:t>
      </w:r>
      <w:r>
        <w:rPr>
          <w:rFonts w:ascii="Segoe UI" w:hAnsi="Segoe UI" w:cs="Segoe UI"/>
          <w:color w:val="000000"/>
          <w:sz w:val="20"/>
          <w:szCs w:val="20"/>
        </w:rPr>
        <w:t>ło się</w:t>
      </w:r>
      <w:r w:rsidR="00342C5E" w:rsidRPr="00342C5E">
        <w:rPr>
          <w:rFonts w:ascii="Segoe UI" w:hAnsi="Segoe UI" w:cs="Segoe UI"/>
          <w:color w:val="000000"/>
          <w:sz w:val="20"/>
          <w:szCs w:val="20"/>
        </w:rPr>
        <w:t xml:space="preserve"> na terenie gminy </w:t>
      </w:r>
      <w:r>
        <w:rPr>
          <w:rFonts w:ascii="Segoe UI" w:hAnsi="Segoe UI" w:cs="Segoe UI"/>
          <w:color w:val="000000"/>
          <w:sz w:val="20"/>
          <w:szCs w:val="20"/>
        </w:rPr>
        <w:t>–</w:t>
      </w:r>
      <w:r w:rsidR="00342C5E" w:rsidRPr="00342C5E">
        <w:rPr>
          <w:rFonts w:ascii="Segoe UI" w:hAnsi="Segoe UI" w:cs="Segoe UI"/>
          <w:color w:val="000000"/>
          <w:sz w:val="20"/>
          <w:szCs w:val="20"/>
        </w:rPr>
        <w:t xml:space="preserve"> </w:t>
      </w:r>
      <w:r>
        <w:rPr>
          <w:rFonts w:ascii="Segoe UI" w:hAnsi="Segoe UI" w:cs="Segoe UI"/>
          <w:color w:val="000000"/>
          <w:sz w:val="20"/>
          <w:szCs w:val="20"/>
        </w:rPr>
        <w:t>59 mieszkańców</w:t>
      </w:r>
      <w:r w:rsidR="00342C5E" w:rsidRPr="00342C5E">
        <w:rPr>
          <w:rFonts w:ascii="Segoe UI" w:hAnsi="Segoe UI" w:cs="Segoe UI"/>
          <w:color w:val="000000"/>
          <w:sz w:val="20"/>
          <w:szCs w:val="20"/>
        </w:rPr>
        <w:t>; zameldowa</w:t>
      </w:r>
      <w:r>
        <w:rPr>
          <w:rFonts w:ascii="Segoe UI" w:hAnsi="Segoe UI" w:cs="Segoe UI"/>
          <w:color w:val="000000"/>
          <w:sz w:val="20"/>
          <w:szCs w:val="20"/>
        </w:rPr>
        <w:t>ły się n</w:t>
      </w:r>
      <w:r w:rsidR="00342C5E" w:rsidRPr="00342C5E">
        <w:rPr>
          <w:rFonts w:ascii="Segoe UI" w:hAnsi="Segoe UI" w:cs="Segoe UI"/>
          <w:color w:val="000000"/>
          <w:sz w:val="20"/>
          <w:szCs w:val="20"/>
        </w:rPr>
        <w:t xml:space="preserve">a pobyt czasowy </w:t>
      </w:r>
      <w:r>
        <w:rPr>
          <w:rFonts w:ascii="Segoe UI" w:hAnsi="Segoe UI" w:cs="Segoe UI"/>
          <w:color w:val="000000"/>
          <w:sz w:val="20"/>
          <w:szCs w:val="20"/>
        </w:rPr>
        <w:t>–</w:t>
      </w:r>
      <w:r w:rsidR="00342C5E" w:rsidRPr="00342C5E">
        <w:rPr>
          <w:rFonts w:ascii="Segoe UI" w:hAnsi="Segoe UI" w:cs="Segoe UI"/>
          <w:color w:val="000000"/>
          <w:sz w:val="20"/>
          <w:szCs w:val="20"/>
        </w:rPr>
        <w:t xml:space="preserve"> 5</w:t>
      </w:r>
      <w:r>
        <w:rPr>
          <w:rFonts w:ascii="Segoe UI" w:hAnsi="Segoe UI" w:cs="Segoe UI"/>
          <w:color w:val="000000"/>
          <w:sz w:val="20"/>
          <w:szCs w:val="20"/>
        </w:rPr>
        <w:t xml:space="preserve">2 </w:t>
      </w:r>
      <w:r w:rsidR="00342C5E" w:rsidRPr="00342C5E">
        <w:rPr>
          <w:rFonts w:ascii="Segoe UI" w:hAnsi="Segoe UI" w:cs="Segoe UI"/>
          <w:color w:val="000000"/>
          <w:sz w:val="20"/>
          <w:szCs w:val="20"/>
        </w:rPr>
        <w:t>os</w:t>
      </w:r>
      <w:r>
        <w:rPr>
          <w:rFonts w:ascii="Segoe UI" w:hAnsi="Segoe UI" w:cs="Segoe UI"/>
          <w:color w:val="000000"/>
          <w:sz w:val="20"/>
          <w:szCs w:val="20"/>
        </w:rPr>
        <w:t>oby</w:t>
      </w:r>
      <w:r w:rsidR="00342C5E" w:rsidRPr="00342C5E">
        <w:rPr>
          <w:rFonts w:ascii="Segoe UI" w:hAnsi="Segoe UI" w:cs="Segoe UI"/>
          <w:color w:val="000000"/>
          <w:sz w:val="20"/>
          <w:szCs w:val="20"/>
        </w:rPr>
        <w:t>; wymeldowa</w:t>
      </w:r>
      <w:r>
        <w:rPr>
          <w:rFonts w:ascii="Segoe UI" w:hAnsi="Segoe UI" w:cs="Segoe UI"/>
          <w:color w:val="000000"/>
          <w:sz w:val="20"/>
          <w:szCs w:val="20"/>
        </w:rPr>
        <w:t>ło się z pobytu stałego 49 osób</w:t>
      </w:r>
      <w:r w:rsidR="00342C5E" w:rsidRPr="00342C5E">
        <w:rPr>
          <w:rFonts w:ascii="Segoe UI" w:hAnsi="Segoe UI" w:cs="Segoe UI"/>
          <w:color w:val="000000"/>
          <w:sz w:val="20"/>
          <w:szCs w:val="20"/>
        </w:rPr>
        <w:t xml:space="preserve">. </w:t>
      </w:r>
    </w:p>
    <w:p w:rsidR="00342C5E" w:rsidRPr="00342C5E" w:rsidRDefault="00342C5E" w:rsidP="00342C5E">
      <w:pPr>
        <w:jc w:val="left"/>
        <w:rPr>
          <w:rFonts w:ascii="Segoe UI" w:hAnsi="Segoe UI" w:cs="Segoe UI"/>
          <w:color w:val="000000"/>
          <w:sz w:val="20"/>
          <w:szCs w:val="20"/>
        </w:rPr>
      </w:pPr>
      <w:r w:rsidRPr="00342C5E">
        <w:rPr>
          <w:rFonts w:ascii="Segoe UI" w:hAnsi="Segoe UI" w:cs="Segoe UI"/>
          <w:color w:val="000000"/>
          <w:sz w:val="20"/>
          <w:szCs w:val="20"/>
        </w:rPr>
        <w:t xml:space="preserve">Na terenie gminy zameldowało się </w:t>
      </w:r>
      <w:r w:rsidR="000358FB">
        <w:rPr>
          <w:rFonts w:ascii="Segoe UI" w:hAnsi="Segoe UI" w:cs="Segoe UI"/>
          <w:color w:val="000000"/>
          <w:sz w:val="20"/>
          <w:szCs w:val="20"/>
        </w:rPr>
        <w:t>11</w:t>
      </w:r>
      <w:r w:rsidRPr="00342C5E">
        <w:rPr>
          <w:rFonts w:ascii="Segoe UI" w:hAnsi="Segoe UI" w:cs="Segoe UI"/>
          <w:color w:val="000000"/>
          <w:sz w:val="20"/>
          <w:szCs w:val="20"/>
        </w:rPr>
        <w:t xml:space="preserve"> cudzoziemców na pobyt czasowy.</w:t>
      </w:r>
    </w:p>
    <w:p w:rsidR="000358FB" w:rsidRDefault="000358FB" w:rsidP="00342C5E">
      <w:pPr>
        <w:jc w:val="left"/>
        <w:rPr>
          <w:rFonts w:ascii="Segoe UI" w:hAnsi="Segoe UI" w:cs="Segoe UI"/>
          <w:color w:val="000000"/>
          <w:sz w:val="20"/>
          <w:szCs w:val="20"/>
        </w:rPr>
      </w:pPr>
      <w:r>
        <w:rPr>
          <w:rFonts w:ascii="Segoe UI" w:hAnsi="Segoe UI" w:cs="Segoe UI"/>
          <w:color w:val="000000"/>
          <w:sz w:val="20"/>
          <w:szCs w:val="20"/>
        </w:rPr>
        <w:t>Ewidencja ludności wydała 119 zaświadczeń ze zbiorów meldunkowych.</w:t>
      </w:r>
    </w:p>
    <w:p w:rsidR="0036072E" w:rsidRDefault="0036072E" w:rsidP="00DD70D7">
      <w:pPr>
        <w:pStyle w:val="Default"/>
        <w:jc w:val="both"/>
        <w:rPr>
          <w:rFonts w:ascii="Times New Roman" w:hAnsi="Times New Roman" w:cs="Times New Roman"/>
          <w:color w:val="auto"/>
          <w:sz w:val="22"/>
          <w:szCs w:val="22"/>
        </w:rPr>
      </w:pPr>
    </w:p>
    <w:p w:rsidR="006906D0" w:rsidRDefault="006906D0" w:rsidP="006906D0">
      <w:pPr>
        <w:rPr>
          <w:szCs w:val="22"/>
        </w:rPr>
      </w:pPr>
    </w:p>
    <w:tbl>
      <w:tblPr>
        <w:tblW w:w="9493" w:type="dxa"/>
        <w:tblCellMar>
          <w:left w:w="70" w:type="dxa"/>
          <w:right w:w="70" w:type="dxa"/>
        </w:tblCellMar>
        <w:tblLook w:val="04A0" w:firstRow="1" w:lastRow="0" w:firstColumn="1" w:lastColumn="0" w:noHBand="0" w:noVBand="1"/>
      </w:tblPr>
      <w:tblGrid>
        <w:gridCol w:w="960"/>
        <w:gridCol w:w="1729"/>
        <w:gridCol w:w="1701"/>
        <w:gridCol w:w="1701"/>
        <w:gridCol w:w="1701"/>
        <w:gridCol w:w="1701"/>
      </w:tblGrid>
      <w:tr w:rsidR="006906D0" w:rsidTr="000358FB">
        <w:trPr>
          <w:trHeight w:val="288"/>
        </w:trPr>
        <w:tc>
          <w:tcPr>
            <w:tcW w:w="960" w:type="dxa"/>
            <w:tcBorders>
              <w:top w:val="single" w:sz="4" w:space="0" w:color="auto"/>
              <w:left w:val="single" w:sz="4" w:space="0" w:color="auto"/>
              <w:bottom w:val="single" w:sz="4" w:space="0" w:color="auto"/>
              <w:right w:val="single" w:sz="4" w:space="0" w:color="auto"/>
            </w:tcBorders>
            <w:noWrap/>
            <w:vAlign w:val="bottom"/>
            <w:hideMark/>
          </w:tcPr>
          <w:p w:rsidR="006906D0" w:rsidRDefault="006906D0">
            <w:pPr>
              <w:jc w:val="center"/>
              <w:rPr>
                <w:rFonts w:ascii="Calibri" w:hAnsi="Calibri" w:cs="Calibri"/>
                <w:color w:val="000000"/>
                <w:sz w:val="22"/>
              </w:rPr>
            </w:pPr>
            <w:r>
              <w:rPr>
                <w:rFonts w:ascii="Calibri" w:hAnsi="Calibri" w:cs="Calibri"/>
                <w:color w:val="000000"/>
                <w:sz w:val="22"/>
              </w:rPr>
              <w:t> </w:t>
            </w:r>
          </w:p>
        </w:tc>
        <w:tc>
          <w:tcPr>
            <w:tcW w:w="1729" w:type="dxa"/>
            <w:tcBorders>
              <w:top w:val="single" w:sz="4" w:space="0" w:color="auto"/>
              <w:left w:val="nil"/>
              <w:bottom w:val="single" w:sz="4" w:space="0" w:color="auto"/>
              <w:right w:val="single" w:sz="4" w:space="0" w:color="auto"/>
            </w:tcBorders>
            <w:noWrap/>
            <w:vAlign w:val="bottom"/>
            <w:hideMark/>
          </w:tcPr>
          <w:p w:rsidR="006906D0" w:rsidRDefault="006906D0">
            <w:pPr>
              <w:jc w:val="center"/>
              <w:rPr>
                <w:rFonts w:ascii="Calibri" w:hAnsi="Calibri" w:cs="Calibri"/>
                <w:color w:val="000000"/>
                <w:sz w:val="22"/>
              </w:rPr>
            </w:pPr>
            <w:r>
              <w:rPr>
                <w:rFonts w:ascii="Calibri" w:hAnsi="Calibri" w:cs="Calibri"/>
                <w:color w:val="000000"/>
                <w:sz w:val="22"/>
              </w:rPr>
              <w:t>Zameldowania - Migracje</w:t>
            </w:r>
          </w:p>
        </w:tc>
        <w:tc>
          <w:tcPr>
            <w:tcW w:w="1701" w:type="dxa"/>
            <w:tcBorders>
              <w:top w:val="single" w:sz="4" w:space="0" w:color="auto"/>
              <w:left w:val="nil"/>
              <w:bottom w:val="single" w:sz="4" w:space="0" w:color="auto"/>
              <w:right w:val="single" w:sz="4" w:space="0" w:color="auto"/>
            </w:tcBorders>
            <w:noWrap/>
            <w:vAlign w:val="bottom"/>
            <w:hideMark/>
          </w:tcPr>
          <w:p w:rsidR="006906D0" w:rsidRDefault="006906D0">
            <w:pPr>
              <w:jc w:val="center"/>
              <w:rPr>
                <w:rFonts w:ascii="Calibri" w:hAnsi="Calibri" w:cs="Calibri"/>
                <w:color w:val="000000"/>
                <w:sz w:val="22"/>
              </w:rPr>
            </w:pPr>
            <w:r>
              <w:rPr>
                <w:rFonts w:ascii="Calibri" w:hAnsi="Calibri" w:cs="Calibri"/>
                <w:color w:val="000000"/>
                <w:sz w:val="22"/>
              </w:rPr>
              <w:t>Przemeldowania na terenie Gminy</w:t>
            </w:r>
          </w:p>
        </w:tc>
        <w:tc>
          <w:tcPr>
            <w:tcW w:w="1701" w:type="dxa"/>
            <w:tcBorders>
              <w:top w:val="single" w:sz="4" w:space="0" w:color="auto"/>
              <w:left w:val="nil"/>
              <w:bottom w:val="single" w:sz="4" w:space="0" w:color="auto"/>
              <w:right w:val="single" w:sz="4" w:space="0" w:color="auto"/>
            </w:tcBorders>
            <w:noWrap/>
            <w:vAlign w:val="bottom"/>
            <w:hideMark/>
          </w:tcPr>
          <w:p w:rsidR="006906D0" w:rsidRDefault="006906D0">
            <w:pPr>
              <w:jc w:val="center"/>
              <w:rPr>
                <w:rFonts w:ascii="Calibri" w:hAnsi="Calibri" w:cs="Calibri"/>
                <w:color w:val="000000"/>
                <w:sz w:val="22"/>
              </w:rPr>
            </w:pPr>
            <w:r>
              <w:rPr>
                <w:rFonts w:ascii="Calibri" w:hAnsi="Calibri" w:cs="Calibri"/>
                <w:color w:val="000000"/>
                <w:sz w:val="22"/>
              </w:rPr>
              <w:t>Zameldowania na pobyt czasowy</w:t>
            </w:r>
          </w:p>
        </w:tc>
        <w:tc>
          <w:tcPr>
            <w:tcW w:w="1701" w:type="dxa"/>
            <w:tcBorders>
              <w:top w:val="single" w:sz="4" w:space="0" w:color="auto"/>
              <w:left w:val="nil"/>
              <w:bottom w:val="single" w:sz="4" w:space="0" w:color="auto"/>
              <w:right w:val="single" w:sz="4" w:space="0" w:color="auto"/>
            </w:tcBorders>
            <w:noWrap/>
            <w:vAlign w:val="bottom"/>
            <w:hideMark/>
          </w:tcPr>
          <w:p w:rsidR="006906D0" w:rsidRDefault="006906D0">
            <w:pPr>
              <w:jc w:val="center"/>
              <w:rPr>
                <w:rFonts w:ascii="Calibri" w:hAnsi="Calibri" w:cs="Calibri"/>
                <w:color w:val="000000"/>
                <w:sz w:val="22"/>
              </w:rPr>
            </w:pPr>
            <w:r>
              <w:rPr>
                <w:rFonts w:ascii="Calibri" w:hAnsi="Calibri" w:cs="Calibri"/>
                <w:color w:val="000000"/>
                <w:sz w:val="22"/>
              </w:rPr>
              <w:t>Wymeldowania pobyt stały</w:t>
            </w:r>
          </w:p>
        </w:tc>
        <w:tc>
          <w:tcPr>
            <w:tcW w:w="1701" w:type="dxa"/>
            <w:tcBorders>
              <w:top w:val="single" w:sz="4" w:space="0" w:color="auto"/>
              <w:left w:val="nil"/>
              <w:bottom w:val="single" w:sz="4" w:space="0" w:color="auto"/>
              <w:right w:val="single" w:sz="4" w:space="0" w:color="auto"/>
            </w:tcBorders>
            <w:noWrap/>
            <w:vAlign w:val="bottom"/>
            <w:hideMark/>
          </w:tcPr>
          <w:p w:rsidR="006906D0" w:rsidRDefault="006906D0">
            <w:pPr>
              <w:jc w:val="center"/>
              <w:rPr>
                <w:rFonts w:ascii="Calibri" w:hAnsi="Calibri" w:cs="Calibri"/>
                <w:color w:val="000000"/>
                <w:sz w:val="22"/>
              </w:rPr>
            </w:pPr>
            <w:r>
              <w:rPr>
                <w:rFonts w:ascii="Calibri" w:hAnsi="Calibri" w:cs="Calibri"/>
                <w:color w:val="000000"/>
                <w:sz w:val="22"/>
              </w:rPr>
              <w:t>Wymeldowania pobyt czasowy</w:t>
            </w:r>
          </w:p>
        </w:tc>
      </w:tr>
      <w:tr w:rsidR="006906D0" w:rsidTr="000358FB">
        <w:trPr>
          <w:trHeight w:val="288"/>
        </w:trPr>
        <w:tc>
          <w:tcPr>
            <w:tcW w:w="960" w:type="dxa"/>
            <w:tcBorders>
              <w:top w:val="nil"/>
              <w:left w:val="single" w:sz="4" w:space="0" w:color="auto"/>
              <w:bottom w:val="single" w:sz="4" w:space="0" w:color="auto"/>
              <w:right w:val="single" w:sz="4" w:space="0" w:color="auto"/>
            </w:tcBorders>
            <w:noWrap/>
            <w:vAlign w:val="bottom"/>
            <w:hideMark/>
          </w:tcPr>
          <w:p w:rsidR="006906D0" w:rsidRDefault="006906D0">
            <w:pPr>
              <w:jc w:val="center"/>
              <w:rPr>
                <w:rFonts w:ascii="Calibri" w:hAnsi="Calibri" w:cs="Calibri"/>
                <w:color w:val="000000"/>
                <w:sz w:val="22"/>
              </w:rPr>
            </w:pPr>
            <w:r>
              <w:rPr>
                <w:rFonts w:ascii="Calibri" w:hAnsi="Calibri" w:cs="Calibri"/>
                <w:color w:val="000000"/>
                <w:sz w:val="22"/>
              </w:rPr>
              <w:t>2018</w:t>
            </w:r>
          </w:p>
        </w:tc>
        <w:tc>
          <w:tcPr>
            <w:tcW w:w="1729" w:type="dxa"/>
            <w:noWrap/>
            <w:vAlign w:val="bottom"/>
            <w:hideMark/>
          </w:tcPr>
          <w:p w:rsidR="006906D0" w:rsidRDefault="006906D0">
            <w:pPr>
              <w:jc w:val="center"/>
              <w:rPr>
                <w:rFonts w:ascii="Calibri" w:hAnsi="Calibri" w:cs="Calibri"/>
                <w:color w:val="000000"/>
                <w:sz w:val="22"/>
              </w:rPr>
            </w:pPr>
            <w:r>
              <w:rPr>
                <w:rFonts w:ascii="Calibri" w:hAnsi="Calibri" w:cs="Calibri"/>
                <w:color w:val="000000"/>
                <w:sz w:val="22"/>
              </w:rPr>
              <w:t>105</w:t>
            </w:r>
          </w:p>
        </w:tc>
        <w:tc>
          <w:tcPr>
            <w:tcW w:w="1701" w:type="dxa"/>
            <w:tcBorders>
              <w:top w:val="nil"/>
              <w:left w:val="single" w:sz="4" w:space="0" w:color="auto"/>
              <w:bottom w:val="single" w:sz="4" w:space="0" w:color="auto"/>
              <w:right w:val="single" w:sz="4" w:space="0" w:color="auto"/>
            </w:tcBorders>
            <w:noWrap/>
            <w:vAlign w:val="bottom"/>
            <w:hideMark/>
          </w:tcPr>
          <w:p w:rsidR="006906D0" w:rsidRDefault="006906D0">
            <w:pPr>
              <w:jc w:val="center"/>
              <w:rPr>
                <w:rFonts w:ascii="Calibri" w:hAnsi="Calibri" w:cs="Calibri"/>
                <w:color w:val="000000"/>
                <w:sz w:val="22"/>
              </w:rPr>
            </w:pPr>
            <w:r>
              <w:rPr>
                <w:rFonts w:ascii="Calibri" w:hAnsi="Calibri" w:cs="Calibri"/>
                <w:color w:val="000000"/>
                <w:sz w:val="22"/>
              </w:rPr>
              <w:t>63</w:t>
            </w:r>
          </w:p>
        </w:tc>
        <w:tc>
          <w:tcPr>
            <w:tcW w:w="1701" w:type="dxa"/>
            <w:tcBorders>
              <w:top w:val="nil"/>
              <w:left w:val="nil"/>
              <w:bottom w:val="single" w:sz="4" w:space="0" w:color="auto"/>
              <w:right w:val="single" w:sz="4" w:space="0" w:color="auto"/>
            </w:tcBorders>
            <w:noWrap/>
            <w:vAlign w:val="bottom"/>
            <w:hideMark/>
          </w:tcPr>
          <w:p w:rsidR="006906D0" w:rsidRDefault="006906D0">
            <w:pPr>
              <w:jc w:val="center"/>
              <w:rPr>
                <w:rFonts w:ascii="Calibri" w:hAnsi="Calibri" w:cs="Calibri"/>
                <w:color w:val="000000"/>
                <w:sz w:val="22"/>
              </w:rPr>
            </w:pPr>
            <w:r>
              <w:rPr>
                <w:rFonts w:ascii="Calibri" w:hAnsi="Calibri" w:cs="Calibri"/>
                <w:color w:val="000000"/>
                <w:sz w:val="22"/>
              </w:rPr>
              <w:t>49</w:t>
            </w:r>
          </w:p>
        </w:tc>
        <w:tc>
          <w:tcPr>
            <w:tcW w:w="1701" w:type="dxa"/>
            <w:tcBorders>
              <w:top w:val="nil"/>
              <w:left w:val="nil"/>
              <w:bottom w:val="single" w:sz="4" w:space="0" w:color="auto"/>
              <w:right w:val="single" w:sz="4" w:space="0" w:color="auto"/>
            </w:tcBorders>
            <w:noWrap/>
            <w:vAlign w:val="bottom"/>
            <w:hideMark/>
          </w:tcPr>
          <w:p w:rsidR="006906D0" w:rsidRDefault="006906D0">
            <w:pPr>
              <w:jc w:val="center"/>
              <w:rPr>
                <w:rFonts w:ascii="Calibri" w:hAnsi="Calibri" w:cs="Calibri"/>
                <w:color w:val="000000"/>
                <w:sz w:val="22"/>
              </w:rPr>
            </w:pPr>
            <w:r>
              <w:rPr>
                <w:rFonts w:ascii="Calibri" w:hAnsi="Calibri" w:cs="Calibri"/>
                <w:color w:val="000000"/>
                <w:sz w:val="22"/>
              </w:rPr>
              <w:t>28</w:t>
            </w:r>
          </w:p>
        </w:tc>
        <w:tc>
          <w:tcPr>
            <w:tcW w:w="1701" w:type="dxa"/>
            <w:tcBorders>
              <w:top w:val="nil"/>
              <w:left w:val="nil"/>
              <w:bottom w:val="single" w:sz="4" w:space="0" w:color="auto"/>
              <w:right w:val="single" w:sz="4" w:space="0" w:color="auto"/>
            </w:tcBorders>
            <w:noWrap/>
            <w:vAlign w:val="bottom"/>
            <w:hideMark/>
          </w:tcPr>
          <w:p w:rsidR="006906D0" w:rsidRDefault="006906D0">
            <w:pPr>
              <w:jc w:val="center"/>
              <w:rPr>
                <w:rFonts w:ascii="Calibri" w:hAnsi="Calibri" w:cs="Calibri"/>
                <w:color w:val="000000"/>
                <w:sz w:val="22"/>
              </w:rPr>
            </w:pPr>
            <w:r>
              <w:rPr>
                <w:rFonts w:ascii="Calibri" w:hAnsi="Calibri" w:cs="Calibri"/>
                <w:color w:val="000000"/>
                <w:sz w:val="22"/>
              </w:rPr>
              <w:t>12</w:t>
            </w:r>
          </w:p>
        </w:tc>
      </w:tr>
      <w:tr w:rsidR="006906D0" w:rsidTr="000358FB">
        <w:trPr>
          <w:trHeight w:val="288"/>
        </w:trPr>
        <w:tc>
          <w:tcPr>
            <w:tcW w:w="960" w:type="dxa"/>
            <w:tcBorders>
              <w:top w:val="nil"/>
              <w:left w:val="single" w:sz="4" w:space="0" w:color="auto"/>
              <w:bottom w:val="single" w:sz="4" w:space="0" w:color="auto"/>
              <w:right w:val="single" w:sz="4" w:space="0" w:color="auto"/>
            </w:tcBorders>
            <w:noWrap/>
            <w:vAlign w:val="bottom"/>
            <w:hideMark/>
          </w:tcPr>
          <w:p w:rsidR="006906D0" w:rsidRDefault="006906D0">
            <w:pPr>
              <w:jc w:val="center"/>
              <w:rPr>
                <w:rFonts w:ascii="Calibri" w:hAnsi="Calibri" w:cs="Calibri"/>
                <w:color w:val="000000"/>
                <w:sz w:val="22"/>
              </w:rPr>
            </w:pPr>
            <w:r>
              <w:rPr>
                <w:rFonts w:ascii="Calibri" w:hAnsi="Calibri" w:cs="Calibri"/>
                <w:color w:val="000000"/>
                <w:sz w:val="22"/>
              </w:rPr>
              <w:t>2019</w:t>
            </w:r>
          </w:p>
        </w:tc>
        <w:tc>
          <w:tcPr>
            <w:tcW w:w="1729" w:type="dxa"/>
            <w:tcBorders>
              <w:top w:val="single" w:sz="4" w:space="0" w:color="auto"/>
              <w:left w:val="nil"/>
              <w:bottom w:val="single" w:sz="4" w:space="0" w:color="auto"/>
              <w:right w:val="single" w:sz="4" w:space="0" w:color="auto"/>
            </w:tcBorders>
            <w:noWrap/>
            <w:vAlign w:val="bottom"/>
            <w:hideMark/>
          </w:tcPr>
          <w:p w:rsidR="006906D0" w:rsidRDefault="006906D0">
            <w:pPr>
              <w:jc w:val="center"/>
              <w:rPr>
                <w:rFonts w:ascii="Calibri" w:hAnsi="Calibri" w:cs="Calibri"/>
                <w:color w:val="000000"/>
                <w:sz w:val="22"/>
              </w:rPr>
            </w:pPr>
            <w:r>
              <w:rPr>
                <w:rFonts w:ascii="Calibri" w:hAnsi="Calibri" w:cs="Calibri"/>
                <w:color w:val="000000"/>
                <w:sz w:val="22"/>
              </w:rPr>
              <w:t>145</w:t>
            </w:r>
          </w:p>
        </w:tc>
        <w:tc>
          <w:tcPr>
            <w:tcW w:w="1701" w:type="dxa"/>
            <w:tcBorders>
              <w:top w:val="nil"/>
              <w:left w:val="nil"/>
              <w:bottom w:val="single" w:sz="4" w:space="0" w:color="auto"/>
              <w:right w:val="single" w:sz="4" w:space="0" w:color="auto"/>
            </w:tcBorders>
            <w:noWrap/>
            <w:vAlign w:val="bottom"/>
            <w:hideMark/>
          </w:tcPr>
          <w:p w:rsidR="006906D0" w:rsidRDefault="006906D0">
            <w:pPr>
              <w:jc w:val="center"/>
              <w:rPr>
                <w:rFonts w:ascii="Calibri" w:hAnsi="Calibri" w:cs="Calibri"/>
                <w:color w:val="000000"/>
                <w:sz w:val="22"/>
              </w:rPr>
            </w:pPr>
            <w:r>
              <w:rPr>
                <w:rFonts w:ascii="Calibri" w:hAnsi="Calibri" w:cs="Calibri"/>
                <w:color w:val="000000"/>
                <w:sz w:val="22"/>
              </w:rPr>
              <w:t>62</w:t>
            </w:r>
          </w:p>
        </w:tc>
        <w:tc>
          <w:tcPr>
            <w:tcW w:w="1701" w:type="dxa"/>
            <w:tcBorders>
              <w:top w:val="nil"/>
              <w:left w:val="nil"/>
              <w:bottom w:val="single" w:sz="4" w:space="0" w:color="auto"/>
              <w:right w:val="single" w:sz="4" w:space="0" w:color="auto"/>
            </w:tcBorders>
            <w:noWrap/>
            <w:vAlign w:val="bottom"/>
            <w:hideMark/>
          </w:tcPr>
          <w:p w:rsidR="006906D0" w:rsidRDefault="006906D0">
            <w:pPr>
              <w:jc w:val="center"/>
              <w:rPr>
                <w:rFonts w:ascii="Calibri" w:hAnsi="Calibri" w:cs="Calibri"/>
                <w:color w:val="000000"/>
                <w:sz w:val="22"/>
              </w:rPr>
            </w:pPr>
            <w:r>
              <w:rPr>
                <w:rFonts w:ascii="Calibri" w:hAnsi="Calibri" w:cs="Calibri"/>
                <w:color w:val="000000"/>
                <w:sz w:val="22"/>
              </w:rPr>
              <w:t>57</w:t>
            </w:r>
          </w:p>
        </w:tc>
        <w:tc>
          <w:tcPr>
            <w:tcW w:w="1701" w:type="dxa"/>
            <w:tcBorders>
              <w:top w:val="nil"/>
              <w:left w:val="nil"/>
              <w:bottom w:val="single" w:sz="4" w:space="0" w:color="auto"/>
              <w:right w:val="single" w:sz="4" w:space="0" w:color="auto"/>
            </w:tcBorders>
            <w:noWrap/>
            <w:vAlign w:val="bottom"/>
            <w:hideMark/>
          </w:tcPr>
          <w:p w:rsidR="006906D0" w:rsidRDefault="006906D0">
            <w:pPr>
              <w:jc w:val="center"/>
              <w:rPr>
                <w:rFonts w:ascii="Calibri" w:hAnsi="Calibri" w:cs="Calibri"/>
                <w:color w:val="000000"/>
                <w:sz w:val="22"/>
              </w:rPr>
            </w:pPr>
            <w:r>
              <w:rPr>
                <w:rFonts w:ascii="Calibri" w:hAnsi="Calibri" w:cs="Calibri"/>
                <w:color w:val="000000"/>
                <w:sz w:val="22"/>
              </w:rPr>
              <w:t>29</w:t>
            </w:r>
          </w:p>
        </w:tc>
        <w:tc>
          <w:tcPr>
            <w:tcW w:w="1701" w:type="dxa"/>
            <w:tcBorders>
              <w:top w:val="nil"/>
              <w:left w:val="nil"/>
              <w:bottom w:val="single" w:sz="4" w:space="0" w:color="auto"/>
              <w:right w:val="single" w:sz="4" w:space="0" w:color="auto"/>
            </w:tcBorders>
            <w:noWrap/>
            <w:vAlign w:val="bottom"/>
            <w:hideMark/>
          </w:tcPr>
          <w:p w:rsidR="006906D0" w:rsidRDefault="006906D0">
            <w:pPr>
              <w:jc w:val="center"/>
              <w:rPr>
                <w:rFonts w:ascii="Calibri" w:hAnsi="Calibri" w:cs="Calibri"/>
                <w:color w:val="000000"/>
                <w:sz w:val="22"/>
              </w:rPr>
            </w:pPr>
            <w:r>
              <w:rPr>
                <w:rFonts w:ascii="Calibri" w:hAnsi="Calibri" w:cs="Calibri"/>
                <w:color w:val="000000"/>
                <w:sz w:val="22"/>
              </w:rPr>
              <w:t>12</w:t>
            </w:r>
          </w:p>
        </w:tc>
      </w:tr>
      <w:tr w:rsidR="006906D0" w:rsidTr="000358FB">
        <w:trPr>
          <w:trHeight w:val="288"/>
        </w:trPr>
        <w:tc>
          <w:tcPr>
            <w:tcW w:w="960" w:type="dxa"/>
            <w:tcBorders>
              <w:top w:val="nil"/>
              <w:left w:val="single" w:sz="4" w:space="0" w:color="auto"/>
              <w:bottom w:val="single" w:sz="4" w:space="0" w:color="auto"/>
              <w:right w:val="single" w:sz="4" w:space="0" w:color="auto"/>
            </w:tcBorders>
            <w:noWrap/>
            <w:vAlign w:val="bottom"/>
            <w:hideMark/>
          </w:tcPr>
          <w:p w:rsidR="006906D0" w:rsidRDefault="006906D0">
            <w:pPr>
              <w:jc w:val="center"/>
              <w:rPr>
                <w:rFonts w:ascii="Calibri" w:hAnsi="Calibri" w:cs="Calibri"/>
                <w:color w:val="000000"/>
                <w:sz w:val="22"/>
              </w:rPr>
            </w:pPr>
            <w:r>
              <w:rPr>
                <w:rFonts w:ascii="Calibri" w:hAnsi="Calibri" w:cs="Calibri"/>
                <w:color w:val="000000"/>
                <w:sz w:val="22"/>
              </w:rPr>
              <w:t>2020</w:t>
            </w:r>
          </w:p>
        </w:tc>
        <w:tc>
          <w:tcPr>
            <w:tcW w:w="1729" w:type="dxa"/>
            <w:tcBorders>
              <w:top w:val="nil"/>
              <w:left w:val="nil"/>
              <w:bottom w:val="single" w:sz="4" w:space="0" w:color="auto"/>
              <w:right w:val="single" w:sz="4" w:space="0" w:color="auto"/>
            </w:tcBorders>
            <w:noWrap/>
            <w:vAlign w:val="bottom"/>
            <w:hideMark/>
          </w:tcPr>
          <w:p w:rsidR="006906D0" w:rsidRDefault="006906D0" w:rsidP="00424952">
            <w:pPr>
              <w:jc w:val="center"/>
              <w:rPr>
                <w:rFonts w:ascii="Calibri" w:hAnsi="Calibri" w:cs="Calibri"/>
                <w:color w:val="000000"/>
                <w:sz w:val="22"/>
              </w:rPr>
            </w:pPr>
            <w:r>
              <w:rPr>
                <w:rFonts w:ascii="Calibri" w:hAnsi="Calibri" w:cs="Calibri"/>
                <w:color w:val="000000"/>
                <w:sz w:val="22"/>
              </w:rPr>
              <w:t>11</w:t>
            </w:r>
            <w:r w:rsidR="00424952">
              <w:rPr>
                <w:rFonts w:ascii="Calibri" w:hAnsi="Calibri" w:cs="Calibri"/>
                <w:color w:val="000000"/>
                <w:sz w:val="22"/>
              </w:rPr>
              <w:t>2</w:t>
            </w:r>
          </w:p>
        </w:tc>
        <w:tc>
          <w:tcPr>
            <w:tcW w:w="1701" w:type="dxa"/>
            <w:tcBorders>
              <w:top w:val="nil"/>
              <w:left w:val="nil"/>
              <w:bottom w:val="single" w:sz="4" w:space="0" w:color="auto"/>
              <w:right w:val="single" w:sz="4" w:space="0" w:color="auto"/>
            </w:tcBorders>
            <w:noWrap/>
            <w:vAlign w:val="bottom"/>
            <w:hideMark/>
          </w:tcPr>
          <w:p w:rsidR="006906D0" w:rsidRDefault="006906D0">
            <w:pPr>
              <w:jc w:val="center"/>
              <w:rPr>
                <w:rFonts w:ascii="Calibri" w:hAnsi="Calibri" w:cs="Calibri"/>
                <w:color w:val="000000"/>
                <w:sz w:val="22"/>
              </w:rPr>
            </w:pPr>
            <w:r>
              <w:rPr>
                <w:rFonts w:ascii="Calibri" w:hAnsi="Calibri" w:cs="Calibri"/>
                <w:color w:val="000000"/>
                <w:sz w:val="22"/>
              </w:rPr>
              <w:t>59</w:t>
            </w:r>
          </w:p>
        </w:tc>
        <w:tc>
          <w:tcPr>
            <w:tcW w:w="1701" w:type="dxa"/>
            <w:tcBorders>
              <w:top w:val="nil"/>
              <w:left w:val="nil"/>
              <w:bottom w:val="single" w:sz="4" w:space="0" w:color="auto"/>
              <w:right w:val="single" w:sz="4" w:space="0" w:color="auto"/>
            </w:tcBorders>
            <w:noWrap/>
            <w:vAlign w:val="bottom"/>
            <w:hideMark/>
          </w:tcPr>
          <w:p w:rsidR="006906D0" w:rsidRDefault="006906D0">
            <w:pPr>
              <w:jc w:val="center"/>
              <w:rPr>
                <w:rFonts w:ascii="Calibri" w:hAnsi="Calibri" w:cs="Calibri"/>
                <w:color w:val="000000"/>
                <w:sz w:val="22"/>
              </w:rPr>
            </w:pPr>
            <w:r>
              <w:rPr>
                <w:rFonts w:ascii="Calibri" w:hAnsi="Calibri" w:cs="Calibri"/>
                <w:color w:val="000000"/>
                <w:sz w:val="22"/>
              </w:rPr>
              <w:t>52</w:t>
            </w:r>
          </w:p>
        </w:tc>
        <w:tc>
          <w:tcPr>
            <w:tcW w:w="1701" w:type="dxa"/>
            <w:tcBorders>
              <w:top w:val="nil"/>
              <w:left w:val="nil"/>
              <w:bottom w:val="single" w:sz="4" w:space="0" w:color="auto"/>
              <w:right w:val="single" w:sz="4" w:space="0" w:color="auto"/>
            </w:tcBorders>
            <w:noWrap/>
            <w:vAlign w:val="bottom"/>
            <w:hideMark/>
          </w:tcPr>
          <w:p w:rsidR="006906D0" w:rsidRDefault="006906D0">
            <w:pPr>
              <w:jc w:val="center"/>
              <w:rPr>
                <w:rFonts w:ascii="Calibri" w:hAnsi="Calibri" w:cs="Calibri"/>
                <w:color w:val="000000"/>
                <w:sz w:val="22"/>
              </w:rPr>
            </w:pPr>
            <w:r>
              <w:rPr>
                <w:rFonts w:ascii="Calibri" w:hAnsi="Calibri" w:cs="Calibri"/>
                <w:color w:val="000000"/>
                <w:sz w:val="22"/>
              </w:rPr>
              <w:t>49</w:t>
            </w:r>
          </w:p>
        </w:tc>
        <w:tc>
          <w:tcPr>
            <w:tcW w:w="1701" w:type="dxa"/>
            <w:tcBorders>
              <w:top w:val="nil"/>
              <w:left w:val="nil"/>
              <w:bottom w:val="single" w:sz="4" w:space="0" w:color="auto"/>
              <w:right w:val="single" w:sz="4" w:space="0" w:color="auto"/>
            </w:tcBorders>
            <w:noWrap/>
            <w:vAlign w:val="bottom"/>
            <w:hideMark/>
          </w:tcPr>
          <w:p w:rsidR="006906D0" w:rsidRDefault="006906D0">
            <w:pPr>
              <w:jc w:val="center"/>
              <w:rPr>
                <w:rFonts w:ascii="Calibri" w:hAnsi="Calibri" w:cs="Calibri"/>
                <w:color w:val="000000"/>
                <w:sz w:val="22"/>
              </w:rPr>
            </w:pPr>
            <w:r>
              <w:rPr>
                <w:rFonts w:ascii="Calibri" w:hAnsi="Calibri" w:cs="Calibri"/>
                <w:color w:val="000000"/>
                <w:sz w:val="22"/>
              </w:rPr>
              <w:t>4</w:t>
            </w:r>
          </w:p>
        </w:tc>
      </w:tr>
    </w:tbl>
    <w:p w:rsidR="006906D0" w:rsidRDefault="006906D0" w:rsidP="006906D0">
      <w:pPr>
        <w:rPr>
          <w:rFonts w:eastAsiaTheme="minorHAnsi" w:cstheme="minorBidi"/>
          <w:szCs w:val="22"/>
          <w:lang w:eastAsia="en-US"/>
        </w:rPr>
      </w:pPr>
    </w:p>
    <w:p w:rsidR="006906D0" w:rsidRDefault="006906D0" w:rsidP="006906D0">
      <w:r>
        <w:rPr>
          <w:noProof/>
        </w:rPr>
        <w:drawing>
          <wp:inline distT="0" distB="0" distL="0" distR="0">
            <wp:extent cx="6067425" cy="4257675"/>
            <wp:effectExtent l="0" t="0" r="9525" b="9525"/>
            <wp:docPr id="53" name="Wykres 53">
              <a:extLst xmlns:a="http://schemas.openxmlformats.org/drawingml/2006/main">
                <a:ext uri="{FF2B5EF4-FFF2-40B4-BE49-F238E27FC236}">
                  <a16:creationId xmlns:lc="http://schemas.openxmlformats.org/drawingml/2006/lockedCanvas"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A7796D-EEFE-43C0-A9C5-CBBBCFA240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906D0" w:rsidRDefault="006906D0" w:rsidP="006906D0"/>
    <w:tbl>
      <w:tblPr>
        <w:tblW w:w="3760" w:type="dxa"/>
        <w:tblCellMar>
          <w:left w:w="70" w:type="dxa"/>
          <w:right w:w="70" w:type="dxa"/>
        </w:tblCellMar>
        <w:tblLook w:val="04A0" w:firstRow="1" w:lastRow="0" w:firstColumn="1" w:lastColumn="0" w:noHBand="0" w:noVBand="1"/>
      </w:tblPr>
      <w:tblGrid>
        <w:gridCol w:w="960"/>
        <w:gridCol w:w="1460"/>
        <w:gridCol w:w="1340"/>
      </w:tblGrid>
      <w:tr w:rsidR="006906D0" w:rsidTr="006906D0">
        <w:trPr>
          <w:trHeight w:val="288"/>
        </w:trPr>
        <w:tc>
          <w:tcPr>
            <w:tcW w:w="960" w:type="dxa"/>
            <w:tcBorders>
              <w:top w:val="single" w:sz="4" w:space="0" w:color="auto"/>
              <w:left w:val="single" w:sz="4" w:space="0" w:color="auto"/>
              <w:bottom w:val="single" w:sz="4" w:space="0" w:color="auto"/>
              <w:right w:val="single" w:sz="4" w:space="0" w:color="auto"/>
            </w:tcBorders>
            <w:noWrap/>
            <w:vAlign w:val="bottom"/>
            <w:hideMark/>
          </w:tcPr>
          <w:p w:rsidR="006906D0" w:rsidRDefault="006906D0">
            <w:pPr>
              <w:jc w:val="center"/>
              <w:rPr>
                <w:rFonts w:ascii="Calibri" w:hAnsi="Calibri" w:cs="Calibri"/>
                <w:color w:val="000000"/>
                <w:sz w:val="22"/>
              </w:rPr>
            </w:pPr>
            <w:r>
              <w:rPr>
                <w:rFonts w:ascii="Calibri" w:hAnsi="Calibri" w:cs="Calibri"/>
                <w:color w:val="000000"/>
                <w:sz w:val="22"/>
              </w:rPr>
              <w:t> </w:t>
            </w:r>
          </w:p>
        </w:tc>
        <w:tc>
          <w:tcPr>
            <w:tcW w:w="1460" w:type="dxa"/>
            <w:tcBorders>
              <w:top w:val="single" w:sz="4" w:space="0" w:color="auto"/>
              <w:left w:val="nil"/>
              <w:bottom w:val="single" w:sz="4" w:space="0" w:color="auto"/>
              <w:right w:val="single" w:sz="4" w:space="0" w:color="auto"/>
            </w:tcBorders>
            <w:noWrap/>
            <w:vAlign w:val="bottom"/>
            <w:hideMark/>
          </w:tcPr>
          <w:p w:rsidR="006906D0" w:rsidRDefault="006906D0">
            <w:pPr>
              <w:jc w:val="center"/>
              <w:rPr>
                <w:rFonts w:ascii="Calibri" w:hAnsi="Calibri" w:cs="Calibri"/>
                <w:color w:val="000000"/>
                <w:sz w:val="22"/>
              </w:rPr>
            </w:pPr>
            <w:r>
              <w:rPr>
                <w:rFonts w:ascii="Calibri" w:hAnsi="Calibri" w:cs="Calibri"/>
                <w:color w:val="000000"/>
                <w:sz w:val="22"/>
              </w:rPr>
              <w:t>Liczba Urodzeń</w:t>
            </w:r>
          </w:p>
        </w:tc>
        <w:tc>
          <w:tcPr>
            <w:tcW w:w="1340" w:type="dxa"/>
            <w:tcBorders>
              <w:top w:val="single" w:sz="4" w:space="0" w:color="auto"/>
              <w:left w:val="nil"/>
              <w:bottom w:val="single" w:sz="4" w:space="0" w:color="auto"/>
              <w:right w:val="single" w:sz="4" w:space="0" w:color="auto"/>
            </w:tcBorders>
            <w:noWrap/>
            <w:vAlign w:val="bottom"/>
            <w:hideMark/>
          </w:tcPr>
          <w:p w:rsidR="006906D0" w:rsidRDefault="006906D0">
            <w:pPr>
              <w:jc w:val="center"/>
              <w:rPr>
                <w:rFonts w:ascii="Calibri" w:hAnsi="Calibri" w:cs="Calibri"/>
                <w:color w:val="000000"/>
                <w:sz w:val="22"/>
              </w:rPr>
            </w:pPr>
            <w:r>
              <w:rPr>
                <w:rFonts w:ascii="Calibri" w:hAnsi="Calibri" w:cs="Calibri"/>
                <w:color w:val="000000"/>
                <w:sz w:val="22"/>
              </w:rPr>
              <w:t>Liczba zgonów</w:t>
            </w:r>
          </w:p>
        </w:tc>
      </w:tr>
      <w:tr w:rsidR="006906D0" w:rsidTr="006906D0">
        <w:trPr>
          <w:trHeight w:val="288"/>
        </w:trPr>
        <w:tc>
          <w:tcPr>
            <w:tcW w:w="960" w:type="dxa"/>
            <w:tcBorders>
              <w:top w:val="nil"/>
              <w:left w:val="single" w:sz="4" w:space="0" w:color="auto"/>
              <w:bottom w:val="single" w:sz="4" w:space="0" w:color="auto"/>
              <w:right w:val="single" w:sz="4" w:space="0" w:color="auto"/>
            </w:tcBorders>
            <w:noWrap/>
            <w:vAlign w:val="bottom"/>
            <w:hideMark/>
          </w:tcPr>
          <w:p w:rsidR="006906D0" w:rsidRDefault="006906D0">
            <w:pPr>
              <w:jc w:val="center"/>
              <w:rPr>
                <w:rFonts w:ascii="Calibri" w:hAnsi="Calibri" w:cs="Calibri"/>
                <w:color w:val="000000"/>
                <w:sz w:val="22"/>
              </w:rPr>
            </w:pPr>
            <w:r>
              <w:rPr>
                <w:rFonts w:ascii="Calibri" w:hAnsi="Calibri" w:cs="Calibri"/>
                <w:color w:val="000000"/>
                <w:sz w:val="22"/>
              </w:rPr>
              <w:t>2018</w:t>
            </w:r>
          </w:p>
        </w:tc>
        <w:tc>
          <w:tcPr>
            <w:tcW w:w="1460" w:type="dxa"/>
            <w:tcBorders>
              <w:top w:val="nil"/>
              <w:left w:val="nil"/>
              <w:bottom w:val="single" w:sz="4" w:space="0" w:color="auto"/>
              <w:right w:val="single" w:sz="4" w:space="0" w:color="auto"/>
            </w:tcBorders>
            <w:noWrap/>
            <w:vAlign w:val="bottom"/>
            <w:hideMark/>
          </w:tcPr>
          <w:p w:rsidR="006906D0" w:rsidRDefault="006906D0">
            <w:pPr>
              <w:jc w:val="center"/>
              <w:rPr>
                <w:rFonts w:ascii="Calibri" w:hAnsi="Calibri" w:cs="Calibri"/>
                <w:color w:val="000000"/>
                <w:sz w:val="22"/>
              </w:rPr>
            </w:pPr>
            <w:r>
              <w:rPr>
                <w:rFonts w:ascii="Calibri" w:hAnsi="Calibri" w:cs="Calibri"/>
                <w:color w:val="000000"/>
                <w:sz w:val="22"/>
              </w:rPr>
              <w:t>87</w:t>
            </w:r>
          </w:p>
        </w:tc>
        <w:tc>
          <w:tcPr>
            <w:tcW w:w="1340" w:type="dxa"/>
            <w:tcBorders>
              <w:top w:val="nil"/>
              <w:left w:val="nil"/>
              <w:bottom w:val="single" w:sz="4" w:space="0" w:color="auto"/>
              <w:right w:val="single" w:sz="4" w:space="0" w:color="auto"/>
            </w:tcBorders>
            <w:noWrap/>
            <w:vAlign w:val="bottom"/>
            <w:hideMark/>
          </w:tcPr>
          <w:p w:rsidR="006906D0" w:rsidRDefault="006906D0">
            <w:pPr>
              <w:jc w:val="center"/>
              <w:rPr>
                <w:rFonts w:ascii="Calibri" w:hAnsi="Calibri" w:cs="Calibri"/>
                <w:color w:val="000000"/>
                <w:sz w:val="22"/>
              </w:rPr>
            </w:pPr>
            <w:r>
              <w:rPr>
                <w:rFonts w:ascii="Calibri" w:hAnsi="Calibri" w:cs="Calibri"/>
                <w:color w:val="000000"/>
                <w:sz w:val="22"/>
              </w:rPr>
              <w:t>120</w:t>
            </w:r>
          </w:p>
        </w:tc>
      </w:tr>
      <w:tr w:rsidR="006906D0" w:rsidTr="006906D0">
        <w:trPr>
          <w:trHeight w:val="288"/>
        </w:trPr>
        <w:tc>
          <w:tcPr>
            <w:tcW w:w="960" w:type="dxa"/>
            <w:tcBorders>
              <w:top w:val="nil"/>
              <w:left w:val="single" w:sz="4" w:space="0" w:color="auto"/>
              <w:bottom w:val="single" w:sz="4" w:space="0" w:color="auto"/>
              <w:right w:val="single" w:sz="4" w:space="0" w:color="auto"/>
            </w:tcBorders>
            <w:noWrap/>
            <w:vAlign w:val="bottom"/>
            <w:hideMark/>
          </w:tcPr>
          <w:p w:rsidR="006906D0" w:rsidRDefault="006906D0">
            <w:pPr>
              <w:jc w:val="center"/>
              <w:rPr>
                <w:rFonts w:ascii="Calibri" w:hAnsi="Calibri" w:cs="Calibri"/>
                <w:color w:val="000000"/>
                <w:sz w:val="22"/>
              </w:rPr>
            </w:pPr>
            <w:r>
              <w:rPr>
                <w:rFonts w:ascii="Calibri" w:hAnsi="Calibri" w:cs="Calibri"/>
                <w:color w:val="000000"/>
                <w:sz w:val="22"/>
              </w:rPr>
              <w:t>2019</w:t>
            </w:r>
          </w:p>
        </w:tc>
        <w:tc>
          <w:tcPr>
            <w:tcW w:w="1460" w:type="dxa"/>
            <w:tcBorders>
              <w:top w:val="nil"/>
              <w:left w:val="nil"/>
              <w:bottom w:val="single" w:sz="4" w:space="0" w:color="auto"/>
              <w:right w:val="single" w:sz="4" w:space="0" w:color="auto"/>
            </w:tcBorders>
            <w:noWrap/>
            <w:vAlign w:val="bottom"/>
            <w:hideMark/>
          </w:tcPr>
          <w:p w:rsidR="006906D0" w:rsidRDefault="006906D0">
            <w:pPr>
              <w:jc w:val="center"/>
              <w:rPr>
                <w:rFonts w:ascii="Calibri" w:hAnsi="Calibri" w:cs="Calibri"/>
                <w:color w:val="000000"/>
                <w:sz w:val="22"/>
              </w:rPr>
            </w:pPr>
            <w:r>
              <w:rPr>
                <w:rFonts w:ascii="Calibri" w:hAnsi="Calibri" w:cs="Calibri"/>
                <w:color w:val="000000"/>
                <w:sz w:val="22"/>
              </w:rPr>
              <w:t>78</w:t>
            </w:r>
          </w:p>
        </w:tc>
        <w:tc>
          <w:tcPr>
            <w:tcW w:w="1340" w:type="dxa"/>
            <w:tcBorders>
              <w:top w:val="nil"/>
              <w:left w:val="nil"/>
              <w:bottom w:val="single" w:sz="4" w:space="0" w:color="auto"/>
              <w:right w:val="single" w:sz="4" w:space="0" w:color="auto"/>
            </w:tcBorders>
            <w:noWrap/>
            <w:vAlign w:val="bottom"/>
            <w:hideMark/>
          </w:tcPr>
          <w:p w:rsidR="006906D0" w:rsidRDefault="006906D0">
            <w:pPr>
              <w:jc w:val="center"/>
              <w:rPr>
                <w:rFonts w:ascii="Calibri" w:hAnsi="Calibri" w:cs="Calibri"/>
                <w:color w:val="000000"/>
                <w:sz w:val="22"/>
              </w:rPr>
            </w:pPr>
            <w:r>
              <w:rPr>
                <w:rFonts w:ascii="Calibri" w:hAnsi="Calibri" w:cs="Calibri"/>
                <w:color w:val="000000"/>
                <w:sz w:val="22"/>
              </w:rPr>
              <w:t>108</w:t>
            </w:r>
          </w:p>
        </w:tc>
      </w:tr>
      <w:tr w:rsidR="006906D0" w:rsidTr="006906D0">
        <w:trPr>
          <w:trHeight w:val="288"/>
        </w:trPr>
        <w:tc>
          <w:tcPr>
            <w:tcW w:w="960" w:type="dxa"/>
            <w:tcBorders>
              <w:top w:val="nil"/>
              <w:left w:val="single" w:sz="4" w:space="0" w:color="auto"/>
              <w:bottom w:val="single" w:sz="4" w:space="0" w:color="auto"/>
              <w:right w:val="single" w:sz="4" w:space="0" w:color="auto"/>
            </w:tcBorders>
            <w:noWrap/>
            <w:vAlign w:val="bottom"/>
            <w:hideMark/>
          </w:tcPr>
          <w:p w:rsidR="006906D0" w:rsidRDefault="006906D0">
            <w:pPr>
              <w:jc w:val="center"/>
              <w:rPr>
                <w:rFonts w:ascii="Calibri" w:hAnsi="Calibri" w:cs="Calibri"/>
                <w:color w:val="000000"/>
                <w:sz w:val="22"/>
              </w:rPr>
            </w:pPr>
            <w:r>
              <w:rPr>
                <w:rFonts w:ascii="Calibri" w:hAnsi="Calibri" w:cs="Calibri"/>
                <w:color w:val="000000"/>
                <w:sz w:val="22"/>
              </w:rPr>
              <w:t>2020</w:t>
            </w:r>
          </w:p>
        </w:tc>
        <w:tc>
          <w:tcPr>
            <w:tcW w:w="1460" w:type="dxa"/>
            <w:tcBorders>
              <w:top w:val="nil"/>
              <w:left w:val="nil"/>
              <w:bottom w:val="single" w:sz="4" w:space="0" w:color="auto"/>
              <w:right w:val="single" w:sz="4" w:space="0" w:color="auto"/>
            </w:tcBorders>
            <w:noWrap/>
            <w:vAlign w:val="bottom"/>
            <w:hideMark/>
          </w:tcPr>
          <w:p w:rsidR="006906D0" w:rsidRDefault="006906D0">
            <w:pPr>
              <w:jc w:val="center"/>
              <w:rPr>
                <w:rFonts w:ascii="Calibri" w:hAnsi="Calibri" w:cs="Calibri"/>
                <w:color w:val="000000"/>
                <w:sz w:val="22"/>
              </w:rPr>
            </w:pPr>
            <w:r>
              <w:rPr>
                <w:rFonts w:ascii="Calibri" w:hAnsi="Calibri" w:cs="Calibri"/>
                <w:color w:val="000000"/>
                <w:sz w:val="22"/>
              </w:rPr>
              <w:t>90</w:t>
            </w:r>
          </w:p>
        </w:tc>
        <w:tc>
          <w:tcPr>
            <w:tcW w:w="1340" w:type="dxa"/>
            <w:tcBorders>
              <w:top w:val="nil"/>
              <w:left w:val="nil"/>
              <w:bottom w:val="single" w:sz="4" w:space="0" w:color="auto"/>
              <w:right w:val="single" w:sz="4" w:space="0" w:color="auto"/>
            </w:tcBorders>
            <w:noWrap/>
            <w:vAlign w:val="bottom"/>
            <w:hideMark/>
          </w:tcPr>
          <w:p w:rsidR="006906D0" w:rsidRDefault="006906D0">
            <w:pPr>
              <w:jc w:val="center"/>
              <w:rPr>
                <w:rFonts w:ascii="Calibri" w:hAnsi="Calibri" w:cs="Calibri"/>
                <w:color w:val="000000"/>
                <w:sz w:val="22"/>
              </w:rPr>
            </w:pPr>
            <w:r>
              <w:rPr>
                <w:rFonts w:ascii="Calibri" w:hAnsi="Calibri" w:cs="Calibri"/>
                <w:color w:val="000000"/>
                <w:sz w:val="22"/>
              </w:rPr>
              <w:t>115</w:t>
            </w:r>
          </w:p>
        </w:tc>
      </w:tr>
    </w:tbl>
    <w:p w:rsidR="006906D0" w:rsidRDefault="006906D0" w:rsidP="006906D0">
      <w:pPr>
        <w:rPr>
          <w:rFonts w:eastAsiaTheme="minorHAnsi" w:cstheme="minorBidi"/>
          <w:szCs w:val="22"/>
          <w:lang w:eastAsia="en-US"/>
        </w:rPr>
      </w:pPr>
    </w:p>
    <w:p w:rsidR="0036072E" w:rsidRDefault="0036072E" w:rsidP="00DD70D7">
      <w:pPr>
        <w:pStyle w:val="Default"/>
        <w:jc w:val="both"/>
        <w:rPr>
          <w:rFonts w:ascii="Times New Roman" w:hAnsi="Times New Roman" w:cs="Times New Roman"/>
          <w:color w:val="auto"/>
          <w:sz w:val="22"/>
          <w:szCs w:val="22"/>
        </w:rPr>
      </w:pPr>
    </w:p>
    <w:p w:rsidR="0036072E" w:rsidRDefault="0036072E" w:rsidP="00DD70D7">
      <w:pPr>
        <w:pStyle w:val="Default"/>
        <w:jc w:val="both"/>
        <w:rPr>
          <w:rFonts w:ascii="Times New Roman" w:hAnsi="Times New Roman" w:cs="Times New Roman"/>
          <w:color w:val="auto"/>
          <w:sz w:val="22"/>
          <w:szCs w:val="22"/>
        </w:rPr>
      </w:pPr>
    </w:p>
    <w:p w:rsidR="0036072E" w:rsidRDefault="0036072E" w:rsidP="00DD70D7">
      <w:pPr>
        <w:pStyle w:val="Default"/>
        <w:jc w:val="both"/>
        <w:rPr>
          <w:rFonts w:ascii="Times New Roman" w:hAnsi="Times New Roman" w:cs="Times New Roman"/>
          <w:color w:val="auto"/>
          <w:sz w:val="22"/>
          <w:szCs w:val="22"/>
        </w:rPr>
      </w:pPr>
    </w:p>
    <w:p w:rsidR="00F55103" w:rsidRDefault="00F55103" w:rsidP="00F55103">
      <w:pPr>
        <w:pStyle w:val="Default"/>
        <w:rPr>
          <w:rFonts w:ascii="Times New Roman" w:hAnsi="Times New Roman" w:cs="Times New Roman"/>
          <w:color w:val="auto"/>
          <w:sz w:val="22"/>
          <w:szCs w:val="22"/>
        </w:rPr>
      </w:pPr>
      <w:r>
        <w:rPr>
          <w:rFonts w:ascii="Times New Roman" w:hAnsi="Times New Roman" w:cs="Times New Roman"/>
          <w:color w:val="auto"/>
          <w:sz w:val="22"/>
          <w:szCs w:val="22"/>
        </w:rPr>
        <w:lastRenderedPageBreak/>
        <w:t>Tendencje, jakie zachodzą w liczbie ludności w gminie  pokazuje poniższa tabela:</w:t>
      </w:r>
    </w:p>
    <w:p w:rsidR="00F55103" w:rsidRDefault="00F55103" w:rsidP="00F55103">
      <w:pPr>
        <w:pStyle w:val="Default"/>
        <w:rPr>
          <w:rFonts w:ascii="Times New Roman" w:hAnsi="Times New Roman" w:cs="Times New Roman"/>
          <w:color w:val="auto"/>
          <w:sz w:val="22"/>
          <w:szCs w:val="22"/>
        </w:rPr>
      </w:pPr>
    </w:p>
    <w:tbl>
      <w:tblPr>
        <w:tblW w:w="0" w:type="auto"/>
        <w:tblLook w:val="04A0" w:firstRow="1" w:lastRow="0" w:firstColumn="1" w:lastColumn="0" w:noHBand="0" w:noVBand="1"/>
      </w:tblPr>
      <w:tblGrid>
        <w:gridCol w:w="2093"/>
        <w:gridCol w:w="2126"/>
        <w:gridCol w:w="2126"/>
      </w:tblGrid>
      <w:tr w:rsidR="00F55103" w:rsidRPr="0092667B" w:rsidTr="000B73D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103" w:rsidRPr="0092667B" w:rsidRDefault="00F55103" w:rsidP="000B73D4">
            <w:pPr>
              <w:jc w:val="center"/>
            </w:pPr>
            <w:r w:rsidRPr="0092667B">
              <w:t>Rok</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103" w:rsidRPr="0092667B" w:rsidRDefault="00F55103" w:rsidP="000B73D4">
            <w:pPr>
              <w:jc w:val="center"/>
            </w:pPr>
            <w:r w:rsidRPr="0092667B">
              <w:t>Liczba mieszkańców</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103" w:rsidRPr="0092667B" w:rsidRDefault="00F55103" w:rsidP="000B73D4">
            <w:pPr>
              <w:jc w:val="center"/>
            </w:pPr>
            <w:r>
              <w:t xml:space="preserve">Tendencje </w:t>
            </w:r>
          </w:p>
        </w:tc>
      </w:tr>
      <w:tr w:rsidR="00F55103" w:rsidRPr="0092667B" w:rsidTr="000B73D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103" w:rsidRPr="0092667B" w:rsidRDefault="00F55103" w:rsidP="000B73D4">
            <w:pPr>
              <w:jc w:val="center"/>
            </w:pPr>
            <w:r w:rsidRPr="0092667B">
              <w:t>2008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103" w:rsidRPr="0092667B" w:rsidRDefault="00F55103" w:rsidP="000B73D4">
            <w:pPr>
              <w:jc w:val="center"/>
            </w:pPr>
            <w:r w:rsidRPr="0092667B">
              <w:t>8108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103" w:rsidRPr="0092667B" w:rsidRDefault="00F55103" w:rsidP="000B73D4">
            <w:pPr>
              <w:jc w:val="center"/>
            </w:pPr>
          </w:p>
        </w:tc>
      </w:tr>
      <w:tr w:rsidR="00F55103" w:rsidRPr="0092667B" w:rsidTr="000B73D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103" w:rsidRPr="0092667B" w:rsidRDefault="00F55103" w:rsidP="000B73D4">
            <w:pPr>
              <w:jc w:val="center"/>
            </w:pPr>
            <w:r w:rsidRPr="0092667B">
              <w:t>2009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103" w:rsidRPr="0092667B" w:rsidRDefault="00F55103" w:rsidP="000B73D4">
            <w:pPr>
              <w:jc w:val="center"/>
            </w:pPr>
            <w:r w:rsidRPr="0092667B">
              <w:t>8113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103" w:rsidRPr="0092667B" w:rsidRDefault="00F55103" w:rsidP="000B73D4">
            <w:pPr>
              <w:jc w:val="center"/>
            </w:pPr>
            <w:r>
              <w:sym w:font="Symbol" w:char="F0AD"/>
            </w:r>
          </w:p>
        </w:tc>
      </w:tr>
      <w:tr w:rsidR="00F55103" w:rsidRPr="0092667B" w:rsidTr="000B73D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103" w:rsidRPr="0092667B" w:rsidRDefault="00F55103" w:rsidP="000B73D4">
            <w:pPr>
              <w:jc w:val="center"/>
            </w:pPr>
            <w:r w:rsidRPr="0092667B">
              <w:t>2010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103" w:rsidRPr="0092667B" w:rsidRDefault="00F55103" w:rsidP="000B73D4">
            <w:pPr>
              <w:jc w:val="center"/>
            </w:pPr>
            <w:r w:rsidRPr="0092667B">
              <w:t>8148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103" w:rsidRPr="0092667B" w:rsidRDefault="00F55103" w:rsidP="000B73D4">
            <w:pPr>
              <w:jc w:val="center"/>
            </w:pPr>
            <w:r>
              <w:sym w:font="Symbol" w:char="F0AD"/>
            </w:r>
          </w:p>
        </w:tc>
      </w:tr>
      <w:tr w:rsidR="00F55103" w:rsidRPr="0092667B" w:rsidTr="000B73D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103" w:rsidRPr="0092667B" w:rsidRDefault="00F55103" w:rsidP="000B73D4">
            <w:pPr>
              <w:jc w:val="center"/>
            </w:pPr>
            <w:r w:rsidRPr="0092667B">
              <w:t>2011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103" w:rsidRPr="0092667B" w:rsidRDefault="00F55103" w:rsidP="000B73D4">
            <w:pPr>
              <w:jc w:val="center"/>
            </w:pPr>
            <w:r w:rsidRPr="0092667B">
              <w:t>8185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103" w:rsidRPr="0092667B" w:rsidRDefault="00F55103" w:rsidP="000B73D4">
            <w:pPr>
              <w:jc w:val="center"/>
            </w:pPr>
            <w:r>
              <w:sym w:font="Symbol" w:char="F0AD"/>
            </w:r>
          </w:p>
        </w:tc>
      </w:tr>
      <w:tr w:rsidR="00F55103" w:rsidRPr="0092667B" w:rsidTr="000B73D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103" w:rsidRPr="0092667B" w:rsidRDefault="00F55103" w:rsidP="000B73D4">
            <w:pPr>
              <w:jc w:val="center"/>
            </w:pPr>
            <w:r w:rsidRPr="0092667B">
              <w:t>2012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103" w:rsidRPr="0092667B" w:rsidRDefault="00F55103" w:rsidP="000B73D4">
            <w:pPr>
              <w:jc w:val="center"/>
            </w:pPr>
            <w:r w:rsidRPr="0092667B">
              <w:t>8228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103" w:rsidRPr="0092667B" w:rsidRDefault="00F55103" w:rsidP="000B73D4">
            <w:pPr>
              <w:jc w:val="center"/>
            </w:pPr>
            <w:r>
              <w:sym w:font="Symbol" w:char="F0AD"/>
            </w:r>
          </w:p>
        </w:tc>
      </w:tr>
      <w:tr w:rsidR="00F55103" w:rsidRPr="0092667B" w:rsidTr="000B73D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103" w:rsidRPr="0092667B" w:rsidRDefault="00F55103" w:rsidP="000B73D4">
            <w:pPr>
              <w:jc w:val="center"/>
            </w:pPr>
            <w:r w:rsidRPr="0092667B">
              <w:t>2013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103" w:rsidRPr="0092667B" w:rsidRDefault="00F55103" w:rsidP="000B73D4">
            <w:pPr>
              <w:jc w:val="center"/>
            </w:pPr>
            <w:r w:rsidRPr="0092667B">
              <w:t>8260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103" w:rsidRPr="0092667B" w:rsidRDefault="00F55103" w:rsidP="000B73D4">
            <w:pPr>
              <w:jc w:val="center"/>
            </w:pPr>
            <w:r>
              <w:sym w:font="Symbol" w:char="F0AD"/>
            </w:r>
          </w:p>
        </w:tc>
      </w:tr>
      <w:tr w:rsidR="00F55103" w:rsidRPr="0092667B" w:rsidTr="000B73D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103" w:rsidRPr="0092667B" w:rsidRDefault="00F55103" w:rsidP="000B73D4">
            <w:pPr>
              <w:jc w:val="center"/>
            </w:pPr>
            <w:r w:rsidRPr="0092667B">
              <w:t>2014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103" w:rsidRPr="0092667B" w:rsidRDefault="00F55103" w:rsidP="000B73D4">
            <w:pPr>
              <w:jc w:val="center"/>
            </w:pPr>
            <w:r w:rsidRPr="0092667B">
              <w:t>8272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103" w:rsidRPr="0092667B" w:rsidRDefault="00F55103" w:rsidP="000B73D4">
            <w:pPr>
              <w:jc w:val="center"/>
            </w:pPr>
            <w:r>
              <w:sym w:font="Symbol" w:char="F0AD"/>
            </w:r>
          </w:p>
        </w:tc>
      </w:tr>
      <w:tr w:rsidR="00F55103" w:rsidRPr="0092667B" w:rsidTr="000B73D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103" w:rsidRPr="0092667B" w:rsidRDefault="00F55103" w:rsidP="000B73D4">
            <w:pPr>
              <w:jc w:val="center"/>
            </w:pPr>
            <w:r w:rsidRPr="0092667B">
              <w:t>2015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103" w:rsidRPr="0092667B" w:rsidRDefault="00F55103" w:rsidP="000B73D4">
            <w:pPr>
              <w:jc w:val="center"/>
            </w:pPr>
            <w:r w:rsidRPr="0092667B">
              <w:t>8342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103" w:rsidRPr="0092667B" w:rsidRDefault="00F55103" w:rsidP="000B73D4">
            <w:pPr>
              <w:jc w:val="center"/>
            </w:pPr>
            <w:r>
              <w:sym w:font="Symbol" w:char="F0AD"/>
            </w:r>
          </w:p>
        </w:tc>
      </w:tr>
      <w:tr w:rsidR="00F55103" w:rsidRPr="0092667B" w:rsidTr="000B73D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103" w:rsidRPr="0092667B" w:rsidRDefault="00F55103" w:rsidP="000B73D4">
            <w:pPr>
              <w:jc w:val="center"/>
            </w:pPr>
            <w:r w:rsidRPr="0092667B">
              <w:t>2016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103" w:rsidRPr="0092667B" w:rsidRDefault="00F55103" w:rsidP="000B73D4">
            <w:pPr>
              <w:jc w:val="center"/>
            </w:pPr>
            <w:r w:rsidRPr="0092667B">
              <w:t>8351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103" w:rsidRPr="0092667B" w:rsidRDefault="00F55103" w:rsidP="000B73D4">
            <w:pPr>
              <w:jc w:val="center"/>
            </w:pPr>
            <w:r>
              <w:sym w:font="Symbol" w:char="F0AD"/>
            </w:r>
          </w:p>
        </w:tc>
      </w:tr>
      <w:tr w:rsidR="00F55103" w:rsidRPr="0092667B" w:rsidTr="000B73D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103" w:rsidRPr="0092667B" w:rsidRDefault="00F55103" w:rsidP="000B73D4">
            <w:pPr>
              <w:jc w:val="center"/>
            </w:pPr>
            <w:r w:rsidRPr="0092667B">
              <w:t>2017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103" w:rsidRPr="0092667B" w:rsidRDefault="00F55103" w:rsidP="000B73D4">
            <w:pPr>
              <w:jc w:val="center"/>
            </w:pPr>
            <w:r w:rsidRPr="0092667B">
              <w:t>8381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103" w:rsidRPr="0092667B" w:rsidRDefault="00F55103" w:rsidP="000B73D4">
            <w:pPr>
              <w:jc w:val="center"/>
            </w:pPr>
            <w:r>
              <w:sym w:font="Symbol" w:char="F0AD"/>
            </w:r>
          </w:p>
        </w:tc>
      </w:tr>
      <w:tr w:rsidR="00F55103" w:rsidRPr="0092667B" w:rsidTr="000B73D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103" w:rsidRPr="0092667B" w:rsidRDefault="00F55103" w:rsidP="000B73D4">
            <w:pPr>
              <w:jc w:val="center"/>
            </w:pPr>
            <w:r w:rsidRPr="0092667B">
              <w:t>2018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103" w:rsidRPr="0092667B" w:rsidRDefault="00F55103" w:rsidP="000B73D4">
            <w:pPr>
              <w:jc w:val="center"/>
            </w:pPr>
            <w:r w:rsidRPr="0092667B">
              <w:t>8371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103" w:rsidRPr="0092667B" w:rsidRDefault="00F55103" w:rsidP="000B73D4">
            <w:pPr>
              <w:jc w:val="center"/>
            </w:pPr>
            <w:r>
              <w:sym w:font="Symbol" w:char="F0AF"/>
            </w:r>
          </w:p>
        </w:tc>
      </w:tr>
      <w:tr w:rsidR="00F55103" w:rsidRPr="0092667B" w:rsidTr="000B73D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103" w:rsidRPr="0092667B" w:rsidRDefault="00F55103" w:rsidP="000B73D4">
            <w:pPr>
              <w:jc w:val="center"/>
            </w:pPr>
            <w:r>
              <w:t>2019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103" w:rsidRPr="0092667B" w:rsidRDefault="00F55103" w:rsidP="000B73D4">
            <w:pPr>
              <w:jc w:val="center"/>
            </w:pPr>
            <w:r>
              <w:t>8396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103" w:rsidRDefault="00F55103" w:rsidP="000B73D4">
            <w:pPr>
              <w:jc w:val="center"/>
            </w:pPr>
            <w:r>
              <w:t>↑</w:t>
            </w:r>
          </w:p>
        </w:tc>
      </w:tr>
      <w:tr w:rsidR="00F55103" w:rsidRPr="0092667B" w:rsidTr="000B73D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103" w:rsidRDefault="00F55103" w:rsidP="000B73D4">
            <w:pPr>
              <w:jc w:val="center"/>
            </w:pPr>
            <w:r>
              <w:t>2020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103" w:rsidRDefault="00F55103" w:rsidP="000B73D4">
            <w:pPr>
              <w:jc w:val="center"/>
            </w:pPr>
            <w:r>
              <w:t>8381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103" w:rsidRDefault="00547731" w:rsidP="000B73D4">
            <w:pPr>
              <w:jc w:val="center"/>
            </w:pPr>
            <w:r>
              <w:sym w:font="Symbol" w:char="F0AF"/>
            </w:r>
          </w:p>
        </w:tc>
      </w:tr>
    </w:tbl>
    <w:p w:rsidR="00F55103" w:rsidRDefault="00F55103" w:rsidP="00F55103">
      <w:pPr>
        <w:rPr>
          <w:rFonts w:asciiTheme="minorHAnsi" w:hAnsiTheme="minorHAnsi" w:cstheme="minorBidi"/>
        </w:rPr>
      </w:pPr>
    </w:p>
    <w:p w:rsidR="00F55103" w:rsidRDefault="00F55103" w:rsidP="00DD70D7">
      <w:pPr>
        <w:pStyle w:val="Default"/>
        <w:jc w:val="both"/>
        <w:rPr>
          <w:rFonts w:ascii="Times New Roman" w:hAnsi="Times New Roman" w:cs="Times New Roman"/>
          <w:color w:val="auto"/>
          <w:sz w:val="22"/>
          <w:szCs w:val="22"/>
        </w:rPr>
      </w:pPr>
    </w:p>
    <w:p w:rsidR="00F55103" w:rsidRDefault="00F55103" w:rsidP="00DD70D7">
      <w:pPr>
        <w:pStyle w:val="Default"/>
        <w:jc w:val="both"/>
        <w:rPr>
          <w:rFonts w:ascii="Times New Roman" w:hAnsi="Times New Roman" w:cs="Times New Roman"/>
          <w:color w:val="auto"/>
          <w:sz w:val="22"/>
          <w:szCs w:val="22"/>
        </w:rPr>
      </w:pPr>
    </w:p>
    <w:p w:rsidR="0036072E" w:rsidRDefault="00F55103" w:rsidP="00DD70D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STATYSTYKA W ZAKRESIE AKT STANU CYWILNEGO W 2020 R.:</w:t>
      </w:r>
    </w:p>
    <w:p w:rsidR="00F55103" w:rsidRDefault="00F55103" w:rsidP="00DD70D7">
      <w:pPr>
        <w:pStyle w:val="Default"/>
        <w:jc w:val="both"/>
        <w:rPr>
          <w:rFonts w:ascii="Times New Roman" w:hAnsi="Times New Roman" w:cs="Times New Roman"/>
          <w:color w:val="auto"/>
          <w:sz w:val="22"/>
          <w:szCs w:val="22"/>
        </w:rPr>
      </w:pPr>
    </w:p>
    <w:p w:rsidR="00F55103" w:rsidRDefault="00F55103" w:rsidP="00DD70D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Urząd Stanu Cywilnego w Puszczy Mariańskiej:</w:t>
      </w:r>
    </w:p>
    <w:p w:rsidR="00F55103" w:rsidRDefault="00F55103" w:rsidP="00DD70D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sporządził 160 aktów stanu cywilnego: 38 aktów małżeństw, 119 aktów zgonu, 3 akty urodzenia (transkrypcja),</w:t>
      </w:r>
    </w:p>
    <w:p w:rsidR="00F55103" w:rsidRDefault="00F55103" w:rsidP="00DD70D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udzielił 13 ślubów,</w:t>
      </w:r>
    </w:p>
    <w:p w:rsidR="00F55103" w:rsidRDefault="00F55103" w:rsidP="00DD70D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wydał 849 odpisów aktów stanu cywilnego,</w:t>
      </w:r>
    </w:p>
    <w:p w:rsidR="00F55103" w:rsidRDefault="00F55103" w:rsidP="00DD70D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zmigrował 637 aktów stanu cywilnego,</w:t>
      </w:r>
    </w:p>
    <w:p w:rsidR="00F55103" w:rsidRDefault="00F55103" w:rsidP="00DD70D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dodał do aktów stanu cywilnego 535 przypisków,i 121 wzmianek dodatkowych,</w:t>
      </w:r>
    </w:p>
    <w:p w:rsidR="00F55103" w:rsidRDefault="00F55103" w:rsidP="00DD70D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sprostował i uzupełnił 8 aktów,</w:t>
      </w:r>
    </w:p>
    <w:p w:rsidR="00F55103" w:rsidRDefault="00F55103" w:rsidP="00DD70D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przyjął oświadczenia/wydał zaświadczenia w zakresie zawarcia związku małżeńskiego w liczbie 23.</w:t>
      </w:r>
    </w:p>
    <w:p w:rsidR="00F55103" w:rsidRDefault="00F55103" w:rsidP="00DD70D7">
      <w:pPr>
        <w:pStyle w:val="Default"/>
        <w:jc w:val="both"/>
        <w:rPr>
          <w:rFonts w:ascii="Times New Roman" w:hAnsi="Times New Roman" w:cs="Times New Roman"/>
          <w:color w:val="auto"/>
          <w:sz w:val="22"/>
          <w:szCs w:val="22"/>
        </w:rPr>
      </w:pPr>
    </w:p>
    <w:p w:rsidR="00F55103" w:rsidRDefault="00F55103" w:rsidP="00DD70D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Urząd Stanu Cywilnego w Puszczy Mariańskiej zajmuje się również obsługą w zakresie wydawania dowodów osobistych. W 2020 r.:</w:t>
      </w:r>
    </w:p>
    <w:p w:rsidR="00F55103" w:rsidRDefault="00F55103" w:rsidP="00DD70D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przyjęto 387 wniosków o wydanie dowodu osobistego,</w:t>
      </w:r>
    </w:p>
    <w:p w:rsidR="00F55103" w:rsidRDefault="00F55103" w:rsidP="00DD70D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wydano 386 dowodów osobistych.</w:t>
      </w:r>
    </w:p>
    <w:p w:rsidR="008F1FCC" w:rsidRDefault="008F1FCC" w:rsidP="00DD70D7">
      <w:pPr>
        <w:pStyle w:val="Default"/>
        <w:jc w:val="both"/>
        <w:rPr>
          <w:rFonts w:ascii="Times New Roman" w:hAnsi="Times New Roman" w:cs="Times New Roman"/>
          <w:color w:val="auto"/>
          <w:sz w:val="22"/>
          <w:szCs w:val="22"/>
        </w:rPr>
      </w:pPr>
    </w:p>
    <w:p w:rsidR="008F1FCC" w:rsidRDefault="008F1FCC" w:rsidP="008F1FCC">
      <w:pPr>
        <w:rPr>
          <w:rFonts w:asciiTheme="minorHAnsi" w:hAnsiTheme="minorHAnsi" w:cstheme="minorBidi"/>
        </w:rPr>
      </w:pPr>
    </w:p>
    <w:p w:rsidR="00B32CC6" w:rsidRPr="0092667B" w:rsidRDefault="00B32CC6" w:rsidP="008F1FCC">
      <w:pPr>
        <w:rPr>
          <w:rFonts w:asciiTheme="minorHAnsi" w:hAnsiTheme="minorHAnsi" w:cstheme="minorBidi"/>
        </w:rPr>
      </w:pPr>
    </w:p>
    <w:p w:rsidR="008F1FCC" w:rsidRDefault="00AC2179" w:rsidP="008F1FCC">
      <w:r>
        <w:t>Liczebność poszczególnych miejscowości na terenie gminy Puszcza Mariańska na początek roku 20</w:t>
      </w:r>
      <w:r w:rsidR="00547731">
        <w:t>20</w:t>
      </w:r>
      <w:r>
        <w:t xml:space="preserve"> i na ostatni dzień tego roku pokazuj</w:t>
      </w:r>
      <w:r w:rsidR="00547731">
        <w:t>e</w:t>
      </w:r>
      <w:r>
        <w:t xml:space="preserve"> tabel</w:t>
      </w:r>
      <w:r w:rsidR="00547731">
        <w:t>a</w:t>
      </w:r>
      <w:r>
        <w:t>:</w:t>
      </w:r>
    </w:p>
    <w:p w:rsidR="00B81268" w:rsidRDefault="00B81268" w:rsidP="00AC2179">
      <w:pPr>
        <w:pStyle w:val="Standard"/>
        <w:tabs>
          <w:tab w:val="left" w:pos="3574"/>
          <w:tab w:val="center" w:pos="4818"/>
        </w:tabs>
        <w:jc w:val="center"/>
        <w:rPr>
          <w:b/>
          <w:bCs/>
          <w:szCs w:val="20"/>
        </w:rPr>
      </w:pPr>
    </w:p>
    <w:p w:rsidR="00547731" w:rsidRDefault="00547731" w:rsidP="00AC2179">
      <w:pPr>
        <w:pStyle w:val="Standard"/>
        <w:tabs>
          <w:tab w:val="left" w:pos="3574"/>
          <w:tab w:val="center" w:pos="4818"/>
        </w:tabs>
        <w:jc w:val="center"/>
        <w:rPr>
          <w:b/>
          <w:bCs/>
          <w:szCs w:val="20"/>
        </w:rPr>
      </w:pPr>
    </w:p>
    <w:p w:rsidR="00547731" w:rsidRDefault="00547731" w:rsidP="00AC2179">
      <w:pPr>
        <w:pStyle w:val="Standard"/>
        <w:tabs>
          <w:tab w:val="left" w:pos="3574"/>
          <w:tab w:val="center" w:pos="4818"/>
        </w:tabs>
        <w:jc w:val="center"/>
        <w:rPr>
          <w:b/>
          <w:bCs/>
          <w:szCs w:val="20"/>
        </w:rPr>
      </w:pPr>
    </w:p>
    <w:p w:rsidR="00547731" w:rsidRDefault="00547731" w:rsidP="00AC2179">
      <w:pPr>
        <w:pStyle w:val="Standard"/>
        <w:tabs>
          <w:tab w:val="left" w:pos="3574"/>
          <w:tab w:val="center" w:pos="4818"/>
        </w:tabs>
        <w:jc w:val="center"/>
        <w:rPr>
          <w:b/>
          <w:bCs/>
          <w:szCs w:val="20"/>
        </w:rPr>
      </w:pPr>
    </w:p>
    <w:p w:rsidR="00547731" w:rsidRDefault="00547731" w:rsidP="00AC2179">
      <w:pPr>
        <w:pStyle w:val="Standard"/>
        <w:tabs>
          <w:tab w:val="left" w:pos="3574"/>
          <w:tab w:val="center" w:pos="4818"/>
        </w:tabs>
        <w:jc w:val="center"/>
        <w:rPr>
          <w:b/>
          <w:bCs/>
          <w:szCs w:val="20"/>
        </w:rPr>
      </w:pPr>
    </w:p>
    <w:p w:rsidR="00547731" w:rsidRDefault="00547731" w:rsidP="00AC2179">
      <w:pPr>
        <w:pStyle w:val="Standard"/>
        <w:tabs>
          <w:tab w:val="left" w:pos="3574"/>
          <w:tab w:val="center" w:pos="4818"/>
        </w:tabs>
        <w:jc w:val="center"/>
        <w:rPr>
          <w:b/>
          <w:bCs/>
          <w:szCs w:val="20"/>
        </w:rPr>
      </w:pPr>
    </w:p>
    <w:p w:rsidR="00547731" w:rsidRDefault="00547731" w:rsidP="00AC2179">
      <w:pPr>
        <w:pStyle w:val="Standard"/>
        <w:tabs>
          <w:tab w:val="left" w:pos="3574"/>
          <w:tab w:val="center" w:pos="4818"/>
        </w:tabs>
        <w:jc w:val="center"/>
        <w:rPr>
          <w:b/>
          <w:bCs/>
          <w:szCs w:val="20"/>
        </w:rPr>
      </w:pPr>
    </w:p>
    <w:p w:rsidR="00547731" w:rsidRDefault="00547731" w:rsidP="00AC2179">
      <w:pPr>
        <w:pStyle w:val="Standard"/>
        <w:tabs>
          <w:tab w:val="left" w:pos="3574"/>
          <w:tab w:val="center" w:pos="4818"/>
        </w:tabs>
        <w:jc w:val="center"/>
        <w:rPr>
          <w:b/>
          <w:bCs/>
          <w:szCs w:val="20"/>
        </w:rPr>
      </w:pPr>
    </w:p>
    <w:p w:rsidR="00547731" w:rsidRDefault="00547731" w:rsidP="00AC2179">
      <w:pPr>
        <w:pStyle w:val="Standard"/>
        <w:tabs>
          <w:tab w:val="left" w:pos="3574"/>
          <w:tab w:val="center" w:pos="4818"/>
        </w:tabs>
        <w:jc w:val="center"/>
        <w:rPr>
          <w:b/>
          <w:bCs/>
          <w:szCs w:val="20"/>
        </w:rPr>
      </w:pPr>
    </w:p>
    <w:p w:rsidR="00547731" w:rsidRDefault="00547731" w:rsidP="00AC2179">
      <w:pPr>
        <w:pStyle w:val="Standard"/>
        <w:tabs>
          <w:tab w:val="left" w:pos="3574"/>
          <w:tab w:val="center" w:pos="4818"/>
        </w:tabs>
        <w:jc w:val="center"/>
        <w:rPr>
          <w:b/>
          <w:bCs/>
          <w:szCs w:val="20"/>
        </w:rPr>
      </w:pPr>
    </w:p>
    <w:p w:rsidR="00C85BAF" w:rsidRDefault="00C85BAF" w:rsidP="00C85BAF">
      <w:pPr>
        <w:pStyle w:val="Standard"/>
        <w:jc w:val="center"/>
        <w:rPr>
          <w:b/>
          <w:bCs/>
          <w:szCs w:val="20"/>
        </w:rPr>
      </w:pPr>
    </w:p>
    <w:p w:rsidR="00C85BAF" w:rsidRDefault="00C85BAF" w:rsidP="00C85BAF">
      <w:pPr>
        <w:pStyle w:val="Standard"/>
        <w:jc w:val="center"/>
        <w:rPr>
          <w:b/>
          <w:bCs/>
          <w:szCs w:val="20"/>
        </w:rPr>
      </w:pPr>
      <w:r>
        <w:rPr>
          <w:b/>
          <w:bCs/>
          <w:szCs w:val="20"/>
        </w:rPr>
        <w:lastRenderedPageBreak/>
        <w:t>MIEJSCOWOŚCI  Z  PODANIEM LICZBY MIESZKANCÓW ZAMELDOWANYCH NA POBYT STAŁY Z TERENU GMINY    P U S Z C Z A   M A R I A Ń S K A</w:t>
      </w:r>
    </w:p>
    <w:p w:rsidR="00C85BAF" w:rsidRDefault="00C85BAF" w:rsidP="00C85BAF">
      <w:pPr>
        <w:pStyle w:val="Standard"/>
        <w:jc w:val="center"/>
        <w:rPr>
          <w:b/>
          <w:bCs/>
          <w:sz w:val="24"/>
        </w:rPr>
      </w:pPr>
      <w:r>
        <w:rPr>
          <w:b/>
          <w:bCs/>
          <w:sz w:val="24"/>
        </w:rPr>
        <w:t>Stan  na dzień   31.12.20</w:t>
      </w:r>
      <w:r w:rsidR="00547731">
        <w:rPr>
          <w:b/>
          <w:bCs/>
          <w:sz w:val="24"/>
        </w:rPr>
        <w:t xml:space="preserve">20                                     </w:t>
      </w:r>
      <w:r>
        <w:rPr>
          <w:b/>
          <w:bCs/>
          <w:sz w:val="24"/>
        </w:rPr>
        <w:t xml:space="preserve"> roku</w:t>
      </w:r>
    </w:p>
    <w:p w:rsidR="00C85BAF" w:rsidRDefault="00C85BAF" w:rsidP="00C85BAF">
      <w:pPr>
        <w:pStyle w:val="Standard"/>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0"/>
        <w:gridCol w:w="3960"/>
        <w:gridCol w:w="1620"/>
        <w:gridCol w:w="1620"/>
      </w:tblGrid>
      <w:tr w:rsidR="00C85BAF" w:rsidTr="00CD6EE7">
        <w:tc>
          <w:tcPr>
            <w:tcW w:w="79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Lp.</w:t>
            </w:r>
          </w:p>
        </w:tc>
        <w:tc>
          <w:tcPr>
            <w:tcW w:w="396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Nazwa miejscowości</w:t>
            </w:r>
          </w:p>
        </w:tc>
        <w:tc>
          <w:tcPr>
            <w:tcW w:w="1620" w:type="dxa"/>
            <w:tcBorders>
              <w:top w:val="single" w:sz="4" w:space="0" w:color="auto"/>
              <w:left w:val="single" w:sz="4" w:space="0" w:color="auto"/>
              <w:bottom w:val="single" w:sz="4" w:space="0" w:color="auto"/>
              <w:right w:val="single" w:sz="4" w:space="0" w:color="auto"/>
            </w:tcBorders>
          </w:tcPr>
          <w:p w:rsidR="00C85BAF" w:rsidRDefault="00C85BAF" w:rsidP="00CD6EE7">
            <w:pPr>
              <w:pStyle w:val="Standard"/>
              <w:rPr>
                <w:b/>
                <w:bCs/>
                <w:sz w:val="22"/>
                <w:szCs w:val="22"/>
              </w:rPr>
            </w:pPr>
            <w:r>
              <w:rPr>
                <w:b/>
                <w:bCs/>
                <w:sz w:val="22"/>
                <w:szCs w:val="22"/>
              </w:rPr>
              <w:t>Liczba ludności</w:t>
            </w:r>
          </w:p>
          <w:p w:rsidR="00C85BAF" w:rsidRDefault="00C85BAF" w:rsidP="00CD6EE7">
            <w:pPr>
              <w:pStyle w:val="Standard"/>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85BAF" w:rsidRDefault="00C85BAF" w:rsidP="00093D43">
            <w:pPr>
              <w:pStyle w:val="Standard"/>
              <w:rPr>
                <w:b/>
                <w:bCs/>
                <w:sz w:val="22"/>
                <w:szCs w:val="22"/>
              </w:rPr>
            </w:pPr>
            <w:r>
              <w:rPr>
                <w:b/>
                <w:bCs/>
                <w:sz w:val="22"/>
                <w:szCs w:val="22"/>
              </w:rPr>
              <w:t>Odniesienie do roku 201</w:t>
            </w:r>
            <w:r w:rsidR="00093D43">
              <w:rPr>
                <w:b/>
                <w:bCs/>
                <w:sz w:val="22"/>
                <w:szCs w:val="22"/>
              </w:rPr>
              <w:t>9</w:t>
            </w:r>
          </w:p>
        </w:tc>
      </w:tr>
      <w:tr w:rsidR="00C85BAF" w:rsidTr="00CD6EE7">
        <w:tc>
          <w:tcPr>
            <w:tcW w:w="79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 xml:space="preserve">    1</w:t>
            </w:r>
          </w:p>
        </w:tc>
        <w:tc>
          <w:tcPr>
            <w:tcW w:w="396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ALEKSANDRIA</w:t>
            </w:r>
          </w:p>
        </w:tc>
        <w:tc>
          <w:tcPr>
            <w:tcW w:w="1620" w:type="dxa"/>
            <w:tcBorders>
              <w:top w:val="single" w:sz="4" w:space="0" w:color="auto"/>
              <w:left w:val="single" w:sz="4" w:space="0" w:color="auto"/>
              <w:bottom w:val="single" w:sz="4" w:space="0" w:color="auto"/>
              <w:right w:val="single" w:sz="4" w:space="0" w:color="auto"/>
            </w:tcBorders>
            <w:hideMark/>
          </w:tcPr>
          <w:p w:rsidR="00C85BAF" w:rsidRDefault="00093D43" w:rsidP="00093D43">
            <w:pPr>
              <w:pStyle w:val="Standard"/>
              <w:jc w:val="center"/>
              <w:rPr>
                <w:b/>
                <w:bCs/>
                <w:sz w:val="22"/>
                <w:szCs w:val="22"/>
              </w:rPr>
            </w:pPr>
            <w:r>
              <w:rPr>
                <w:b/>
                <w:bCs/>
                <w:sz w:val="22"/>
                <w:szCs w:val="22"/>
              </w:rPr>
              <w:t>202</w:t>
            </w:r>
          </w:p>
        </w:tc>
        <w:tc>
          <w:tcPr>
            <w:tcW w:w="1620" w:type="dxa"/>
            <w:tcBorders>
              <w:top w:val="single" w:sz="4" w:space="0" w:color="auto"/>
              <w:left w:val="single" w:sz="4" w:space="0" w:color="auto"/>
              <w:bottom w:val="single" w:sz="4" w:space="0" w:color="auto"/>
              <w:right w:val="single" w:sz="4" w:space="0" w:color="auto"/>
            </w:tcBorders>
          </w:tcPr>
          <w:p w:rsidR="00C85BAF" w:rsidRDefault="00093D43" w:rsidP="00093D43">
            <w:pPr>
              <w:pStyle w:val="Standard"/>
              <w:jc w:val="center"/>
              <w:rPr>
                <w:b/>
                <w:bCs/>
                <w:sz w:val="22"/>
                <w:szCs w:val="22"/>
              </w:rPr>
            </w:pPr>
            <w:r>
              <w:rPr>
                <w:b/>
                <w:bCs/>
                <w:sz w:val="22"/>
                <w:szCs w:val="22"/>
              </w:rPr>
              <w:t>+3</w:t>
            </w:r>
          </w:p>
        </w:tc>
      </w:tr>
      <w:tr w:rsidR="00C85BAF" w:rsidTr="00CD6EE7">
        <w:tc>
          <w:tcPr>
            <w:tcW w:w="79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 xml:space="preserve">    2</w:t>
            </w:r>
          </w:p>
        </w:tc>
        <w:tc>
          <w:tcPr>
            <w:tcW w:w="396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BARTNIKI</w:t>
            </w:r>
          </w:p>
        </w:tc>
        <w:tc>
          <w:tcPr>
            <w:tcW w:w="1620" w:type="dxa"/>
            <w:tcBorders>
              <w:top w:val="single" w:sz="4" w:space="0" w:color="auto"/>
              <w:left w:val="single" w:sz="4" w:space="0" w:color="auto"/>
              <w:bottom w:val="single" w:sz="4" w:space="0" w:color="auto"/>
              <w:right w:val="single" w:sz="4" w:space="0" w:color="auto"/>
            </w:tcBorders>
            <w:hideMark/>
          </w:tcPr>
          <w:p w:rsidR="00C85BAF" w:rsidRDefault="00C85BAF" w:rsidP="00093D43">
            <w:pPr>
              <w:pStyle w:val="Standard"/>
              <w:jc w:val="center"/>
              <w:rPr>
                <w:b/>
                <w:bCs/>
                <w:sz w:val="22"/>
                <w:szCs w:val="22"/>
              </w:rPr>
            </w:pPr>
            <w:r>
              <w:rPr>
                <w:b/>
                <w:bCs/>
                <w:sz w:val="22"/>
                <w:szCs w:val="22"/>
              </w:rPr>
              <w:t>104</w:t>
            </w:r>
            <w:r w:rsidR="00093D43">
              <w:rPr>
                <w:b/>
                <w:bCs/>
                <w:sz w:val="22"/>
                <w:szCs w:val="22"/>
              </w:rPr>
              <w:t>6</w:t>
            </w:r>
          </w:p>
        </w:tc>
        <w:tc>
          <w:tcPr>
            <w:tcW w:w="1620" w:type="dxa"/>
            <w:tcBorders>
              <w:top w:val="single" w:sz="4" w:space="0" w:color="auto"/>
              <w:left w:val="single" w:sz="4" w:space="0" w:color="auto"/>
              <w:bottom w:val="single" w:sz="4" w:space="0" w:color="auto"/>
              <w:right w:val="single" w:sz="4" w:space="0" w:color="auto"/>
            </w:tcBorders>
          </w:tcPr>
          <w:p w:rsidR="00C85BAF" w:rsidRDefault="00093D43" w:rsidP="00093D43">
            <w:pPr>
              <w:pStyle w:val="Standard"/>
              <w:jc w:val="center"/>
              <w:rPr>
                <w:b/>
                <w:bCs/>
                <w:sz w:val="22"/>
                <w:szCs w:val="22"/>
              </w:rPr>
            </w:pPr>
            <w:r>
              <w:rPr>
                <w:b/>
                <w:bCs/>
                <w:sz w:val="22"/>
                <w:szCs w:val="22"/>
              </w:rPr>
              <w:t>-3</w:t>
            </w:r>
          </w:p>
        </w:tc>
      </w:tr>
      <w:tr w:rsidR="00C85BAF" w:rsidTr="00CD6EE7">
        <w:tc>
          <w:tcPr>
            <w:tcW w:w="79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 xml:space="preserve">    3</w:t>
            </w:r>
          </w:p>
        </w:tc>
        <w:tc>
          <w:tcPr>
            <w:tcW w:w="396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BEDNARY</w:t>
            </w:r>
          </w:p>
        </w:tc>
        <w:tc>
          <w:tcPr>
            <w:tcW w:w="1620" w:type="dxa"/>
            <w:tcBorders>
              <w:top w:val="single" w:sz="4" w:space="0" w:color="auto"/>
              <w:left w:val="single" w:sz="4" w:space="0" w:color="auto"/>
              <w:bottom w:val="single" w:sz="4" w:space="0" w:color="auto"/>
              <w:right w:val="single" w:sz="4" w:space="0" w:color="auto"/>
            </w:tcBorders>
            <w:hideMark/>
          </w:tcPr>
          <w:p w:rsidR="00C85BAF" w:rsidRDefault="00093D43" w:rsidP="00CD6EE7">
            <w:pPr>
              <w:pStyle w:val="Standard"/>
              <w:jc w:val="center"/>
              <w:rPr>
                <w:b/>
                <w:bCs/>
                <w:sz w:val="22"/>
                <w:szCs w:val="22"/>
              </w:rPr>
            </w:pPr>
            <w:r>
              <w:rPr>
                <w:b/>
                <w:bCs/>
                <w:sz w:val="22"/>
                <w:szCs w:val="22"/>
              </w:rPr>
              <w:t>2</w:t>
            </w:r>
            <w:r w:rsidR="00C85BAF">
              <w:rPr>
                <w:b/>
                <w:bCs/>
                <w:sz w:val="22"/>
                <w:szCs w:val="22"/>
              </w:rPr>
              <w:t>8</w:t>
            </w:r>
            <w:r>
              <w:rPr>
                <w:b/>
                <w:bCs/>
                <w:sz w:val="22"/>
                <w:szCs w:val="22"/>
              </w:rPr>
              <w:t>2</w:t>
            </w:r>
          </w:p>
        </w:tc>
        <w:tc>
          <w:tcPr>
            <w:tcW w:w="1620" w:type="dxa"/>
            <w:tcBorders>
              <w:top w:val="single" w:sz="4" w:space="0" w:color="auto"/>
              <w:left w:val="single" w:sz="4" w:space="0" w:color="auto"/>
              <w:bottom w:val="single" w:sz="4" w:space="0" w:color="auto"/>
              <w:right w:val="single" w:sz="4" w:space="0" w:color="auto"/>
            </w:tcBorders>
          </w:tcPr>
          <w:p w:rsidR="00C85BAF" w:rsidRDefault="00C85BAF" w:rsidP="00093D43">
            <w:pPr>
              <w:pStyle w:val="Standard"/>
              <w:jc w:val="center"/>
              <w:rPr>
                <w:b/>
                <w:bCs/>
                <w:sz w:val="22"/>
                <w:szCs w:val="22"/>
              </w:rPr>
            </w:pPr>
            <w:r>
              <w:rPr>
                <w:b/>
                <w:bCs/>
                <w:sz w:val="22"/>
                <w:szCs w:val="22"/>
              </w:rPr>
              <w:t>+</w:t>
            </w:r>
            <w:r w:rsidR="00093D43">
              <w:rPr>
                <w:b/>
                <w:bCs/>
                <w:sz w:val="22"/>
                <w:szCs w:val="22"/>
              </w:rPr>
              <w:t>4</w:t>
            </w:r>
          </w:p>
        </w:tc>
      </w:tr>
      <w:tr w:rsidR="00C85BAF" w:rsidTr="00CD6EE7">
        <w:tc>
          <w:tcPr>
            <w:tcW w:w="79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 xml:space="preserve">    4</w:t>
            </w:r>
          </w:p>
        </w:tc>
        <w:tc>
          <w:tcPr>
            <w:tcW w:w="396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BIERNIK</w:t>
            </w:r>
          </w:p>
        </w:tc>
        <w:tc>
          <w:tcPr>
            <w:tcW w:w="1620" w:type="dxa"/>
            <w:tcBorders>
              <w:top w:val="single" w:sz="4" w:space="0" w:color="auto"/>
              <w:left w:val="single" w:sz="4" w:space="0" w:color="auto"/>
              <w:bottom w:val="single" w:sz="4" w:space="0" w:color="auto"/>
              <w:right w:val="single" w:sz="4" w:space="0" w:color="auto"/>
            </w:tcBorders>
            <w:hideMark/>
          </w:tcPr>
          <w:p w:rsidR="00C85BAF" w:rsidRDefault="00C85BAF" w:rsidP="00093D43">
            <w:pPr>
              <w:pStyle w:val="Standard"/>
              <w:jc w:val="center"/>
              <w:rPr>
                <w:b/>
                <w:bCs/>
                <w:sz w:val="22"/>
                <w:szCs w:val="22"/>
              </w:rPr>
            </w:pPr>
            <w:r>
              <w:rPr>
                <w:b/>
                <w:bCs/>
                <w:sz w:val="22"/>
                <w:szCs w:val="22"/>
              </w:rPr>
              <w:t>13</w:t>
            </w:r>
            <w:r w:rsidR="00093D43">
              <w:rPr>
                <w:b/>
                <w:bCs/>
                <w:sz w:val="22"/>
                <w:szCs w:val="22"/>
              </w:rPr>
              <w:t>4</w:t>
            </w:r>
          </w:p>
        </w:tc>
        <w:tc>
          <w:tcPr>
            <w:tcW w:w="1620" w:type="dxa"/>
            <w:tcBorders>
              <w:top w:val="single" w:sz="4" w:space="0" w:color="auto"/>
              <w:left w:val="single" w:sz="4" w:space="0" w:color="auto"/>
              <w:bottom w:val="single" w:sz="4" w:space="0" w:color="auto"/>
              <w:right w:val="single" w:sz="4" w:space="0" w:color="auto"/>
            </w:tcBorders>
          </w:tcPr>
          <w:p w:rsidR="00C85BAF" w:rsidRDefault="00093D43" w:rsidP="00093D43">
            <w:pPr>
              <w:pStyle w:val="Standard"/>
              <w:jc w:val="center"/>
              <w:rPr>
                <w:b/>
                <w:bCs/>
                <w:sz w:val="22"/>
                <w:szCs w:val="22"/>
              </w:rPr>
            </w:pPr>
            <w:r>
              <w:rPr>
                <w:b/>
                <w:bCs/>
                <w:sz w:val="22"/>
                <w:szCs w:val="22"/>
              </w:rPr>
              <w:t>- 2</w:t>
            </w:r>
          </w:p>
        </w:tc>
      </w:tr>
      <w:tr w:rsidR="00C85BAF" w:rsidTr="00CD6EE7">
        <w:tc>
          <w:tcPr>
            <w:tcW w:w="79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 xml:space="preserve">    5</w:t>
            </w:r>
          </w:p>
        </w:tc>
        <w:tc>
          <w:tcPr>
            <w:tcW w:w="396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BUDY WOLSKIE</w:t>
            </w:r>
          </w:p>
        </w:tc>
        <w:tc>
          <w:tcPr>
            <w:tcW w:w="162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jc w:val="center"/>
              <w:rPr>
                <w:b/>
                <w:bCs/>
                <w:sz w:val="22"/>
                <w:szCs w:val="22"/>
              </w:rPr>
            </w:pPr>
            <w:r>
              <w:rPr>
                <w:b/>
                <w:bCs/>
                <w:sz w:val="22"/>
                <w:szCs w:val="22"/>
              </w:rPr>
              <w:t>49</w:t>
            </w:r>
          </w:p>
        </w:tc>
        <w:tc>
          <w:tcPr>
            <w:tcW w:w="1620" w:type="dxa"/>
            <w:tcBorders>
              <w:top w:val="single" w:sz="4" w:space="0" w:color="auto"/>
              <w:left w:val="single" w:sz="4" w:space="0" w:color="auto"/>
              <w:bottom w:val="single" w:sz="4" w:space="0" w:color="auto"/>
              <w:right w:val="single" w:sz="4" w:space="0" w:color="auto"/>
            </w:tcBorders>
          </w:tcPr>
          <w:p w:rsidR="00C85BAF" w:rsidRDefault="00093D43" w:rsidP="00CD6EE7">
            <w:pPr>
              <w:pStyle w:val="Standard"/>
              <w:jc w:val="center"/>
              <w:rPr>
                <w:b/>
                <w:bCs/>
                <w:sz w:val="22"/>
                <w:szCs w:val="22"/>
              </w:rPr>
            </w:pPr>
            <w:r>
              <w:rPr>
                <w:b/>
                <w:bCs/>
                <w:sz w:val="22"/>
                <w:szCs w:val="22"/>
              </w:rPr>
              <w:t>Bz</w:t>
            </w:r>
          </w:p>
        </w:tc>
      </w:tr>
      <w:tr w:rsidR="00C85BAF" w:rsidTr="00CD6EE7">
        <w:tc>
          <w:tcPr>
            <w:tcW w:w="79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 xml:space="preserve">    6</w:t>
            </w:r>
          </w:p>
        </w:tc>
        <w:tc>
          <w:tcPr>
            <w:tcW w:w="396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BUDY ZAKLASZTORNE</w:t>
            </w:r>
          </w:p>
        </w:tc>
        <w:tc>
          <w:tcPr>
            <w:tcW w:w="162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jc w:val="center"/>
              <w:rPr>
                <w:b/>
                <w:bCs/>
                <w:sz w:val="22"/>
                <w:szCs w:val="22"/>
              </w:rPr>
            </w:pPr>
            <w:r>
              <w:rPr>
                <w:b/>
                <w:bCs/>
                <w:sz w:val="22"/>
                <w:szCs w:val="22"/>
              </w:rPr>
              <w:t>463</w:t>
            </w:r>
          </w:p>
        </w:tc>
        <w:tc>
          <w:tcPr>
            <w:tcW w:w="1620" w:type="dxa"/>
            <w:tcBorders>
              <w:top w:val="single" w:sz="4" w:space="0" w:color="auto"/>
              <w:left w:val="single" w:sz="4" w:space="0" w:color="auto"/>
              <w:bottom w:val="single" w:sz="4" w:space="0" w:color="auto"/>
              <w:right w:val="single" w:sz="4" w:space="0" w:color="auto"/>
            </w:tcBorders>
          </w:tcPr>
          <w:p w:rsidR="00C85BAF" w:rsidRDefault="00093D43" w:rsidP="00CD6EE7">
            <w:pPr>
              <w:pStyle w:val="Standard"/>
              <w:jc w:val="center"/>
              <w:rPr>
                <w:b/>
                <w:bCs/>
                <w:sz w:val="22"/>
                <w:szCs w:val="22"/>
              </w:rPr>
            </w:pPr>
            <w:r>
              <w:rPr>
                <w:b/>
                <w:bCs/>
                <w:sz w:val="22"/>
                <w:szCs w:val="22"/>
              </w:rPr>
              <w:t>Bz</w:t>
            </w:r>
          </w:p>
        </w:tc>
      </w:tr>
      <w:tr w:rsidR="00C85BAF" w:rsidTr="00CD6EE7">
        <w:tc>
          <w:tcPr>
            <w:tcW w:w="79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 xml:space="preserve">    7</w:t>
            </w:r>
          </w:p>
        </w:tc>
        <w:tc>
          <w:tcPr>
            <w:tcW w:w="396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BUDY-KAŁKI</w:t>
            </w:r>
          </w:p>
        </w:tc>
        <w:tc>
          <w:tcPr>
            <w:tcW w:w="162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jc w:val="center"/>
              <w:rPr>
                <w:b/>
                <w:bCs/>
                <w:sz w:val="22"/>
                <w:szCs w:val="22"/>
              </w:rPr>
            </w:pPr>
            <w:r>
              <w:rPr>
                <w:b/>
                <w:bCs/>
                <w:sz w:val="22"/>
                <w:szCs w:val="22"/>
              </w:rPr>
              <w:t>76</w:t>
            </w:r>
          </w:p>
        </w:tc>
        <w:tc>
          <w:tcPr>
            <w:tcW w:w="1620" w:type="dxa"/>
            <w:tcBorders>
              <w:top w:val="single" w:sz="4" w:space="0" w:color="auto"/>
              <w:left w:val="single" w:sz="4" w:space="0" w:color="auto"/>
              <w:bottom w:val="single" w:sz="4" w:space="0" w:color="auto"/>
              <w:right w:val="single" w:sz="4" w:space="0" w:color="auto"/>
            </w:tcBorders>
          </w:tcPr>
          <w:p w:rsidR="00C85BAF" w:rsidRDefault="00093D43" w:rsidP="00CD6EE7">
            <w:pPr>
              <w:pStyle w:val="Standard"/>
              <w:jc w:val="center"/>
              <w:rPr>
                <w:b/>
                <w:bCs/>
                <w:sz w:val="22"/>
                <w:szCs w:val="22"/>
              </w:rPr>
            </w:pPr>
            <w:r>
              <w:rPr>
                <w:b/>
                <w:bCs/>
                <w:sz w:val="22"/>
                <w:szCs w:val="22"/>
              </w:rPr>
              <w:t>Bz</w:t>
            </w:r>
          </w:p>
        </w:tc>
      </w:tr>
      <w:tr w:rsidR="00C85BAF" w:rsidTr="00CD6EE7">
        <w:tc>
          <w:tcPr>
            <w:tcW w:w="79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 xml:space="preserve">    8</w:t>
            </w:r>
          </w:p>
        </w:tc>
        <w:tc>
          <w:tcPr>
            <w:tcW w:w="396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DŁUGOKATY</w:t>
            </w:r>
          </w:p>
        </w:tc>
        <w:tc>
          <w:tcPr>
            <w:tcW w:w="1620" w:type="dxa"/>
            <w:tcBorders>
              <w:top w:val="single" w:sz="4" w:space="0" w:color="auto"/>
              <w:left w:val="single" w:sz="4" w:space="0" w:color="auto"/>
              <w:bottom w:val="single" w:sz="4" w:space="0" w:color="auto"/>
              <w:right w:val="single" w:sz="4" w:space="0" w:color="auto"/>
            </w:tcBorders>
            <w:hideMark/>
          </w:tcPr>
          <w:p w:rsidR="00C85BAF" w:rsidRDefault="00093D43" w:rsidP="00CD6EE7">
            <w:pPr>
              <w:pStyle w:val="Standard"/>
              <w:jc w:val="center"/>
              <w:rPr>
                <w:b/>
                <w:bCs/>
                <w:sz w:val="22"/>
                <w:szCs w:val="22"/>
              </w:rPr>
            </w:pPr>
            <w:r>
              <w:rPr>
                <w:b/>
                <w:bCs/>
                <w:sz w:val="22"/>
                <w:szCs w:val="22"/>
              </w:rPr>
              <w:t>214</w:t>
            </w:r>
          </w:p>
        </w:tc>
        <w:tc>
          <w:tcPr>
            <w:tcW w:w="1620" w:type="dxa"/>
            <w:tcBorders>
              <w:top w:val="single" w:sz="4" w:space="0" w:color="auto"/>
              <w:left w:val="single" w:sz="4" w:space="0" w:color="auto"/>
              <w:bottom w:val="single" w:sz="4" w:space="0" w:color="auto"/>
              <w:right w:val="single" w:sz="4" w:space="0" w:color="auto"/>
            </w:tcBorders>
          </w:tcPr>
          <w:p w:rsidR="00C85BAF" w:rsidRDefault="00093D43" w:rsidP="00CD6EE7">
            <w:pPr>
              <w:pStyle w:val="Standard"/>
              <w:jc w:val="center"/>
              <w:rPr>
                <w:b/>
                <w:bCs/>
                <w:sz w:val="22"/>
                <w:szCs w:val="22"/>
              </w:rPr>
            </w:pPr>
            <w:r>
              <w:rPr>
                <w:b/>
                <w:bCs/>
                <w:sz w:val="22"/>
                <w:szCs w:val="22"/>
              </w:rPr>
              <w:t>+2</w:t>
            </w:r>
          </w:p>
        </w:tc>
      </w:tr>
      <w:tr w:rsidR="00C85BAF" w:rsidTr="00CD6EE7">
        <w:tc>
          <w:tcPr>
            <w:tcW w:w="79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 xml:space="preserve">    9</w:t>
            </w:r>
          </w:p>
        </w:tc>
        <w:tc>
          <w:tcPr>
            <w:tcW w:w="396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EMILIANÓW</w:t>
            </w:r>
          </w:p>
        </w:tc>
        <w:tc>
          <w:tcPr>
            <w:tcW w:w="1620" w:type="dxa"/>
            <w:tcBorders>
              <w:top w:val="single" w:sz="4" w:space="0" w:color="auto"/>
              <w:left w:val="single" w:sz="4" w:space="0" w:color="auto"/>
              <w:bottom w:val="single" w:sz="4" w:space="0" w:color="auto"/>
              <w:right w:val="single" w:sz="4" w:space="0" w:color="auto"/>
            </w:tcBorders>
            <w:hideMark/>
          </w:tcPr>
          <w:p w:rsidR="00C85BAF" w:rsidRDefault="00093D43" w:rsidP="00CD6EE7">
            <w:pPr>
              <w:pStyle w:val="Standard"/>
              <w:jc w:val="center"/>
              <w:rPr>
                <w:b/>
                <w:bCs/>
                <w:sz w:val="22"/>
                <w:szCs w:val="22"/>
              </w:rPr>
            </w:pPr>
            <w:r>
              <w:rPr>
                <w:b/>
                <w:bCs/>
                <w:sz w:val="22"/>
                <w:szCs w:val="22"/>
              </w:rPr>
              <w:t>33</w:t>
            </w:r>
          </w:p>
        </w:tc>
        <w:tc>
          <w:tcPr>
            <w:tcW w:w="1620" w:type="dxa"/>
            <w:tcBorders>
              <w:top w:val="single" w:sz="4" w:space="0" w:color="auto"/>
              <w:left w:val="single" w:sz="4" w:space="0" w:color="auto"/>
              <w:bottom w:val="single" w:sz="4" w:space="0" w:color="auto"/>
              <w:right w:val="single" w:sz="4" w:space="0" w:color="auto"/>
            </w:tcBorders>
          </w:tcPr>
          <w:p w:rsidR="00C85BAF" w:rsidRDefault="00093D43" w:rsidP="00CD6EE7">
            <w:pPr>
              <w:pStyle w:val="Standard"/>
              <w:jc w:val="center"/>
              <w:rPr>
                <w:b/>
                <w:bCs/>
                <w:sz w:val="22"/>
                <w:szCs w:val="22"/>
              </w:rPr>
            </w:pPr>
            <w:r>
              <w:rPr>
                <w:b/>
                <w:bCs/>
                <w:sz w:val="22"/>
                <w:szCs w:val="22"/>
              </w:rPr>
              <w:t>-2</w:t>
            </w:r>
          </w:p>
        </w:tc>
      </w:tr>
      <w:tr w:rsidR="00C85BAF" w:rsidTr="00CD6EE7">
        <w:tc>
          <w:tcPr>
            <w:tcW w:w="79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 xml:space="preserve">   10</w:t>
            </w:r>
          </w:p>
        </w:tc>
        <w:tc>
          <w:tcPr>
            <w:tcW w:w="396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GÓRKI</w:t>
            </w:r>
          </w:p>
        </w:tc>
        <w:tc>
          <w:tcPr>
            <w:tcW w:w="162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jc w:val="center"/>
              <w:rPr>
                <w:b/>
                <w:bCs/>
                <w:sz w:val="22"/>
                <w:szCs w:val="22"/>
              </w:rPr>
            </w:pPr>
            <w:r>
              <w:rPr>
                <w:b/>
                <w:bCs/>
                <w:sz w:val="22"/>
                <w:szCs w:val="22"/>
              </w:rPr>
              <w:t>106</w:t>
            </w:r>
          </w:p>
        </w:tc>
        <w:tc>
          <w:tcPr>
            <w:tcW w:w="1620" w:type="dxa"/>
            <w:tcBorders>
              <w:top w:val="single" w:sz="4" w:space="0" w:color="auto"/>
              <w:left w:val="single" w:sz="4" w:space="0" w:color="auto"/>
              <w:bottom w:val="single" w:sz="4" w:space="0" w:color="auto"/>
              <w:right w:val="single" w:sz="4" w:space="0" w:color="auto"/>
            </w:tcBorders>
          </w:tcPr>
          <w:p w:rsidR="00C85BAF" w:rsidRDefault="00093D43" w:rsidP="00CD6EE7">
            <w:pPr>
              <w:pStyle w:val="Standard"/>
              <w:jc w:val="center"/>
              <w:rPr>
                <w:b/>
                <w:bCs/>
                <w:sz w:val="22"/>
                <w:szCs w:val="22"/>
              </w:rPr>
            </w:pPr>
            <w:r>
              <w:rPr>
                <w:b/>
                <w:bCs/>
                <w:sz w:val="22"/>
                <w:szCs w:val="22"/>
              </w:rPr>
              <w:t>Bz</w:t>
            </w:r>
          </w:p>
        </w:tc>
      </w:tr>
      <w:tr w:rsidR="00C85BAF" w:rsidTr="00CD6EE7">
        <w:tc>
          <w:tcPr>
            <w:tcW w:w="79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 xml:space="preserve">  11</w:t>
            </w:r>
          </w:p>
        </w:tc>
        <w:tc>
          <w:tcPr>
            <w:tcW w:w="396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GRABINA RADZIWIŁŁOWSKA</w:t>
            </w:r>
          </w:p>
        </w:tc>
        <w:tc>
          <w:tcPr>
            <w:tcW w:w="1620" w:type="dxa"/>
            <w:tcBorders>
              <w:top w:val="single" w:sz="4" w:space="0" w:color="auto"/>
              <w:left w:val="single" w:sz="4" w:space="0" w:color="auto"/>
              <w:bottom w:val="single" w:sz="4" w:space="0" w:color="auto"/>
              <w:right w:val="single" w:sz="4" w:space="0" w:color="auto"/>
            </w:tcBorders>
            <w:hideMark/>
          </w:tcPr>
          <w:p w:rsidR="00C85BAF" w:rsidRDefault="00093D43" w:rsidP="00CD6EE7">
            <w:pPr>
              <w:pStyle w:val="Standard"/>
              <w:jc w:val="center"/>
              <w:rPr>
                <w:b/>
                <w:bCs/>
                <w:sz w:val="22"/>
                <w:szCs w:val="22"/>
              </w:rPr>
            </w:pPr>
            <w:r>
              <w:rPr>
                <w:b/>
                <w:bCs/>
                <w:sz w:val="22"/>
                <w:szCs w:val="22"/>
              </w:rPr>
              <w:t>918</w:t>
            </w:r>
          </w:p>
        </w:tc>
        <w:tc>
          <w:tcPr>
            <w:tcW w:w="1620" w:type="dxa"/>
            <w:tcBorders>
              <w:top w:val="single" w:sz="4" w:space="0" w:color="auto"/>
              <w:left w:val="single" w:sz="4" w:space="0" w:color="auto"/>
              <w:bottom w:val="single" w:sz="4" w:space="0" w:color="auto"/>
              <w:right w:val="single" w:sz="4" w:space="0" w:color="auto"/>
            </w:tcBorders>
          </w:tcPr>
          <w:p w:rsidR="00C85BAF" w:rsidRDefault="00093D43" w:rsidP="00CD6EE7">
            <w:pPr>
              <w:pStyle w:val="Standard"/>
              <w:jc w:val="center"/>
              <w:rPr>
                <w:b/>
                <w:bCs/>
                <w:sz w:val="22"/>
                <w:szCs w:val="22"/>
              </w:rPr>
            </w:pPr>
            <w:r>
              <w:rPr>
                <w:b/>
                <w:bCs/>
                <w:sz w:val="22"/>
                <w:szCs w:val="22"/>
              </w:rPr>
              <w:t>-12</w:t>
            </w:r>
          </w:p>
        </w:tc>
      </w:tr>
      <w:tr w:rsidR="00C85BAF" w:rsidTr="00CD6EE7">
        <w:tc>
          <w:tcPr>
            <w:tcW w:w="79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 xml:space="preserve">  12</w:t>
            </w:r>
          </w:p>
        </w:tc>
        <w:tc>
          <w:tcPr>
            <w:tcW w:w="396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HUTA PARTACKA</w:t>
            </w:r>
          </w:p>
        </w:tc>
        <w:tc>
          <w:tcPr>
            <w:tcW w:w="162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jc w:val="center"/>
              <w:rPr>
                <w:b/>
                <w:bCs/>
                <w:sz w:val="22"/>
                <w:szCs w:val="22"/>
              </w:rPr>
            </w:pPr>
            <w:r>
              <w:rPr>
                <w:b/>
                <w:bCs/>
                <w:sz w:val="22"/>
                <w:szCs w:val="22"/>
              </w:rPr>
              <w:t>62</w:t>
            </w:r>
          </w:p>
        </w:tc>
        <w:tc>
          <w:tcPr>
            <w:tcW w:w="1620" w:type="dxa"/>
            <w:tcBorders>
              <w:top w:val="single" w:sz="4" w:space="0" w:color="auto"/>
              <w:left w:val="single" w:sz="4" w:space="0" w:color="auto"/>
              <w:bottom w:val="single" w:sz="4" w:space="0" w:color="auto"/>
              <w:right w:val="single" w:sz="4" w:space="0" w:color="auto"/>
            </w:tcBorders>
          </w:tcPr>
          <w:p w:rsidR="00C85BAF" w:rsidRDefault="00093D43" w:rsidP="00CD6EE7">
            <w:pPr>
              <w:pStyle w:val="Standard"/>
              <w:jc w:val="center"/>
              <w:rPr>
                <w:b/>
                <w:bCs/>
                <w:sz w:val="22"/>
                <w:szCs w:val="22"/>
              </w:rPr>
            </w:pPr>
            <w:r>
              <w:rPr>
                <w:b/>
                <w:bCs/>
                <w:sz w:val="22"/>
                <w:szCs w:val="22"/>
              </w:rPr>
              <w:t>Bz</w:t>
            </w:r>
          </w:p>
        </w:tc>
      </w:tr>
      <w:tr w:rsidR="00C85BAF" w:rsidTr="00CD6EE7">
        <w:tc>
          <w:tcPr>
            <w:tcW w:w="79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 xml:space="preserve">  13</w:t>
            </w:r>
          </w:p>
        </w:tc>
        <w:tc>
          <w:tcPr>
            <w:tcW w:w="396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KAMION</w:t>
            </w:r>
          </w:p>
        </w:tc>
        <w:tc>
          <w:tcPr>
            <w:tcW w:w="1620" w:type="dxa"/>
            <w:tcBorders>
              <w:top w:val="single" w:sz="4" w:space="0" w:color="auto"/>
              <w:left w:val="single" w:sz="4" w:space="0" w:color="auto"/>
              <w:bottom w:val="single" w:sz="4" w:space="0" w:color="auto"/>
              <w:right w:val="single" w:sz="4" w:space="0" w:color="auto"/>
            </w:tcBorders>
            <w:hideMark/>
          </w:tcPr>
          <w:p w:rsidR="00C85BAF" w:rsidRDefault="00093D43" w:rsidP="00CD6EE7">
            <w:pPr>
              <w:pStyle w:val="Standard"/>
              <w:jc w:val="center"/>
              <w:rPr>
                <w:b/>
                <w:bCs/>
                <w:sz w:val="22"/>
                <w:szCs w:val="22"/>
              </w:rPr>
            </w:pPr>
            <w:r>
              <w:rPr>
                <w:b/>
                <w:bCs/>
                <w:sz w:val="22"/>
                <w:szCs w:val="22"/>
              </w:rPr>
              <w:t>353</w:t>
            </w:r>
          </w:p>
        </w:tc>
        <w:tc>
          <w:tcPr>
            <w:tcW w:w="1620" w:type="dxa"/>
            <w:tcBorders>
              <w:top w:val="single" w:sz="4" w:space="0" w:color="auto"/>
              <w:left w:val="single" w:sz="4" w:space="0" w:color="auto"/>
              <w:bottom w:val="single" w:sz="4" w:space="0" w:color="auto"/>
              <w:right w:val="single" w:sz="4" w:space="0" w:color="auto"/>
            </w:tcBorders>
          </w:tcPr>
          <w:p w:rsidR="00C85BAF" w:rsidRDefault="00093D43" w:rsidP="00CD6EE7">
            <w:pPr>
              <w:pStyle w:val="Standard"/>
              <w:jc w:val="center"/>
              <w:rPr>
                <w:b/>
                <w:bCs/>
                <w:sz w:val="22"/>
                <w:szCs w:val="22"/>
              </w:rPr>
            </w:pPr>
            <w:r>
              <w:rPr>
                <w:b/>
                <w:bCs/>
                <w:sz w:val="22"/>
                <w:szCs w:val="22"/>
              </w:rPr>
              <w:t>-12</w:t>
            </w:r>
          </w:p>
        </w:tc>
      </w:tr>
      <w:tr w:rsidR="00C85BAF" w:rsidTr="00CD6EE7">
        <w:tc>
          <w:tcPr>
            <w:tcW w:w="79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 xml:space="preserve">  14</w:t>
            </w:r>
          </w:p>
        </w:tc>
        <w:tc>
          <w:tcPr>
            <w:tcW w:w="396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KARNICE</w:t>
            </w:r>
          </w:p>
        </w:tc>
        <w:tc>
          <w:tcPr>
            <w:tcW w:w="162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jc w:val="center"/>
              <w:rPr>
                <w:b/>
                <w:bCs/>
                <w:sz w:val="22"/>
                <w:szCs w:val="22"/>
              </w:rPr>
            </w:pPr>
            <w:r>
              <w:rPr>
                <w:b/>
                <w:bCs/>
                <w:sz w:val="22"/>
                <w:szCs w:val="22"/>
              </w:rPr>
              <w:t>103</w:t>
            </w:r>
          </w:p>
        </w:tc>
        <w:tc>
          <w:tcPr>
            <w:tcW w:w="1620" w:type="dxa"/>
            <w:tcBorders>
              <w:top w:val="single" w:sz="4" w:space="0" w:color="auto"/>
              <w:left w:val="single" w:sz="4" w:space="0" w:color="auto"/>
              <w:bottom w:val="single" w:sz="4" w:space="0" w:color="auto"/>
              <w:right w:val="single" w:sz="4" w:space="0" w:color="auto"/>
            </w:tcBorders>
          </w:tcPr>
          <w:p w:rsidR="00C85BAF" w:rsidRDefault="00093D43" w:rsidP="00CD6EE7">
            <w:pPr>
              <w:pStyle w:val="Standard"/>
              <w:jc w:val="center"/>
              <w:rPr>
                <w:b/>
                <w:bCs/>
                <w:sz w:val="22"/>
                <w:szCs w:val="22"/>
              </w:rPr>
            </w:pPr>
            <w:r>
              <w:rPr>
                <w:b/>
                <w:bCs/>
                <w:sz w:val="22"/>
                <w:szCs w:val="22"/>
              </w:rPr>
              <w:t>Bz</w:t>
            </w:r>
          </w:p>
        </w:tc>
      </w:tr>
      <w:tr w:rsidR="00C85BAF" w:rsidTr="00CD6EE7">
        <w:tc>
          <w:tcPr>
            <w:tcW w:w="79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 xml:space="preserve">   15</w:t>
            </w:r>
          </w:p>
        </w:tc>
        <w:tc>
          <w:tcPr>
            <w:tcW w:w="396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KORABIEWICE</w:t>
            </w:r>
          </w:p>
        </w:tc>
        <w:tc>
          <w:tcPr>
            <w:tcW w:w="1620" w:type="dxa"/>
            <w:tcBorders>
              <w:top w:val="single" w:sz="4" w:space="0" w:color="auto"/>
              <w:left w:val="single" w:sz="4" w:space="0" w:color="auto"/>
              <w:bottom w:val="single" w:sz="4" w:space="0" w:color="auto"/>
              <w:right w:val="single" w:sz="4" w:space="0" w:color="auto"/>
            </w:tcBorders>
            <w:hideMark/>
          </w:tcPr>
          <w:p w:rsidR="00C85BAF" w:rsidRDefault="00093D43" w:rsidP="00CD6EE7">
            <w:pPr>
              <w:pStyle w:val="Standard"/>
              <w:jc w:val="center"/>
              <w:rPr>
                <w:b/>
                <w:bCs/>
                <w:sz w:val="22"/>
                <w:szCs w:val="22"/>
              </w:rPr>
            </w:pPr>
            <w:r>
              <w:rPr>
                <w:b/>
                <w:bCs/>
                <w:sz w:val="22"/>
                <w:szCs w:val="22"/>
              </w:rPr>
              <w:t>246</w:t>
            </w:r>
          </w:p>
        </w:tc>
        <w:tc>
          <w:tcPr>
            <w:tcW w:w="1620" w:type="dxa"/>
            <w:tcBorders>
              <w:top w:val="single" w:sz="4" w:space="0" w:color="auto"/>
              <w:left w:val="single" w:sz="4" w:space="0" w:color="auto"/>
              <w:bottom w:val="single" w:sz="4" w:space="0" w:color="auto"/>
              <w:right w:val="single" w:sz="4" w:space="0" w:color="auto"/>
            </w:tcBorders>
          </w:tcPr>
          <w:p w:rsidR="00C85BAF" w:rsidRDefault="00093D43" w:rsidP="00CD6EE7">
            <w:pPr>
              <w:pStyle w:val="Standard"/>
              <w:jc w:val="center"/>
              <w:rPr>
                <w:b/>
                <w:bCs/>
                <w:sz w:val="22"/>
                <w:szCs w:val="22"/>
              </w:rPr>
            </w:pPr>
            <w:r>
              <w:rPr>
                <w:b/>
                <w:bCs/>
                <w:sz w:val="22"/>
                <w:szCs w:val="22"/>
              </w:rPr>
              <w:t>-1</w:t>
            </w:r>
          </w:p>
        </w:tc>
      </w:tr>
      <w:tr w:rsidR="00C85BAF" w:rsidTr="00CD6EE7">
        <w:tc>
          <w:tcPr>
            <w:tcW w:w="79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 xml:space="preserve">  16</w:t>
            </w:r>
          </w:p>
        </w:tc>
        <w:tc>
          <w:tcPr>
            <w:tcW w:w="396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LISOWOLA</w:t>
            </w:r>
          </w:p>
        </w:tc>
        <w:tc>
          <w:tcPr>
            <w:tcW w:w="1620" w:type="dxa"/>
            <w:tcBorders>
              <w:top w:val="single" w:sz="4" w:space="0" w:color="auto"/>
              <w:left w:val="single" w:sz="4" w:space="0" w:color="auto"/>
              <w:bottom w:val="single" w:sz="4" w:space="0" w:color="auto"/>
              <w:right w:val="single" w:sz="4" w:space="0" w:color="auto"/>
            </w:tcBorders>
            <w:hideMark/>
          </w:tcPr>
          <w:p w:rsidR="00C85BAF" w:rsidRDefault="00093D43" w:rsidP="00CD6EE7">
            <w:pPr>
              <w:pStyle w:val="Standard"/>
              <w:jc w:val="center"/>
              <w:rPr>
                <w:b/>
                <w:bCs/>
                <w:sz w:val="22"/>
                <w:szCs w:val="22"/>
              </w:rPr>
            </w:pPr>
            <w:r>
              <w:rPr>
                <w:b/>
                <w:bCs/>
                <w:sz w:val="22"/>
                <w:szCs w:val="22"/>
              </w:rPr>
              <w:t>56</w:t>
            </w:r>
          </w:p>
        </w:tc>
        <w:tc>
          <w:tcPr>
            <w:tcW w:w="1620" w:type="dxa"/>
            <w:tcBorders>
              <w:top w:val="single" w:sz="4" w:space="0" w:color="auto"/>
              <w:left w:val="single" w:sz="4" w:space="0" w:color="auto"/>
              <w:bottom w:val="single" w:sz="4" w:space="0" w:color="auto"/>
              <w:right w:val="single" w:sz="4" w:space="0" w:color="auto"/>
            </w:tcBorders>
          </w:tcPr>
          <w:p w:rsidR="00C85BAF" w:rsidRDefault="00093D43" w:rsidP="00CD6EE7">
            <w:pPr>
              <w:pStyle w:val="Standard"/>
              <w:jc w:val="center"/>
              <w:rPr>
                <w:b/>
                <w:bCs/>
                <w:sz w:val="22"/>
                <w:szCs w:val="22"/>
              </w:rPr>
            </w:pPr>
            <w:r>
              <w:rPr>
                <w:b/>
                <w:bCs/>
                <w:sz w:val="22"/>
                <w:szCs w:val="22"/>
              </w:rPr>
              <w:t>-4</w:t>
            </w:r>
          </w:p>
        </w:tc>
      </w:tr>
      <w:tr w:rsidR="00C85BAF" w:rsidTr="00CD6EE7">
        <w:tc>
          <w:tcPr>
            <w:tcW w:w="79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 xml:space="preserve">  17</w:t>
            </w:r>
          </w:p>
        </w:tc>
        <w:tc>
          <w:tcPr>
            <w:tcW w:w="396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MICHAŁÓW</w:t>
            </w:r>
          </w:p>
        </w:tc>
        <w:tc>
          <w:tcPr>
            <w:tcW w:w="1620" w:type="dxa"/>
            <w:tcBorders>
              <w:top w:val="single" w:sz="4" w:space="0" w:color="auto"/>
              <w:left w:val="single" w:sz="4" w:space="0" w:color="auto"/>
              <w:bottom w:val="single" w:sz="4" w:space="0" w:color="auto"/>
              <w:right w:val="single" w:sz="4" w:space="0" w:color="auto"/>
            </w:tcBorders>
            <w:hideMark/>
          </w:tcPr>
          <w:p w:rsidR="00C85BAF" w:rsidRDefault="00093D43" w:rsidP="00CD6EE7">
            <w:pPr>
              <w:pStyle w:val="Standard"/>
              <w:jc w:val="center"/>
              <w:rPr>
                <w:b/>
                <w:bCs/>
                <w:sz w:val="22"/>
                <w:szCs w:val="22"/>
              </w:rPr>
            </w:pPr>
            <w:r>
              <w:rPr>
                <w:b/>
                <w:bCs/>
                <w:sz w:val="22"/>
                <w:szCs w:val="22"/>
              </w:rPr>
              <w:t>159</w:t>
            </w:r>
          </w:p>
        </w:tc>
        <w:tc>
          <w:tcPr>
            <w:tcW w:w="1620" w:type="dxa"/>
            <w:tcBorders>
              <w:top w:val="single" w:sz="4" w:space="0" w:color="auto"/>
              <w:left w:val="single" w:sz="4" w:space="0" w:color="auto"/>
              <w:bottom w:val="single" w:sz="4" w:space="0" w:color="auto"/>
              <w:right w:val="single" w:sz="4" w:space="0" w:color="auto"/>
            </w:tcBorders>
          </w:tcPr>
          <w:p w:rsidR="00C85BAF" w:rsidRDefault="00093D43" w:rsidP="00CD6EE7">
            <w:pPr>
              <w:pStyle w:val="Standard"/>
              <w:jc w:val="center"/>
              <w:rPr>
                <w:b/>
                <w:bCs/>
                <w:sz w:val="22"/>
                <w:szCs w:val="22"/>
              </w:rPr>
            </w:pPr>
            <w:r>
              <w:rPr>
                <w:b/>
                <w:bCs/>
                <w:sz w:val="22"/>
                <w:szCs w:val="22"/>
              </w:rPr>
              <w:t>-4</w:t>
            </w:r>
          </w:p>
        </w:tc>
      </w:tr>
      <w:tr w:rsidR="00C85BAF" w:rsidTr="00CD6EE7">
        <w:tc>
          <w:tcPr>
            <w:tcW w:w="79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 xml:space="preserve">  18</w:t>
            </w:r>
          </w:p>
        </w:tc>
        <w:tc>
          <w:tcPr>
            <w:tcW w:w="396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MROZY</w:t>
            </w:r>
          </w:p>
        </w:tc>
        <w:tc>
          <w:tcPr>
            <w:tcW w:w="1620" w:type="dxa"/>
            <w:tcBorders>
              <w:top w:val="single" w:sz="4" w:space="0" w:color="auto"/>
              <w:left w:val="single" w:sz="4" w:space="0" w:color="auto"/>
              <w:bottom w:val="single" w:sz="4" w:space="0" w:color="auto"/>
              <w:right w:val="single" w:sz="4" w:space="0" w:color="auto"/>
            </w:tcBorders>
            <w:hideMark/>
          </w:tcPr>
          <w:p w:rsidR="00C85BAF" w:rsidRDefault="008D7219" w:rsidP="00CD6EE7">
            <w:pPr>
              <w:pStyle w:val="Standard"/>
              <w:jc w:val="center"/>
              <w:rPr>
                <w:b/>
                <w:bCs/>
                <w:sz w:val="22"/>
                <w:szCs w:val="22"/>
              </w:rPr>
            </w:pPr>
            <w:r>
              <w:rPr>
                <w:b/>
                <w:bCs/>
                <w:sz w:val="22"/>
                <w:szCs w:val="22"/>
              </w:rPr>
              <w:t>404</w:t>
            </w:r>
          </w:p>
        </w:tc>
        <w:tc>
          <w:tcPr>
            <w:tcW w:w="1620" w:type="dxa"/>
            <w:tcBorders>
              <w:top w:val="single" w:sz="4" w:space="0" w:color="auto"/>
              <w:left w:val="single" w:sz="4" w:space="0" w:color="auto"/>
              <w:bottom w:val="single" w:sz="4" w:space="0" w:color="auto"/>
              <w:right w:val="single" w:sz="4" w:space="0" w:color="auto"/>
            </w:tcBorders>
          </w:tcPr>
          <w:p w:rsidR="00C85BAF" w:rsidRDefault="008D7219" w:rsidP="00CD6EE7">
            <w:pPr>
              <w:pStyle w:val="Standard"/>
              <w:jc w:val="center"/>
              <w:rPr>
                <w:b/>
                <w:bCs/>
                <w:sz w:val="22"/>
                <w:szCs w:val="22"/>
              </w:rPr>
            </w:pPr>
            <w:r>
              <w:rPr>
                <w:b/>
                <w:bCs/>
                <w:sz w:val="22"/>
                <w:szCs w:val="22"/>
              </w:rPr>
              <w:t>-5</w:t>
            </w:r>
          </w:p>
        </w:tc>
      </w:tr>
      <w:tr w:rsidR="00C85BAF" w:rsidTr="00CD6EE7">
        <w:tc>
          <w:tcPr>
            <w:tcW w:w="79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 xml:space="preserve">  19</w:t>
            </w:r>
          </w:p>
        </w:tc>
        <w:tc>
          <w:tcPr>
            <w:tcW w:w="396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NIEMIERYCZEW</w:t>
            </w:r>
          </w:p>
        </w:tc>
        <w:tc>
          <w:tcPr>
            <w:tcW w:w="162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jc w:val="center"/>
              <w:rPr>
                <w:b/>
                <w:bCs/>
                <w:sz w:val="22"/>
                <w:szCs w:val="22"/>
              </w:rPr>
            </w:pPr>
            <w:r>
              <w:rPr>
                <w:b/>
                <w:bCs/>
                <w:sz w:val="22"/>
                <w:szCs w:val="22"/>
              </w:rPr>
              <w:t>39</w:t>
            </w:r>
          </w:p>
        </w:tc>
        <w:tc>
          <w:tcPr>
            <w:tcW w:w="1620" w:type="dxa"/>
            <w:tcBorders>
              <w:top w:val="single" w:sz="4" w:space="0" w:color="auto"/>
              <w:left w:val="single" w:sz="4" w:space="0" w:color="auto"/>
              <w:bottom w:val="single" w:sz="4" w:space="0" w:color="auto"/>
              <w:right w:val="single" w:sz="4" w:space="0" w:color="auto"/>
            </w:tcBorders>
          </w:tcPr>
          <w:p w:rsidR="00C85BAF" w:rsidRDefault="008D7219" w:rsidP="00CD6EE7">
            <w:pPr>
              <w:pStyle w:val="Standard"/>
              <w:jc w:val="center"/>
              <w:rPr>
                <w:b/>
                <w:bCs/>
                <w:sz w:val="22"/>
                <w:szCs w:val="22"/>
              </w:rPr>
            </w:pPr>
            <w:r>
              <w:rPr>
                <w:b/>
                <w:bCs/>
                <w:sz w:val="22"/>
                <w:szCs w:val="22"/>
              </w:rPr>
              <w:t>Bz.</w:t>
            </w:r>
          </w:p>
        </w:tc>
      </w:tr>
      <w:tr w:rsidR="00C85BAF" w:rsidTr="00CD6EE7">
        <w:tc>
          <w:tcPr>
            <w:tcW w:w="79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 xml:space="preserve">  20</w:t>
            </w:r>
          </w:p>
        </w:tc>
        <w:tc>
          <w:tcPr>
            <w:tcW w:w="396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NOWA HUTA</w:t>
            </w:r>
          </w:p>
        </w:tc>
        <w:tc>
          <w:tcPr>
            <w:tcW w:w="1620" w:type="dxa"/>
            <w:tcBorders>
              <w:top w:val="single" w:sz="4" w:space="0" w:color="auto"/>
              <w:left w:val="single" w:sz="4" w:space="0" w:color="auto"/>
              <w:bottom w:val="single" w:sz="4" w:space="0" w:color="auto"/>
              <w:right w:val="single" w:sz="4" w:space="0" w:color="auto"/>
            </w:tcBorders>
            <w:hideMark/>
          </w:tcPr>
          <w:p w:rsidR="00C85BAF" w:rsidRDefault="008D7219" w:rsidP="00CD6EE7">
            <w:pPr>
              <w:pStyle w:val="Standard"/>
              <w:jc w:val="center"/>
              <w:rPr>
                <w:b/>
                <w:bCs/>
                <w:sz w:val="22"/>
                <w:szCs w:val="22"/>
              </w:rPr>
            </w:pPr>
            <w:r>
              <w:rPr>
                <w:b/>
                <w:bCs/>
                <w:sz w:val="22"/>
                <w:szCs w:val="22"/>
              </w:rPr>
              <w:t>93</w:t>
            </w:r>
          </w:p>
        </w:tc>
        <w:tc>
          <w:tcPr>
            <w:tcW w:w="1620" w:type="dxa"/>
            <w:tcBorders>
              <w:top w:val="single" w:sz="4" w:space="0" w:color="auto"/>
              <w:left w:val="single" w:sz="4" w:space="0" w:color="auto"/>
              <w:bottom w:val="single" w:sz="4" w:space="0" w:color="auto"/>
              <w:right w:val="single" w:sz="4" w:space="0" w:color="auto"/>
            </w:tcBorders>
          </w:tcPr>
          <w:p w:rsidR="00C85BAF" w:rsidRDefault="008D7219" w:rsidP="00CD6EE7">
            <w:pPr>
              <w:pStyle w:val="Standard"/>
              <w:jc w:val="center"/>
              <w:rPr>
                <w:b/>
                <w:bCs/>
                <w:sz w:val="22"/>
                <w:szCs w:val="22"/>
              </w:rPr>
            </w:pPr>
            <w:r>
              <w:rPr>
                <w:b/>
                <w:bCs/>
                <w:sz w:val="22"/>
                <w:szCs w:val="22"/>
              </w:rPr>
              <w:t>-1</w:t>
            </w:r>
          </w:p>
        </w:tc>
      </w:tr>
      <w:tr w:rsidR="00C85BAF" w:rsidTr="00CD6EE7">
        <w:tc>
          <w:tcPr>
            <w:tcW w:w="79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 xml:space="preserve">  21</w:t>
            </w:r>
          </w:p>
        </w:tc>
        <w:tc>
          <w:tcPr>
            <w:tcW w:w="396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NOWY KAROLINÓW</w:t>
            </w:r>
          </w:p>
        </w:tc>
        <w:tc>
          <w:tcPr>
            <w:tcW w:w="1620" w:type="dxa"/>
            <w:tcBorders>
              <w:top w:val="single" w:sz="4" w:space="0" w:color="auto"/>
              <w:left w:val="single" w:sz="4" w:space="0" w:color="auto"/>
              <w:bottom w:val="single" w:sz="4" w:space="0" w:color="auto"/>
              <w:right w:val="single" w:sz="4" w:space="0" w:color="auto"/>
            </w:tcBorders>
            <w:hideMark/>
          </w:tcPr>
          <w:p w:rsidR="00C85BAF" w:rsidRDefault="008D7219" w:rsidP="00CD6EE7">
            <w:pPr>
              <w:pStyle w:val="Standard"/>
              <w:jc w:val="center"/>
              <w:rPr>
                <w:b/>
                <w:bCs/>
                <w:sz w:val="22"/>
                <w:szCs w:val="22"/>
              </w:rPr>
            </w:pPr>
            <w:r>
              <w:rPr>
                <w:b/>
                <w:bCs/>
                <w:sz w:val="22"/>
                <w:szCs w:val="22"/>
              </w:rPr>
              <w:t>96</w:t>
            </w:r>
          </w:p>
        </w:tc>
        <w:tc>
          <w:tcPr>
            <w:tcW w:w="1620" w:type="dxa"/>
            <w:tcBorders>
              <w:top w:val="single" w:sz="4" w:space="0" w:color="auto"/>
              <w:left w:val="single" w:sz="4" w:space="0" w:color="auto"/>
              <w:bottom w:val="single" w:sz="4" w:space="0" w:color="auto"/>
              <w:right w:val="single" w:sz="4" w:space="0" w:color="auto"/>
            </w:tcBorders>
          </w:tcPr>
          <w:p w:rsidR="00C85BAF" w:rsidRDefault="008D7219" w:rsidP="00CD6EE7">
            <w:pPr>
              <w:pStyle w:val="Standard"/>
              <w:jc w:val="center"/>
              <w:rPr>
                <w:b/>
                <w:bCs/>
                <w:sz w:val="22"/>
                <w:szCs w:val="22"/>
              </w:rPr>
            </w:pPr>
            <w:r>
              <w:rPr>
                <w:b/>
                <w:bCs/>
                <w:sz w:val="22"/>
                <w:szCs w:val="22"/>
              </w:rPr>
              <w:t>+1</w:t>
            </w:r>
          </w:p>
        </w:tc>
      </w:tr>
      <w:tr w:rsidR="00C85BAF" w:rsidTr="00CD6EE7">
        <w:tc>
          <w:tcPr>
            <w:tcW w:w="79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 xml:space="preserve">  22</w:t>
            </w:r>
          </w:p>
        </w:tc>
        <w:tc>
          <w:tcPr>
            <w:tcW w:w="396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NOWY ŁAJSZCZEW</w:t>
            </w:r>
          </w:p>
        </w:tc>
        <w:tc>
          <w:tcPr>
            <w:tcW w:w="1620" w:type="dxa"/>
            <w:tcBorders>
              <w:top w:val="single" w:sz="4" w:space="0" w:color="auto"/>
              <w:left w:val="single" w:sz="4" w:space="0" w:color="auto"/>
              <w:bottom w:val="single" w:sz="4" w:space="0" w:color="auto"/>
              <w:right w:val="single" w:sz="4" w:space="0" w:color="auto"/>
            </w:tcBorders>
            <w:hideMark/>
          </w:tcPr>
          <w:p w:rsidR="00C85BAF" w:rsidRDefault="008D7219" w:rsidP="00CD6EE7">
            <w:pPr>
              <w:pStyle w:val="Standard"/>
              <w:jc w:val="center"/>
              <w:rPr>
                <w:b/>
                <w:bCs/>
                <w:sz w:val="22"/>
                <w:szCs w:val="22"/>
              </w:rPr>
            </w:pPr>
            <w:r>
              <w:rPr>
                <w:b/>
                <w:bCs/>
                <w:sz w:val="22"/>
                <w:szCs w:val="22"/>
              </w:rPr>
              <w:t>40</w:t>
            </w:r>
          </w:p>
        </w:tc>
        <w:tc>
          <w:tcPr>
            <w:tcW w:w="1620" w:type="dxa"/>
            <w:tcBorders>
              <w:top w:val="single" w:sz="4" w:space="0" w:color="auto"/>
              <w:left w:val="single" w:sz="4" w:space="0" w:color="auto"/>
              <w:bottom w:val="single" w:sz="4" w:space="0" w:color="auto"/>
              <w:right w:val="single" w:sz="4" w:space="0" w:color="auto"/>
            </w:tcBorders>
          </w:tcPr>
          <w:p w:rsidR="00C85BAF" w:rsidRDefault="008D7219" w:rsidP="00CD6EE7">
            <w:pPr>
              <w:pStyle w:val="Standard"/>
              <w:jc w:val="center"/>
              <w:rPr>
                <w:b/>
                <w:bCs/>
                <w:sz w:val="22"/>
                <w:szCs w:val="22"/>
              </w:rPr>
            </w:pPr>
            <w:r>
              <w:rPr>
                <w:b/>
                <w:bCs/>
                <w:sz w:val="22"/>
                <w:szCs w:val="22"/>
              </w:rPr>
              <w:t>-2</w:t>
            </w:r>
          </w:p>
        </w:tc>
      </w:tr>
      <w:tr w:rsidR="00C85BAF" w:rsidTr="00CD6EE7">
        <w:tc>
          <w:tcPr>
            <w:tcW w:w="79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 xml:space="preserve">  23</w:t>
            </w:r>
          </w:p>
        </w:tc>
        <w:tc>
          <w:tcPr>
            <w:tcW w:w="396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OLSZANKA</w:t>
            </w:r>
          </w:p>
        </w:tc>
        <w:tc>
          <w:tcPr>
            <w:tcW w:w="1620" w:type="dxa"/>
            <w:tcBorders>
              <w:top w:val="single" w:sz="4" w:space="0" w:color="auto"/>
              <w:left w:val="single" w:sz="4" w:space="0" w:color="auto"/>
              <w:bottom w:val="single" w:sz="4" w:space="0" w:color="auto"/>
              <w:right w:val="single" w:sz="4" w:space="0" w:color="auto"/>
            </w:tcBorders>
            <w:hideMark/>
          </w:tcPr>
          <w:p w:rsidR="00C85BAF" w:rsidRDefault="008D7219" w:rsidP="00CD6EE7">
            <w:pPr>
              <w:pStyle w:val="Standard"/>
              <w:jc w:val="center"/>
              <w:rPr>
                <w:b/>
                <w:bCs/>
                <w:sz w:val="22"/>
                <w:szCs w:val="22"/>
              </w:rPr>
            </w:pPr>
            <w:r>
              <w:rPr>
                <w:b/>
                <w:bCs/>
                <w:sz w:val="22"/>
                <w:szCs w:val="22"/>
              </w:rPr>
              <w:t>206</w:t>
            </w:r>
          </w:p>
        </w:tc>
        <w:tc>
          <w:tcPr>
            <w:tcW w:w="1620" w:type="dxa"/>
            <w:tcBorders>
              <w:top w:val="single" w:sz="4" w:space="0" w:color="auto"/>
              <w:left w:val="single" w:sz="4" w:space="0" w:color="auto"/>
              <w:bottom w:val="single" w:sz="4" w:space="0" w:color="auto"/>
              <w:right w:val="single" w:sz="4" w:space="0" w:color="auto"/>
            </w:tcBorders>
          </w:tcPr>
          <w:p w:rsidR="00C85BAF" w:rsidRDefault="008D7219" w:rsidP="00CD6EE7">
            <w:pPr>
              <w:pStyle w:val="Standard"/>
              <w:jc w:val="center"/>
              <w:rPr>
                <w:b/>
                <w:bCs/>
                <w:sz w:val="22"/>
                <w:szCs w:val="22"/>
              </w:rPr>
            </w:pPr>
            <w:r>
              <w:rPr>
                <w:b/>
                <w:bCs/>
                <w:sz w:val="22"/>
                <w:szCs w:val="22"/>
              </w:rPr>
              <w:t>+3</w:t>
            </w:r>
          </w:p>
        </w:tc>
      </w:tr>
      <w:tr w:rsidR="00C85BAF" w:rsidTr="00CD6EE7">
        <w:tc>
          <w:tcPr>
            <w:tcW w:w="79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 xml:space="preserve">  24</w:t>
            </w:r>
          </w:p>
        </w:tc>
        <w:tc>
          <w:tcPr>
            <w:tcW w:w="396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PNIOWE</w:t>
            </w:r>
          </w:p>
        </w:tc>
        <w:tc>
          <w:tcPr>
            <w:tcW w:w="1620" w:type="dxa"/>
            <w:tcBorders>
              <w:top w:val="single" w:sz="4" w:space="0" w:color="auto"/>
              <w:left w:val="single" w:sz="4" w:space="0" w:color="auto"/>
              <w:bottom w:val="single" w:sz="4" w:space="0" w:color="auto"/>
              <w:right w:val="single" w:sz="4" w:space="0" w:color="auto"/>
            </w:tcBorders>
            <w:hideMark/>
          </w:tcPr>
          <w:p w:rsidR="00C85BAF" w:rsidRDefault="008D7219" w:rsidP="00CD6EE7">
            <w:pPr>
              <w:pStyle w:val="Standard"/>
              <w:jc w:val="center"/>
              <w:rPr>
                <w:b/>
                <w:bCs/>
                <w:sz w:val="22"/>
                <w:szCs w:val="22"/>
              </w:rPr>
            </w:pPr>
            <w:r>
              <w:rPr>
                <w:b/>
                <w:bCs/>
                <w:sz w:val="22"/>
                <w:szCs w:val="22"/>
              </w:rPr>
              <w:t>120</w:t>
            </w:r>
          </w:p>
        </w:tc>
        <w:tc>
          <w:tcPr>
            <w:tcW w:w="1620" w:type="dxa"/>
            <w:tcBorders>
              <w:top w:val="single" w:sz="4" w:space="0" w:color="auto"/>
              <w:left w:val="single" w:sz="4" w:space="0" w:color="auto"/>
              <w:bottom w:val="single" w:sz="4" w:space="0" w:color="auto"/>
              <w:right w:val="single" w:sz="4" w:space="0" w:color="auto"/>
            </w:tcBorders>
          </w:tcPr>
          <w:p w:rsidR="00C85BAF" w:rsidRDefault="008D7219" w:rsidP="00CD6EE7">
            <w:pPr>
              <w:pStyle w:val="Standard"/>
              <w:jc w:val="center"/>
              <w:rPr>
                <w:b/>
                <w:bCs/>
                <w:sz w:val="22"/>
                <w:szCs w:val="22"/>
              </w:rPr>
            </w:pPr>
            <w:r>
              <w:rPr>
                <w:b/>
                <w:bCs/>
                <w:sz w:val="22"/>
                <w:szCs w:val="22"/>
              </w:rPr>
              <w:t>+4</w:t>
            </w:r>
          </w:p>
        </w:tc>
      </w:tr>
      <w:tr w:rsidR="00C85BAF" w:rsidTr="00CD6EE7">
        <w:tc>
          <w:tcPr>
            <w:tcW w:w="79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 xml:space="preserve">  25</w:t>
            </w:r>
          </w:p>
        </w:tc>
        <w:tc>
          <w:tcPr>
            <w:tcW w:w="396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PUSZCZA MARIAŃSKA</w:t>
            </w:r>
          </w:p>
        </w:tc>
        <w:tc>
          <w:tcPr>
            <w:tcW w:w="1620" w:type="dxa"/>
            <w:tcBorders>
              <w:top w:val="single" w:sz="4" w:space="0" w:color="auto"/>
              <w:left w:val="single" w:sz="4" w:space="0" w:color="auto"/>
              <w:bottom w:val="single" w:sz="4" w:space="0" w:color="auto"/>
              <w:right w:val="single" w:sz="4" w:space="0" w:color="auto"/>
            </w:tcBorders>
            <w:hideMark/>
          </w:tcPr>
          <w:p w:rsidR="00C85BAF" w:rsidRDefault="008D7219" w:rsidP="00CD6EE7">
            <w:pPr>
              <w:pStyle w:val="Standard"/>
              <w:jc w:val="center"/>
              <w:rPr>
                <w:b/>
                <w:bCs/>
                <w:sz w:val="22"/>
                <w:szCs w:val="22"/>
              </w:rPr>
            </w:pPr>
            <w:r>
              <w:rPr>
                <w:b/>
                <w:bCs/>
                <w:sz w:val="22"/>
                <w:szCs w:val="22"/>
              </w:rPr>
              <w:t>584</w:t>
            </w:r>
          </w:p>
        </w:tc>
        <w:tc>
          <w:tcPr>
            <w:tcW w:w="1620" w:type="dxa"/>
            <w:tcBorders>
              <w:top w:val="single" w:sz="4" w:space="0" w:color="auto"/>
              <w:left w:val="single" w:sz="4" w:space="0" w:color="auto"/>
              <w:bottom w:val="single" w:sz="4" w:space="0" w:color="auto"/>
              <w:right w:val="single" w:sz="4" w:space="0" w:color="auto"/>
            </w:tcBorders>
          </w:tcPr>
          <w:p w:rsidR="00C85BAF" w:rsidRDefault="008D7219" w:rsidP="00CD6EE7">
            <w:pPr>
              <w:pStyle w:val="Standard"/>
              <w:jc w:val="center"/>
              <w:rPr>
                <w:b/>
                <w:bCs/>
                <w:sz w:val="22"/>
                <w:szCs w:val="22"/>
              </w:rPr>
            </w:pPr>
            <w:r>
              <w:rPr>
                <w:b/>
                <w:bCs/>
                <w:sz w:val="22"/>
                <w:szCs w:val="22"/>
              </w:rPr>
              <w:t>+11</w:t>
            </w:r>
          </w:p>
        </w:tc>
      </w:tr>
      <w:tr w:rsidR="00C85BAF" w:rsidTr="00CD6EE7">
        <w:tc>
          <w:tcPr>
            <w:tcW w:w="79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 xml:space="preserve">  26</w:t>
            </w:r>
          </w:p>
        </w:tc>
        <w:tc>
          <w:tcPr>
            <w:tcW w:w="396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RADZIWIŁŁÓW</w:t>
            </w:r>
          </w:p>
        </w:tc>
        <w:tc>
          <w:tcPr>
            <w:tcW w:w="1620" w:type="dxa"/>
            <w:tcBorders>
              <w:top w:val="single" w:sz="4" w:space="0" w:color="auto"/>
              <w:left w:val="single" w:sz="4" w:space="0" w:color="auto"/>
              <w:bottom w:val="single" w:sz="4" w:space="0" w:color="auto"/>
              <w:right w:val="single" w:sz="4" w:space="0" w:color="auto"/>
            </w:tcBorders>
            <w:hideMark/>
          </w:tcPr>
          <w:p w:rsidR="00C85BAF" w:rsidRDefault="008D7219" w:rsidP="00CD6EE7">
            <w:pPr>
              <w:pStyle w:val="Standard"/>
              <w:jc w:val="center"/>
              <w:rPr>
                <w:b/>
                <w:bCs/>
                <w:sz w:val="22"/>
                <w:szCs w:val="22"/>
              </w:rPr>
            </w:pPr>
            <w:r>
              <w:rPr>
                <w:b/>
                <w:bCs/>
                <w:sz w:val="22"/>
                <w:szCs w:val="22"/>
              </w:rPr>
              <w:t>845</w:t>
            </w:r>
          </w:p>
        </w:tc>
        <w:tc>
          <w:tcPr>
            <w:tcW w:w="1620" w:type="dxa"/>
            <w:tcBorders>
              <w:top w:val="single" w:sz="4" w:space="0" w:color="auto"/>
              <w:left w:val="single" w:sz="4" w:space="0" w:color="auto"/>
              <w:bottom w:val="single" w:sz="4" w:space="0" w:color="auto"/>
              <w:right w:val="single" w:sz="4" w:space="0" w:color="auto"/>
            </w:tcBorders>
          </w:tcPr>
          <w:p w:rsidR="00C85BAF" w:rsidRDefault="008D7219" w:rsidP="00CD6EE7">
            <w:pPr>
              <w:pStyle w:val="Standard"/>
              <w:jc w:val="center"/>
              <w:rPr>
                <w:b/>
                <w:bCs/>
                <w:sz w:val="22"/>
                <w:szCs w:val="22"/>
              </w:rPr>
            </w:pPr>
            <w:r>
              <w:rPr>
                <w:b/>
                <w:bCs/>
                <w:sz w:val="22"/>
                <w:szCs w:val="22"/>
              </w:rPr>
              <w:t>+8</w:t>
            </w:r>
          </w:p>
        </w:tc>
      </w:tr>
      <w:tr w:rsidR="00C85BAF" w:rsidTr="00CD6EE7">
        <w:tc>
          <w:tcPr>
            <w:tcW w:w="79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 xml:space="preserve">  27</w:t>
            </w:r>
          </w:p>
        </w:tc>
        <w:tc>
          <w:tcPr>
            <w:tcW w:w="396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SAPY</w:t>
            </w:r>
          </w:p>
        </w:tc>
        <w:tc>
          <w:tcPr>
            <w:tcW w:w="1620" w:type="dxa"/>
            <w:tcBorders>
              <w:top w:val="single" w:sz="4" w:space="0" w:color="auto"/>
              <w:left w:val="single" w:sz="4" w:space="0" w:color="auto"/>
              <w:bottom w:val="single" w:sz="4" w:space="0" w:color="auto"/>
              <w:right w:val="single" w:sz="4" w:space="0" w:color="auto"/>
            </w:tcBorders>
            <w:hideMark/>
          </w:tcPr>
          <w:p w:rsidR="00C85BAF" w:rsidRDefault="008D7219" w:rsidP="00CD6EE7">
            <w:pPr>
              <w:pStyle w:val="Standard"/>
              <w:jc w:val="center"/>
              <w:rPr>
                <w:b/>
                <w:bCs/>
                <w:sz w:val="22"/>
                <w:szCs w:val="22"/>
              </w:rPr>
            </w:pPr>
            <w:r>
              <w:rPr>
                <w:b/>
                <w:bCs/>
                <w:sz w:val="22"/>
                <w:szCs w:val="22"/>
              </w:rPr>
              <w:t>29</w:t>
            </w:r>
          </w:p>
        </w:tc>
        <w:tc>
          <w:tcPr>
            <w:tcW w:w="1620" w:type="dxa"/>
            <w:tcBorders>
              <w:top w:val="single" w:sz="4" w:space="0" w:color="auto"/>
              <w:left w:val="single" w:sz="4" w:space="0" w:color="auto"/>
              <w:bottom w:val="single" w:sz="4" w:space="0" w:color="auto"/>
              <w:right w:val="single" w:sz="4" w:space="0" w:color="auto"/>
            </w:tcBorders>
          </w:tcPr>
          <w:p w:rsidR="00C85BAF" w:rsidRDefault="0055473D" w:rsidP="00CD6EE7">
            <w:pPr>
              <w:pStyle w:val="Standard"/>
              <w:jc w:val="center"/>
              <w:rPr>
                <w:b/>
                <w:bCs/>
                <w:sz w:val="22"/>
                <w:szCs w:val="22"/>
              </w:rPr>
            </w:pPr>
            <w:r>
              <w:rPr>
                <w:b/>
                <w:bCs/>
                <w:sz w:val="22"/>
                <w:szCs w:val="22"/>
              </w:rPr>
              <w:t>+ 1</w:t>
            </w:r>
          </w:p>
        </w:tc>
      </w:tr>
      <w:tr w:rsidR="00C85BAF" w:rsidTr="00CD6EE7">
        <w:tc>
          <w:tcPr>
            <w:tcW w:w="79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 xml:space="preserve">  28</w:t>
            </w:r>
          </w:p>
        </w:tc>
        <w:tc>
          <w:tcPr>
            <w:tcW w:w="396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STARA HUTA</w:t>
            </w:r>
          </w:p>
        </w:tc>
        <w:tc>
          <w:tcPr>
            <w:tcW w:w="1620" w:type="dxa"/>
            <w:tcBorders>
              <w:top w:val="single" w:sz="4" w:space="0" w:color="auto"/>
              <w:left w:val="single" w:sz="4" w:space="0" w:color="auto"/>
              <w:bottom w:val="single" w:sz="4" w:space="0" w:color="auto"/>
              <w:right w:val="single" w:sz="4" w:space="0" w:color="auto"/>
            </w:tcBorders>
            <w:hideMark/>
          </w:tcPr>
          <w:p w:rsidR="00C85BAF" w:rsidRDefault="008D7219" w:rsidP="00CD6EE7">
            <w:pPr>
              <w:pStyle w:val="Standard"/>
              <w:jc w:val="center"/>
              <w:rPr>
                <w:b/>
                <w:bCs/>
                <w:sz w:val="22"/>
                <w:szCs w:val="22"/>
              </w:rPr>
            </w:pPr>
            <w:r>
              <w:rPr>
                <w:b/>
                <w:bCs/>
                <w:sz w:val="22"/>
                <w:szCs w:val="22"/>
              </w:rPr>
              <w:t>17</w:t>
            </w:r>
          </w:p>
        </w:tc>
        <w:tc>
          <w:tcPr>
            <w:tcW w:w="1620" w:type="dxa"/>
            <w:tcBorders>
              <w:top w:val="single" w:sz="4" w:space="0" w:color="auto"/>
              <w:left w:val="single" w:sz="4" w:space="0" w:color="auto"/>
              <w:bottom w:val="single" w:sz="4" w:space="0" w:color="auto"/>
              <w:right w:val="single" w:sz="4" w:space="0" w:color="auto"/>
            </w:tcBorders>
          </w:tcPr>
          <w:p w:rsidR="00C85BAF" w:rsidRDefault="008D7219" w:rsidP="00CD6EE7">
            <w:pPr>
              <w:pStyle w:val="Standard"/>
              <w:jc w:val="center"/>
              <w:rPr>
                <w:b/>
                <w:bCs/>
                <w:sz w:val="22"/>
                <w:szCs w:val="22"/>
              </w:rPr>
            </w:pPr>
            <w:r>
              <w:rPr>
                <w:b/>
                <w:bCs/>
                <w:sz w:val="22"/>
                <w:szCs w:val="22"/>
              </w:rPr>
              <w:t>-2</w:t>
            </w:r>
          </w:p>
        </w:tc>
      </w:tr>
      <w:tr w:rsidR="00C85BAF" w:rsidTr="00CD6EE7">
        <w:tc>
          <w:tcPr>
            <w:tcW w:w="79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 xml:space="preserve">  39</w:t>
            </w:r>
          </w:p>
        </w:tc>
        <w:tc>
          <w:tcPr>
            <w:tcW w:w="396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STARY KAROLINÓW</w:t>
            </w:r>
          </w:p>
        </w:tc>
        <w:tc>
          <w:tcPr>
            <w:tcW w:w="1620" w:type="dxa"/>
            <w:tcBorders>
              <w:top w:val="single" w:sz="4" w:space="0" w:color="auto"/>
              <w:left w:val="single" w:sz="4" w:space="0" w:color="auto"/>
              <w:bottom w:val="single" w:sz="4" w:space="0" w:color="auto"/>
              <w:right w:val="single" w:sz="4" w:space="0" w:color="auto"/>
            </w:tcBorders>
            <w:hideMark/>
          </w:tcPr>
          <w:p w:rsidR="00C85BAF" w:rsidRDefault="008D7219" w:rsidP="00CD6EE7">
            <w:pPr>
              <w:pStyle w:val="Standard"/>
              <w:jc w:val="center"/>
              <w:rPr>
                <w:b/>
                <w:bCs/>
                <w:sz w:val="22"/>
                <w:szCs w:val="22"/>
              </w:rPr>
            </w:pPr>
            <w:r>
              <w:rPr>
                <w:b/>
                <w:bCs/>
                <w:sz w:val="22"/>
                <w:szCs w:val="22"/>
              </w:rPr>
              <w:t>127</w:t>
            </w:r>
          </w:p>
        </w:tc>
        <w:tc>
          <w:tcPr>
            <w:tcW w:w="1620" w:type="dxa"/>
            <w:tcBorders>
              <w:top w:val="single" w:sz="4" w:space="0" w:color="auto"/>
              <w:left w:val="single" w:sz="4" w:space="0" w:color="auto"/>
              <w:bottom w:val="single" w:sz="4" w:space="0" w:color="auto"/>
              <w:right w:val="single" w:sz="4" w:space="0" w:color="auto"/>
            </w:tcBorders>
          </w:tcPr>
          <w:p w:rsidR="00C85BAF" w:rsidRDefault="008D7219" w:rsidP="00CD6EE7">
            <w:pPr>
              <w:pStyle w:val="Standard"/>
              <w:jc w:val="center"/>
              <w:rPr>
                <w:b/>
                <w:bCs/>
                <w:sz w:val="22"/>
                <w:szCs w:val="22"/>
              </w:rPr>
            </w:pPr>
            <w:r>
              <w:rPr>
                <w:b/>
                <w:bCs/>
                <w:sz w:val="22"/>
                <w:szCs w:val="22"/>
              </w:rPr>
              <w:t>+2</w:t>
            </w:r>
          </w:p>
        </w:tc>
      </w:tr>
      <w:tr w:rsidR="00C85BAF" w:rsidTr="00CD6EE7">
        <w:tc>
          <w:tcPr>
            <w:tcW w:w="79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 xml:space="preserve">  30</w:t>
            </w:r>
          </w:p>
        </w:tc>
        <w:tc>
          <w:tcPr>
            <w:tcW w:w="396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STARY ŁAJSZCZEW</w:t>
            </w:r>
          </w:p>
        </w:tc>
        <w:tc>
          <w:tcPr>
            <w:tcW w:w="1620" w:type="dxa"/>
            <w:tcBorders>
              <w:top w:val="single" w:sz="4" w:space="0" w:color="auto"/>
              <w:left w:val="single" w:sz="4" w:space="0" w:color="auto"/>
              <w:bottom w:val="single" w:sz="4" w:space="0" w:color="auto"/>
              <w:right w:val="single" w:sz="4" w:space="0" w:color="auto"/>
            </w:tcBorders>
            <w:hideMark/>
          </w:tcPr>
          <w:p w:rsidR="00C85BAF" w:rsidRDefault="008D7219" w:rsidP="00CD6EE7">
            <w:pPr>
              <w:pStyle w:val="Standard"/>
              <w:jc w:val="center"/>
              <w:rPr>
                <w:b/>
                <w:bCs/>
                <w:sz w:val="22"/>
                <w:szCs w:val="22"/>
              </w:rPr>
            </w:pPr>
            <w:r>
              <w:rPr>
                <w:b/>
                <w:bCs/>
                <w:sz w:val="22"/>
                <w:szCs w:val="22"/>
              </w:rPr>
              <w:t>199</w:t>
            </w:r>
          </w:p>
        </w:tc>
        <w:tc>
          <w:tcPr>
            <w:tcW w:w="1620" w:type="dxa"/>
            <w:tcBorders>
              <w:top w:val="single" w:sz="4" w:space="0" w:color="auto"/>
              <w:left w:val="single" w:sz="4" w:space="0" w:color="auto"/>
              <w:bottom w:val="single" w:sz="4" w:space="0" w:color="auto"/>
              <w:right w:val="single" w:sz="4" w:space="0" w:color="auto"/>
            </w:tcBorders>
          </w:tcPr>
          <w:p w:rsidR="00C85BAF" w:rsidRDefault="008D7219" w:rsidP="00CD6EE7">
            <w:pPr>
              <w:pStyle w:val="Standard"/>
              <w:jc w:val="center"/>
              <w:rPr>
                <w:b/>
                <w:bCs/>
                <w:sz w:val="22"/>
                <w:szCs w:val="22"/>
              </w:rPr>
            </w:pPr>
            <w:r>
              <w:rPr>
                <w:b/>
                <w:bCs/>
                <w:sz w:val="22"/>
                <w:szCs w:val="22"/>
              </w:rPr>
              <w:t>-6</w:t>
            </w:r>
          </w:p>
        </w:tc>
      </w:tr>
      <w:tr w:rsidR="00C85BAF" w:rsidTr="00CD6EE7">
        <w:tc>
          <w:tcPr>
            <w:tcW w:w="79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 xml:space="preserve">  31</w:t>
            </w:r>
          </w:p>
        </w:tc>
        <w:tc>
          <w:tcPr>
            <w:tcW w:w="396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STUDZIENIEC</w:t>
            </w:r>
          </w:p>
        </w:tc>
        <w:tc>
          <w:tcPr>
            <w:tcW w:w="1620" w:type="dxa"/>
            <w:tcBorders>
              <w:top w:val="single" w:sz="4" w:space="0" w:color="auto"/>
              <w:left w:val="single" w:sz="4" w:space="0" w:color="auto"/>
              <w:bottom w:val="single" w:sz="4" w:space="0" w:color="auto"/>
              <w:right w:val="single" w:sz="4" w:space="0" w:color="auto"/>
            </w:tcBorders>
            <w:hideMark/>
          </w:tcPr>
          <w:p w:rsidR="00C85BAF" w:rsidRDefault="008D7219" w:rsidP="00CD6EE7">
            <w:pPr>
              <w:pStyle w:val="Standard"/>
              <w:jc w:val="center"/>
              <w:rPr>
                <w:b/>
                <w:bCs/>
                <w:sz w:val="22"/>
                <w:szCs w:val="22"/>
              </w:rPr>
            </w:pPr>
            <w:r>
              <w:rPr>
                <w:b/>
                <w:bCs/>
                <w:sz w:val="22"/>
                <w:szCs w:val="22"/>
              </w:rPr>
              <w:t>200</w:t>
            </w:r>
          </w:p>
        </w:tc>
        <w:tc>
          <w:tcPr>
            <w:tcW w:w="1620" w:type="dxa"/>
            <w:tcBorders>
              <w:top w:val="single" w:sz="4" w:space="0" w:color="auto"/>
              <w:left w:val="single" w:sz="4" w:space="0" w:color="auto"/>
              <w:bottom w:val="single" w:sz="4" w:space="0" w:color="auto"/>
              <w:right w:val="single" w:sz="4" w:space="0" w:color="auto"/>
            </w:tcBorders>
          </w:tcPr>
          <w:p w:rsidR="00C85BAF" w:rsidRDefault="008D7219" w:rsidP="00CD6EE7">
            <w:pPr>
              <w:pStyle w:val="Standard"/>
              <w:jc w:val="center"/>
              <w:rPr>
                <w:b/>
                <w:bCs/>
                <w:sz w:val="22"/>
                <w:szCs w:val="22"/>
              </w:rPr>
            </w:pPr>
            <w:r>
              <w:rPr>
                <w:b/>
                <w:bCs/>
                <w:sz w:val="22"/>
                <w:szCs w:val="22"/>
              </w:rPr>
              <w:t>-1</w:t>
            </w:r>
          </w:p>
        </w:tc>
      </w:tr>
      <w:tr w:rsidR="00C85BAF" w:rsidTr="00CD6EE7">
        <w:tc>
          <w:tcPr>
            <w:tcW w:w="79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 xml:space="preserve">  32</w:t>
            </w:r>
          </w:p>
        </w:tc>
        <w:tc>
          <w:tcPr>
            <w:tcW w:w="396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WALERIANY</w:t>
            </w:r>
          </w:p>
        </w:tc>
        <w:tc>
          <w:tcPr>
            <w:tcW w:w="1620" w:type="dxa"/>
            <w:tcBorders>
              <w:top w:val="single" w:sz="4" w:space="0" w:color="auto"/>
              <w:left w:val="single" w:sz="4" w:space="0" w:color="auto"/>
              <w:bottom w:val="single" w:sz="4" w:space="0" w:color="auto"/>
              <w:right w:val="single" w:sz="4" w:space="0" w:color="auto"/>
            </w:tcBorders>
            <w:hideMark/>
          </w:tcPr>
          <w:p w:rsidR="00C85BAF" w:rsidRDefault="008D7219" w:rsidP="00CD6EE7">
            <w:pPr>
              <w:pStyle w:val="Standard"/>
              <w:jc w:val="center"/>
              <w:rPr>
                <w:b/>
                <w:bCs/>
                <w:sz w:val="22"/>
                <w:szCs w:val="22"/>
              </w:rPr>
            </w:pPr>
            <w:r>
              <w:rPr>
                <w:b/>
                <w:bCs/>
                <w:sz w:val="22"/>
                <w:szCs w:val="22"/>
              </w:rPr>
              <w:t>263</w:t>
            </w:r>
          </w:p>
        </w:tc>
        <w:tc>
          <w:tcPr>
            <w:tcW w:w="1620" w:type="dxa"/>
            <w:tcBorders>
              <w:top w:val="single" w:sz="4" w:space="0" w:color="auto"/>
              <w:left w:val="single" w:sz="4" w:space="0" w:color="auto"/>
              <w:bottom w:val="single" w:sz="4" w:space="0" w:color="auto"/>
              <w:right w:val="single" w:sz="4" w:space="0" w:color="auto"/>
            </w:tcBorders>
          </w:tcPr>
          <w:p w:rsidR="00C85BAF" w:rsidRDefault="008D7219" w:rsidP="00CD6EE7">
            <w:pPr>
              <w:pStyle w:val="Standard"/>
              <w:jc w:val="center"/>
              <w:rPr>
                <w:b/>
                <w:bCs/>
                <w:sz w:val="22"/>
                <w:szCs w:val="22"/>
              </w:rPr>
            </w:pPr>
            <w:r>
              <w:rPr>
                <w:b/>
                <w:bCs/>
                <w:sz w:val="22"/>
                <w:szCs w:val="22"/>
              </w:rPr>
              <w:t>+2</w:t>
            </w:r>
          </w:p>
        </w:tc>
      </w:tr>
      <w:tr w:rsidR="00C85BAF" w:rsidTr="00CD6EE7">
        <w:tc>
          <w:tcPr>
            <w:tcW w:w="79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 xml:space="preserve">  33</w:t>
            </w:r>
          </w:p>
        </w:tc>
        <w:tc>
          <w:tcPr>
            <w:tcW w:w="396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WILCZYNEK</w:t>
            </w:r>
          </w:p>
        </w:tc>
        <w:tc>
          <w:tcPr>
            <w:tcW w:w="1620" w:type="dxa"/>
            <w:tcBorders>
              <w:top w:val="single" w:sz="4" w:space="0" w:color="auto"/>
              <w:left w:val="single" w:sz="4" w:space="0" w:color="auto"/>
              <w:bottom w:val="single" w:sz="4" w:space="0" w:color="auto"/>
              <w:right w:val="single" w:sz="4" w:space="0" w:color="auto"/>
            </w:tcBorders>
            <w:hideMark/>
          </w:tcPr>
          <w:p w:rsidR="00C85BAF" w:rsidRDefault="008D7219" w:rsidP="00CD6EE7">
            <w:pPr>
              <w:pStyle w:val="Standard"/>
              <w:jc w:val="center"/>
              <w:rPr>
                <w:b/>
                <w:bCs/>
                <w:sz w:val="22"/>
                <w:szCs w:val="22"/>
              </w:rPr>
            </w:pPr>
            <w:r>
              <w:rPr>
                <w:b/>
                <w:bCs/>
                <w:sz w:val="22"/>
                <w:szCs w:val="22"/>
              </w:rPr>
              <w:t>28</w:t>
            </w:r>
          </w:p>
        </w:tc>
        <w:tc>
          <w:tcPr>
            <w:tcW w:w="1620" w:type="dxa"/>
            <w:tcBorders>
              <w:top w:val="single" w:sz="4" w:space="0" w:color="auto"/>
              <w:left w:val="single" w:sz="4" w:space="0" w:color="auto"/>
              <w:bottom w:val="single" w:sz="4" w:space="0" w:color="auto"/>
              <w:right w:val="single" w:sz="4" w:space="0" w:color="auto"/>
            </w:tcBorders>
          </w:tcPr>
          <w:p w:rsidR="00C85BAF" w:rsidRDefault="008D7219" w:rsidP="00CD6EE7">
            <w:pPr>
              <w:pStyle w:val="Standard"/>
              <w:jc w:val="center"/>
              <w:rPr>
                <w:b/>
                <w:bCs/>
                <w:sz w:val="22"/>
                <w:szCs w:val="22"/>
              </w:rPr>
            </w:pPr>
            <w:r>
              <w:rPr>
                <w:b/>
                <w:bCs/>
                <w:sz w:val="22"/>
                <w:szCs w:val="22"/>
              </w:rPr>
              <w:t>-3</w:t>
            </w:r>
          </w:p>
        </w:tc>
      </w:tr>
      <w:tr w:rsidR="00C85BAF" w:rsidTr="00CD6EE7">
        <w:tc>
          <w:tcPr>
            <w:tcW w:w="79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 xml:space="preserve">  34</w:t>
            </w:r>
          </w:p>
        </w:tc>
        <w:tc>
          <w:tcPr>
            <w:tcW w:w="396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WINCENTÓW</w:t>
            </w:r>
          </w:p>
        </w:tc>
        <w:tc>
          <w:tcPr>
            <w:tcW w:w="1620" w:type="dxa"/>
            <w:tcBorders>
              <w:top w:val="single" w:sz="4" w:space="0" w:color="auto"/>
              <w:left w:val="single" w:sz="4" w:space="0" w:color="auto"/>
              <w:bottom w:val="single" w:sz="4" w:space="0" w:color="auto"/>
              <w:right w:val="single" w:sz="4" w:space="0" w:color="auto"/>
            </w:tcBorders>
            <w:hideMark/>
          </w:tcPr>
          <w:p w:rsidR="00C85BAF" w:rsidRDefault="008D7219" w:rsidP="00CD6EE7">
            <w:pPr>
              <w:pStyle w:val="Standard"/>
              <w:jc w:val="center"/>
              <w:rPr>
                <w:b/>
                <w:bCs/>
                <w:sz w:val="22"/>
                <w:szCs w:val="22"/>
              </w:rPr>
            </w:pPr>
            <w:r>
              <w:rPr>
                <w:b/>
                <w:bCs/>
                <w:sz w:val="22"/>
                <w:szCs w:val="22"/>
              </w:rPr>
              <w:t>108</w:t>
            </w:r>
          </w:p>
        </w:tc>
        <w:tc>
          <w:tcPr>
            <w:tcW w:w="1620" w:type="dxa"/>
            <w:tcBorders>
              <w:top w:val="single" w:sz="4" w:space="0" w:color="auto"/>
              <w:left w:val="single" w:sz="4" w:space="0" w:color="auto"/>
              <w:bottom w:val="single" w:sz="4" w:space="0" w:color="auto"/>
              <w:right w:val="single" w:sz="4" w:space="0" w:color="auto"/>
            </w:tcBorders>
          </w:tcPr>
          <w:p w:rsidR="00C85BAF" w:rsidRDefault="008D7219" w:rsidP="00CD6EE7">
            <w:pPr>
              <w:pStyle w:val="Standard"/>
              <w:jc w:val="center"/>
              <w:rPr>
                <w:b/>
                <w:bCs/>
                <w:sz w:val="22"/>
                <w:szCs w:val="22"/>
              </w:rPr>
            </w:pPr>
            <w:r>
              <w:rPr>
                <w:b/>
                <w:bCs/>
                <w:sz w:val="22"/>
                <w:szCs w:val="22"/>
              </w:rPr>
              <w:t>-1</w:t>
            </w:r>
          </w:p>
        </w:tc>
      </w:tr>
      <w:tr w:rsidR="00C85BAF" w:rsidTr="00CD6EE7">
        <w:tc>
          <w:tcPr>
            <w:tcW w:w="79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 xml:space="preserve">  35</w:t>
            </w:r>
          </w:p>
        </w:tc>
        <w:tc>
          <w:tcPr>
            <w:tcW w:w="396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WYCZEŚNIAK</w:t>
            </w:r>
          </w:p>
        </w:tc>
        <w:tc>
          <w:tcPr>
            <w:tcW w:w="1620" w:type="dxa"/>
            <w:tcBorders>
              <w:top w:val="single" w:sz="4" w:space="0" w:color="auto"/>
              <w:left w:val="single" w:sz="4" w:space="0" w:color="auto"/>
              <w:bottom w:val="single" w:sz="4" w:space="0" w:color="auto"/>
              <w:right w:val="single" w:sz="4" w:space="0" w:color="auto"/>
            </w:tcBorders>
            <w:hideMark/>
          </w:tcPr>
          <w:p w:rsidR="00C85BAF" w:rsidRDefault="008D7219" w:rsidP="00CD6EE7">
            <w:pPr>
              <w:pStyle w:val="Standard"/>
              <w:jc w:val="center"/>
              <w:rPr>
                <w:b/>
                <w:bCs/>
                <w:sz w:val="22"/>
                <w:szCs w:val="22"/>
              </w:rPr>
            </w:pPr>
            <w:r>
              <w:rPr>
                <w:b/>
                <w:bCs/>
                <w:sz w:val="22"/>
                <w:szCs w:val="22"/>
              </w:rPr>
              <w:t>41</w:t>
            </w:r>
          </w:p>
        </w:tc>
        <w:tc>
          <w:tcPr>
            <w:tcW w:w="1620" w:type="dxa"/>
            <w:tcBorders>
              <w:top w:val="single" w:sz="4" w:space="0" w:color="auto"/>
              <w:left w:val="single" w:sz="4" w:space="0" w:color="auto"/>
              <w:bottom w:val="single" w:sz="4" w:space="0" w:color="auto"/>
              <w:right w:val="single" w:sz="4" w:space="0" w:color="auto"/>
            </w:tcBorders>
          </w:tcPr>
          <w:p w:rsidR="00C85BAF" w:rsidRDefault="008D7219" w:rsidP="00CD6EE7">
            <w:pPr>
              <w:pStyle w:val="Standard"/>
              <w:jc w:val="center"/>
              <w:rPr>
                <w:b/>
                <w:bCs/>
                <w:sz w:val="22"/>
                <w:szCs w:val="22"/>
              </w:rPr>
            </w:pPr>
            <w:r>
              <w:rPr>
                <w:b/>
                <w:bCs/>
                <w:sz w:val="22"/>
                <w:szCs w:val="22"/>
              </w:rPr>
              <w:t>+1</w:t>
            </w:r>
          </w:p>
        </w:tc>
      </w:tr>
      <w:tr w:rsidR="00C85BAF" w:rsidTr="00CD6EE7">
        <w:tc>
          <w:tcPr>
            <w:tcW w:w="79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 xml:space="preserve">  36</w:t>
            </w:r>
          </w:p>
        </w:tc>
        <w:tc>
          <w:tcPr>
            <w:tcW w:w="396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WYGODA</w:t>
            </w:r>
          </w:p>
        </w:tc>
        <w:tc>
          <w:tcPr>
            <w:tcW w:w="1620" w:type="dxa"/>
            <w:tcBorders>
              <w:top w:val="single" w:sz="4" w:space="0" w:color="auto"/>
              <w:left w:val="single" w:sz="4" w:space="0" w:color="auto"/>
              <w:bottom w:val="single" w:sz="4" w:space="0" w:color="auto"/>
              <w:right w:val="single" w:sz="4" w:space="0" w:color="auto"/>
            </w:tcBorders>
            <w:hideMark/>
          </w:tcPr>
          <w:p w:rsidR="00C85BAF" w:rsidRDefault="008D7219" w:rsidP="00CD6EE7">
            <w:pPr>
              <w:pStyle w:val="Standard"/>
              <w:jc w:val="center"/>
              <w:rPr>
                <w:b/>
                <w:bCs/>
                <w:sz w:val="22"/>
                <w:szCs w:val="22"/>
              </w:rPr>
            </w:pPr>
            <w:r>
              <w:rPr>
                <w:b/>
                <w:bCs/>
                <w:sz w:val="22"/>
                <w:szCs w:val="22"/>
              </w:rPr>
              <w:t>159</w:t>
            </w:r>
          </w:p>
        </w:tc>
        <w:tc>
          <w:tcPr>
            <w:tcW w:w="1620" w:type="dxa"/>
            <w:tcBorders>
              <w:top w:val="single" w:sz="4" w:space="0" w:color="auto"/>
              <w:left w:val="single" w:sz="4" w:space="0" w:color="auto"/>
              <w:bottom w:val="single" w:sz="4" w:space="0" w:color="auto"/>
              <w:right w:val="single" w:sz="4" w:space="0" w:color="auto"/>
            </w:tcBorders>
          </w:tcPr>
          <w:p w:rsidR="00C85BAF" w:rsidRDefault="008D7219" w:rsidP="00CD6EE7">
            <w:pPr>
              <w:pStyle w:val="Standard"/>
              <w:jc w:val="center"/>
              <w:rPr>
                <w:b/>
                <w:bCs/>
                <w:sz w:val="22"/>
                <w:szCs w:val="22"/>
              </w:rPr>
            </w:pPr>
            <w:r>
              <w:rPr>
                <w:b/>
                <w:bCs/>
                <w:sz w:val="22"/>
                <w:szCs w:val="22"/>
              </w:rPr>
              <w:t>-1</w:t>
            </w:r>
          </w:p>
        </w:tc>
      </w:tr>
      <w:tr w:rsidR="00C85BAF" w:rsidTr="00CD6EE7">
        <w:tc>
          <w:tcPr>
            <w:tcW w:w="79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 xml:space="preserve">  37</w:t>
            </w:r>
          </w:p>
        </w:tc>
        <w:tc>
          <w:tcPr>
            <w:tcW w:w="396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WOLA POLSKA</w:t>
            </w:r>
          </w:p>
        </w:tc>
        <w:tc>
          <w:tcPr>
            <w:tcW w:w="1620" w:type="dxa"/>
            <w:tcBorders>
              <w:top w:val="single" w:sz="4" w:space="0" w:color="auto"/>
              <w:left w:val="single" w:sz="4" w:space="0" w:color="auto"/>
              <w:bottom w:val="single" w:sz="4" w:space="0" w:color="auto"/>
              <w:right w:val="single" w:sz="4" w:space="0" w:color="auto"/>
            </w:tcBorders>
            <w:hideMark/>
          </w:tcPr>
          <w:p w:rsidR="00C85BAF" w:rsidRDefault="008D7219" w:rsidP="00CD6EE7">
            <w:pPr>
              <w:pStyle w:val="Standard"/>
              <w:jc w:val="center"/>
              <w:rPr>
                <w:b/>
                <w:bCs/>
                <w:sz w:val="22"/>
                <w:szCs w:val="22"/>
              </w:rPr>
            </w:pPr>
            <w:r>
              <w:rPr>
                <w:b/>
                <w:bCs/>
                <w:sz w:val="22"/>
                <w:szCs w:val="22"/>
              </w:rPr>
              <w:t>35</w:t>
            </w:r>
          </w:p>
        </w:tc>
        <w:tc>
          <w:tcPr>
            <w:tcW w:w="1620" w:type="dxa"/>
            <w:tcBorders>
              <w:top w:val="single" w:sz="4" w:space="0" w:color="auto"/>
              <w:left w:val="single" w:sz="4" w:space="0" w:color="auto"/>
              <w:bottom w:val="single" w:sz="4" w:space="0" w:color="auto"/>
              <w:right w:val="single" w:sz="4" w:space="0" w:color="auto"/>
            </w:tcBorders>
          </w:tcPr>
          <w:p w:rsidR="00C85BAF" w:rsidRDefault="008D7219" w:rsidP="00CD6EE7">
            <w:pPr>
              <w:pStyle w:val="Standard"/>
              <w:jc w:val="center"/>
              <w:rPr>
                <w:b/>
                <w:bCs/>
                <w:sz w:val="22"/>
                <w:szCs w:val="22"/>
              </w:rPr>
            </w:pPr>
            <w:r>
              <w:rPr>
                <w:b/>
                <w:bCs/>
                <w:sz w:val="22"/>
                <w:szCs w:val="22"/>
              </w:rPr>
              <w:t>+1</w:t>
            </w:r>
          </w:p>
        </w:tc>
      </w:tr>
      <w:tr w:rsidR="00C85BAF" w:rsidTr="00CD6EE7">
        <w:tc>
          <w:tcPr>
            <w:tcW w:w="79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 xml:space="preserve">  38</w:t>
            </w:r>
          </w:p>
        </w:tc>
        <w:tc>
          <w:tcPr>
            <w:tcW w:w="396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ZATOR</w:t>
            </w:r>
          </w:p>
        </w:tc>
        <w:tc>
          <w:tcPr>
            <w:tcW w:w="1620" w:type="dxa"/>
            <w:tcBorders>
              <w:top w:val="single" w:sz="4" w:space="0" w:color="auto"/>
              <w:left w:val="single" w:sz="4" w:space="0" w:color="auto"/>
              <w:bottom w:val="single" w:sz="4" w:space="0" w:color="auto"/>
              <w:right w:val="single" w:sz="4" w:space="0" w:color="auto"/>
            </w:tcBorders>
            <w:hideMark/>
          </w:tcPr>
          <w:p w:rsidR="00C85BAF" w:rsidRDefault="008D7219" w:rsidP="00CD6EE7">
            <w:pPr>
              <w:pStyle w:val="Standard"/>
              <w:jc w:val="center"/>
              <w:rPr>
                <w:b/>
                <w:bCs/>
                <w:sz w:val="22"/>
                <w:szCs w:val="22"/>
              </w:rPr>
            </w:pPr>
            <w:r>
              <w:rPr>
                <w:b/>
                <w:bCs/>
                <w:sz w:val="22"/>
                <w:szCs w:val="22"/>
              </w:rPr>
              <w:t>215</w:t>
            </w:r>
          </w:p>
        </w:tc>
        <w:tc>
          <w:tcPr>
            <w:tcW w:w="1620" w:type="dxa"/>
            <w:tcBorders>
              <w:top w:val="single" w:sz="4" w:space="0" w:color="auto"/>
              <w:left w:val="single" w:sz="4" w:space="0" w:color="auto"/>
              <w:bottom w:val="single" w:sz="4" w:space="0" w:color="auto"/>
              <w:right w:val="single" w:sz="4" w:space="0" w:color="auto"/>
            </w:tcBorders>
          </w:tcPr>
          <w:p w:rsidR="00C85BAF" w:rsidRDefault="008D7219" w:rsidP="00CD6EE7">
            <w:pPr>
              <w:pStyle w:val="Standard"/>
              <w:jc w:val="center"/>
              <w:rPr>
                <w:b/>
                <w:bCs/>
                <w:sz w:val="22"/>
                <w:szCs w:val="22"/>
              </w:rPr>
            </w:pPr>
            <w:r>
              <w:rPr>
                <w:b/>
                <w:bCs/>
                <w:sz w:val="22"/>
                <w:szCs w:val="22"/>
              </w:rPr>
              <w:t>+ 1</w:t>
            </w:r>
          </w:p>
        </w:tc>
      </w:tr>
      <w:tr w:rsidR="00C85BAF" w:rsidTr="00CD6EE7">
        <w:tc>
          <w:tcPr>
            <w:tcW w:w="79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 xml:space="preserve">  39</w:t>
            </w:r>
          </w:p>
        </w:tc>
        <w:tc>
          <w:tcPr>
            <w:tcW w:w="3960" w:type="dxa"/>
            <w:tcBorders>
              <w:top w:val="single" w:sz="4" w:space="0" w:color="auto"/>
              <w:left w:val="single" w:sz="4" w:space="0" w:color="auto"/>
              <w:bottom w:val="single" w:sz="4" w:space="0" w:color="auto"/>
              <w:right w:val="single" w:sz="4" w:space="0" w:color="auto"/>
            </w:tcBorders>
            <w:hideMark/>
          </w:tcPr>
          <w:p w:rsidR="00C85BAF" w:rsidRDefault="00C85BAF" w:rsidP="00CD6EE7">
            <w:pPr>
              <w:pStyle w:val="Standard"/>
              <w:rPr>
                <w:b/>
                <w:bCs/>
                <w:sz w:val="22"/>
                <w:szCs w:val="22"/>
              </w:rPr>
            </w:pPr>
            <w:r>
              <w:rPr>
                <w:b/>
                <w:bCs/>
                <w:sz w:val="22"/>
                <w:szCs w:val="22"/>
              </w:rPr>
              <w:t>ŻUKÓW</w:t>
            </w:r>
          </w:p>
        </w:tc>
        <w:tc>
          <w:tcPr>
            <w:tcW w:w="1620" w:type="dxa"/>
            <w:tcBorders>
              <w:top w:val="single" w:sz="4" w:space="0" w:color="auto"/>
              <w:left w:val="single" w:sz="4" w:space="0" w:color="auto"/>
              <w:bottom w:val="single" w:sz="4" w:space="0" w:color="auto"/>
              <w:right w:val="single" w:sz="4" w:space="0" w:color="auto"/>
            </w:tcBorders>
            <w:hideMark/>
          </w:tcPr>
          <w:p w:rsidR="00C85BAF" w:rsidRDefault="008D7219" w:rsidP="00CD6EE7">
            <w:pPr>
              <w:pStyle w:val="Standard"/>
              <w:jc w:val="center"/>
              <w:rPr>
                <w:b/>
                <w:bCs/>
                <w:sz w:val="22"/>
                <w:szCs w:val="22"/>
              </w:rPr>
            </w:pPr>
            <w:r>
              <w:rPr>
                <w:b/>
                <w:bCs/>
                <w:sz w:val="22"/>
                <w:szCs w:val="22"/>
              </w:rPr>
              <w:t>31</w:t>
            </w:r>
          </w:p>
        </w:tc>
        <w:tc>
          <w:tcPr>
            <w:tcW w:w="1620" w:type="dxa"/>
            <w:tcBorders>
              <w:top w:val="single" w:sz="4" w:space="0" w:color="auto"/>
              <w:left w:val="single" w:sz="4" w:space="0" w:color="auto"/>
              <w:bottom w:val="single" w:sz="4" w:space="0" w:color="auto"/>
              <w:right w:val="single" w:sz="4" w:space="0" w:color="auto"/>
            </w:tcBorders>
          </w:tcPr>
          <w:p w:rsidR="00C85BAF" w:rsidRDefault="008D7219" w:rsidP="00CD6EE7">
            <w:pPr>
              <w:pStyle w:val="Standard"/>
              <w:jc w:val="center"/>
              <w:rPr>
                <w:b/>
                <w:bCs/>
                <w:sz w:val="22"/>
                <w:szCs w:val="22"/>
              </w:rPr>
            </w:pPr>
            <w:r>
              <w:rPr>
                <w:b/>
                <w:bCs/>
                <w:sz w:val="22"/>
                <w:szCs w:val="22"/>
              </w:rPr>
              <w:t>+3</w:t>
            </w:r>
          </w:p>
        </w:tc>
      </w:tr>
    </w:tbl>
    <w:p w:rsidR="00C85BAF" w:rsidRDefault="00C85BAF" w:rsidP="00C85BAF">
      <w:pPr>
        <w:pStyle w:val="Standard"/>
        <w:rPr>
          <w:b/>
          <w:bCs/>
          <w:sz w:val="22"/>
          <w:szCs w:val="22"/>
        </w:rPr>
      </w:pPr>
    </w:p>
    <w:p w:rsidR="00C85BAF" w:rsidRDefault="00C85BAF" w:rsidP="00C85BAF">
      <w:pPr>
        <w:pStyle w:val="Standard"/>
        <w:rPr>
          <w:b/>
          <w:bCs/>
          <w:sz w:val="22"/>
          <w:szCs w:val="22"/>
        </w:rPr>
      </w:pPr>
      <w:r>
        <w:rPr>
          <w:b/>
          <w:bCs/>
          <w:sz w:val="22"/>
          <w:szCs w:val="22"/>
        </w:rPr>
        <w:t xml:space="preserve">                             O G Ó Ł E M:                                       8 3</w:t>
      </w:r>
      <w:r w:rsidR="008D7219">
        <w:rPr>
          <w:b/>
          <w:bCs/>
          <w:sz w:val="22"/>
          <w:szCs w:val="22"/>
        </w:rPr>
        <w:t>81</w:t>
      </w:r>
    </w:p>
    <w:p w:rsidR="00AC2179" w:rsidRDefault="00AC2179" w:rsidP="00AC2179">
      <w:pPr>
        <w:pStyle w:val="Standard"/>
        <w:rPr>
          <w:b/>
          <w:bCs/>
          <w:sz w:val="22"/>
          <w:szCs w:val="22"/>
        </w:rPr>
      </w:pPr>
    </w:p>
    <w:p w:rsidR="007577FB" w:rsidRDefault="007577FB" w:rsidP="00273B77">
      <w:pPr>
        <w:pStyle w:val="Default"/>
        <w:rPr>
          <w:rFonts w:ascii="Times New Roman" w:hAnsi="Times New Roman" w:cs="Times New Roman"/>
          <w:b/>
          <w:bCs/>
          <w:color w:val="FF0000"/>
          <w:sz w:val="32"/>
          <w:szCs w:val="32"/>
          <w:u w:val="single"/>
        </w:rPr>
      </w:pPr>
    </w:p>
    <w:p w:rsidR="00547731" w:rsidRDefault="00547731" w:rsidP="00273B77">
      <w:pPr>
        <w:pStyle w:val="Default"/>
        <w:rPr>
          <w:rFonts w:ascii="Times New Roman" w:hAnsi="Times New Roman" w:cs="Times New Roman"/>
          <w:b/>
          <w:bCs/>
          <w:color w:val="FF0000"/>
          <w:sz w:val="32"/>
          <w:szCs w:val="32"/>
          <w:u w:val="single"/>
        </w:rPr>
      </w:pPr>
    </w:p>
    <w:p w:rsidR="00547731" w:rsidRDefault="00547731" w:rsidP="00273B77">
      <w:pPr>
        <w:pStyle w:val="Default"/>
        <w:rPr>
          <w:rFonts w:ascii="Times New Roman" w:hAnsi="Times New Roman" w:cs="Times New Roman"/>
          <w:b/>
          <w:bCs/>
          <w:color w:val="FF0000"/>
          <w:sz w:val="32"/>
          <w:szCs w:val="32"/>
          <w:u w:val="single"/>
        </w:rPr>
      </w:pPr>
    </w:p>
    <w:p w:rsidR="008D7219" w:rsidRDefault="008D7219" w:rsidP="00273B77">
      <w:pPr>
        <w:pStyle w:val="Default"/>
        <w:rPr>
          <w:rFonts w:ascii="Times New Roman" w:hAnsi="Times New Roman" w:cs="Times New Roman"/>
          <w:b/>
          <w:bCs/>
          <w:color w:val="FF0000"/>
          <w:sz w:val="32"/>
          <w:szCs w:val="32"/>
          <w:u w:val="single"/>
        </w:rPr>
      </w:pPr>
    </w:p>
    <w:p w:rsidR="00547731" w:rsidRDefault="00547731" w:rsidP="00273B77">
      <w:pPr>
        <w:pStyle w:val="Default"/>
        <w:rPr>
          <w:rFonts w:ascii="Times New Roman" w:hAnsi="Times New Roman" w:cs="Times New Roman"/>
          <w:b/>
          <w:bCs/>
          <w:color w:val="FF0000"/>
          <w:sz w:val="32"/>
          <w:szCs w:val="32"/>
          <w:u w:val="single"/>
        </w:rPr>
      </w:pPr>
      <w:r>
        <w:rPr>
          <w:rFonts w:ascii="Times New Roman" w:hAnsi="Times New Roman" w:cs="Times New Roman"/>
          <w:b/>
          <w:bCs/>
          <w:noProof/>
          <w:color w:val="FF0000"/>
          <w:sz w:val="32"/>
          <w:szCs w:val="32"/>
          <w:u w:val="single"/>
          <w:lang w:eastAsia="pl-PL"/>
        </w:rPr>
        <w:lastRenderedPageBreak/>
        <mc:AlternateContent>
          <mc:Choice Requires="wps">
            <w:drawing>
              <wp:anchor distT="0" distB="0" distL="114300" distR="114300" simplePos="0" relativeHeight="251749376" behindDoc="0" locked="0" layoutInCell="1" allowOverlap="1">
                <wp:simplePos x="0" y="0"/>
                <wp:positionH relativeFrom="column">
                  <wp:posOffset>24130</wp:posOffset>
                </wp:positionH>
                <wp:positionV relativeFrom="paragraph">
                  <wp:posOffset>109855</wp:posOffset>
                </wp:positionV>
                <wp:extent cx="5810250" cy="342900"/>
                <wp:effectExtent l="0" t="0" r="19050" b="19050"/>
                <wp:wrapNone/>
                <wp:docPr id="56" name="Prostokąt 56"/>
                <wp:cNvGraphicFramePr/>
                <a:graphic xmlns:a="http://schemas.openxmlformats.org/drawingml/2006/main">
                  <a:graphicData uri="http://schemas.microsoft.com/office/word/2010/wordprocessingShape">
                    <wps:wsp>
                      <wps:cNvSpPr/>
                      <wps:spPr>
                        <a:xfrm>
                          <a:off x="0" y="0"/>
                          <a:ext cx="5810250" cy="34290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BC6EA4" w:rsidRDefault="00BC6EA4" w:rsidP="00547731">
                            <w:pPr>
                              <w:jc w:val="center"/>
                            </w:pPr>
                            <w:r>
                              <w:t xml:space="preserve">OCHRONA ZDROWIA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ostokąt 56" o:spid="_x0000_s1071" style="position:absolute;margin-left:1.9pt;margin-top:8.65pt;width:457.5pt;height:27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" fillcolor="#9ecb81 [2169]" strokecolor="#70ad47 [3209]" strokeweight=".5pt">
                <v:fill color2="#8ac066 [2617]" rotate="t" colors="0 #b5d5a7;.5 #aace99;1 #9cca86" focus="100%" type="gradient">
                  <o:fill v:ext="view" type="gradientUnscaled"/>
                </v:fill>
                <v:textbox>
                  <w:txbxContent>
                    <w:p w:rsidR="00BC6EA4" w:rsidRDefault="00BC6EA4" w:rsidP="00547731">
                      <w:pPr>
                        <w:jc w:val="center"/>
                      </w:pPr>
                      <w:r>
                        <w:t xml:space="preserve">OCHRONA ZDROWIA </w:t>
                      </w:r>
                    </w:p>
                  </w:txbxContent>
                </v:textbox>
              </v:rect>
            </w:pict>
          </mc:Fallback>
        </mc:AlternateContent>
      </w:r>
    </w:p>
    <w:p w:rsidR="00547731" w:rsidRDefault="00547731" w:rsidP="00273B77">
      <w:pPr>
        <w:pStyle w:val="Default"/>
        <w:rPr>
          <w:rFonts w:ascii="Times New Roman" w:hAnsi="Times New Roman" w:cs="Times New Roman"/>
          <w:b/>
          <w:bCs/>
          <w:color w:val="FF0000"/>
          <w:sz w:val="32"/>
          <w:szCs w:val="32"/>
          <w:u w:val="single"/>
        </w:rPr>
      </w:pPr>
    </w:p>
    <w:p w:rsidR="00547731" w:rsidRPr="00B32CC6" w:rsidRDefault="00547731" w:rsidP="00273B77">
      <w:pPr>
        <w:pStyle w:val="Default"/>
        <w:rPr>
          <w:rFonts w:ascii="Times New Roman" w:hAnsi="Times New Roman" w:cs="Times New Roman"/>
          <w:b/>
          <w:bCs/>
          <w:color w:val="FF0000"/>
          <w:sz w:val="32"/>
          <w:szCs w:val="32"/>
          <w:u w:val="single"/>
        </w:rPr>
      </w:pPr>
    </w:p>
    <w:p w:rsidR="003774F2" w:rsidRPr="00DD70D7" w:rsidRDefault="00273B77" w:rsidP="00DD70D7">
      <w:pPr>
        <w:pStyle w:val="Default"/>
        <w:jc w:val="both"/>
        <w:rPr>
          <w:rFonts w:ascii="Times New Roman" w:hAnsi="Times New Roman" w:cs="Times New Roman"/>
          <w:color w:val="auto"/>
        </w:rPr>
      </w:pPr>
      <w:r w:rsidRPr="00DD70D7">
        <w:rPr>
          <w:rFonts w:ascii="Times New Roman" w:hAnsi="Times New Roman" w:cs="Times New Roman"/>
          <w:color w:val="auto"/>
        </w:rPr>
        <w:t xml:space="preserve">Na terenie gminy </w:t>
      </w:r>
      <w:r w:rsidR="007577FB" w:rsidRPr="00DD70D7">
        <w:rPr>
          <w:rFonts w:ascii="Times New Roman" w:hAnsi="Times New Roman" w:cs="Times New Roman"/>
          <w:color w:val="auto"/>
        </w:rPr>
        <w:t xml:space="preserve">nie </w:t>
      </w:r>
      <w:r w:rsidRPr="00DD70D7">
        <w:rPr>
          <w:rFonts w:ascii="Times New Roman" w:hAnsi="Times New Roman" w:cs="Times New Roman"/>
          <w:color w:val="auto"/>
        </w:rPr>
        <w:t>funkcjon</w:t>
      </w:r>
      <w:r w:rsidR="007577FB" w:rsidRPr="00DD70D7">
        <w:rPr>
          <w:rFonts w:ascii="Times New Roman" w:hAnsi="Times New Roman" w:cs="Times New Roman"/>
          <w:color w:val="auto"/>
        </w:rPr>
        <w:t xml:space="preserve">ują </w:t>
      </w:r>
      <w:r w:rsidRPr="00DD70D7">
        <w:rPr>
          <w:rFonts w:ascii="Times New Roman" w:hAnsi="Times New Roman" w:cs="Times New Roman"/>
          <w:color w:val="auto"/>
        </w:rPr>
        <w:t xml:space="preserve"> podmiot</w:t>
      </w:r>
      <w:r w:rsidR="003774F2" w:rsidRPr="00DD70D7">
        <w:rPr>
          <w:rFonts w:ascii="Times New Roman" w:hAnsi="Times New Roman" w:cs="Times New Roman"/>
          <w:color w:val="auto"/>
        </w:rPr>
        <w:t xml:space="preserve">y </w:t>
      </w:r>
      <w:r w:rsidRPr="00DD70D7">
        <w:rPr>
          <w:rFonts w:ascii="Times New Roman" w:hAnsi="Times New Roman" w:cs="Times New Roman"/>
          <w:color w:val="auto"/>
        </w:rPr>
        <w:t>lecznicz</w:t>
      </w:r>
      <w:r w:rsidR="003774F2" w:rsidRPr="00DD70D7">
        <w:rPr>
          <w:rFonts w:ascii="Times New Roman" w:hAnsi="Times New Roman" w:cs="Times New Roman"/>
          <w:color w:val="auto"/>
        </w:rPr>
        <w:t>e zarządzane</w:t>
      </w:r>
      <w:r w:rsidRPr="00DD70D7">
        <w:rPr>
          <w:rFonts w:ascii="Times New Roman" w:hAnsi="Times New Roman" w:cs="Times New Roman"/>
          <w:color w:val="auto"/>
        </w:rPr>
        <w:t xml:space="preserve"> przez gminę.</w:t>
      </w:r>
    </w:p>
    <w:p w:rsidR="00273B77" w:rsidRPr="00DD70D7" w:rsidRDefault="00273B77" w:rsidP="00DD70D7">
      <w:pPr>
        <w:pStyle w:val="Default"/>
        <w:jc w:val="both"/>
        <w:rPr>
          <w:rFonts w:ascii="Times New Roman" w:hAnsi="Times New Roman" w:cs="Times New Roman"/>
          <w:color w:val="auto"/>
        </w:rPr>
      </w:pPr>
      <w:r w:rsidRPr="00DD70D7">
        <w:rPr>
          <w:rFonts w:ascii="Times New Roman" w:hAnsi="Times New Roman" w:cs="Times New Roman"/>
          <w:color w:val="auto"/>
        </w:rPr>
        <w:t xml:space="preserve">Na terenie gminy </w:t>
      </w:r>
      <w:r w:rsidR="003774F2" w:rsidRPr="00DD70D7">
        <w:rPr>
          <w:rFonts w:ascii="Times New Roman" w:hAnsi="Times New Roman" w:cs="Times New Roman"/>
          <w:color w:val="auto"/>
        </w:rPr>
        <w:t xml:space="preserve">nie </w:t>
      </w:r>
      <w:r w:rsidRPr="00DD70D7">
        <w:rPr>
          <w:rFonts w:ascii="Times New Roman" w:hAnsi="Times New Roman" w:cs="Times New Roman"/>
          <w:color w:val="auto"/>
        </w:rPr>
        <w:t xml:space="preserve">realizowano </w:t>
      </w:r>
      <w:r w:rsidR="003774F2" w:rsidRPr="00DD70D7">
        <w:rPr>
          <w:rFonts w:ascii="Times New Roman" w:hAnsi="Times New Roman" w:cs="Times New Roman"/>
          <w:color w:val="auto"/>
        </w:rPr>
        <w:t xml:space="preserve"> programów </w:t>
      </w:r>
      <w:r w:rsidRPr="00DD70D7">
        <w:rPr>
          <w:rFonts w:ascii="Times New Roman" w:hAnsi="Times New Roman" w:cs="Times New Roman"/>
          <w:color w:val="auto"/>
        </w:rPr>
        <w:t xml:space="preserve"> zdrowotn</w:t>
      </w:r>
      <w:r w:rsidR="003774F2" w:rsidRPr="00DD70D7">
        <w:rPr>
          <w:rFonts w:ascii="Times New Roman" w:hAnsi="Times New Roman" w:cs="Times New Roman"/>
          <w:color w:val="auto"/>
        </w:rPr>
        <w:t xml:space="preserve">ych finansowanych z budżetu gminy. </w:t>
      </w:r>
    </w:p>
    <w:p w:rsidR="00E77C41" w:rsidRPr="00DD70D7" w:rsidRDefault="00E77C41" w:rsidP="00DD70D7">
      <w:pPr>
        <w:pStyle w:val="Default"/>
        <w:jc w:val="both"/>
        <w:rPr>
          <w:rFonts w:ascii="Times New Roman" w:hAnsi="Times New Roman" w:cs="Times New Roman"/>
          <w:color w:val="auto"/>
        </w:rPr>
      </w:pPr>
      <w:r w:rsidRPr="00DD70D7">
        <w:rPr>
          <w:rFonts w:ascii="Times New Roman" w:hAnsi="Times New Roman" w:cs="Times New Roman"/>
          <w:color w:val="auto"/>
        </w:rPr>
        <w:t>Na terenie gminy Puszcza Mariańska nie funkcjonują placówki interwencyjne.</w:t>
      </w:r>
    </w:p>
    <w:p w:rsidR="00A118A6" w:rsidRPr="00DD70D7" w:rsidRDefault="00A118A6" w:rsidP="00DD70D7">
      <w:pPr>
        <w:pStyle w:val="Default"/>
        <w:jc w:val="both"/>
        <w:rPr>
          <w:rFonts w:ascii="Times New Roman" w:hAnsi="Times New Roman" w:cs="Times New Roman"/>
          <w:color w:val="auto"/>
        </w:rPr>
      </w:pPr>
    </w:p>
    <w:p w:rsidR="000B73D4" w:rsidRDefault="00CE202F" w:rsidP="00CE202F">
      <w:pPr>
        <w:jc w:val="left"/>
      </w:pPr>
      <w:r>
        <w:t xml:space="preserve">W roku </w:t>
      </w:r>
      <w:r w:rsidRPr="00CE202F">
        <w:t>20</w:t>
      </w:r>
      <w:r w:rsidR="00A7032F">
        <w:t>20</w:t>
      </w:r>
      <w:r w:rsidRPr="00CE202F">
        <w:t xml:space="preserve"> r. </w:t>
      </w:r>
      <w:r w:rsidR="000B73D4">
        <w:t>wydanych zostało  6</w:t>
      </w:r>
      <w:r w:rsidRPr="00CE202F">
        <w:t xml:space="preserve"> zezwolenia na sprzedaż napojów alkoholowych na terenie gminy  przeznaczonych do spożycia poza miejscem sprzedaży (sklepy)</w:t>
      </w:r>
      <w:r w:rsidR="000B73D4">
        <w:t xml:space="preserve"> – 3 zezwolenia oraz w miejscu sprzedaży (gastronomia)</w:t>
      </w:r>
      <w:r w:rsidRPr="00CE202F">
        <w:t xml:space="preserve">. </w:t>
      </w:r>
    </w:p>
    <w:p w:rsidR="00CE202F" w:rsidRPr="00CE202F" w:rsidRDefault="00CE202F" w:rsidP="00CE202F">
      <w:pPr>
        <w:jc w:val="left"/>
      </w:pPr>
      <w:r w:rsidRPr="00CE202F">
        <w:t>Nie wydano żadnego zezwolenia</w:t>
      </w:r>
      <w:r w:rsidR="000B73D4">
        <w:t xml:space="preserve"> </w:t>
      </w:r>
      <w:r w:rsidRPr="00CE202F">
        <w:t>jednorazowe</w:t>
      </w:r>
      <w:r w:rsidR="000B73D4">
        <w:t>go</w:t>
      </w:r>
      <w:r w:rsidRPr="00CE202F">
        <w:t>.</w:t>
      </w:r>
    </w:p>
    <w:p w:rsidR="00CE202F" w:rsidRPr="00CE202F" w:rsidRDefault="00A7032F" w:rsidP="00CE202F">
      <w:pPr>
        <w:jc w:val="left"/>
      </w:pPr>
      <w:r>
        <w:t>Na dzień 31 grudnia 2020</w:t>
      </w:r>
      <w:r w:rsidR="00CE202F" w:rsidRPr="00CE202F">
        <w:t xml:space="preserve"> r. na terenie gminy działalność prowadziły 2</w:t>
      </w:r>
      <w:r w:rsidR="000B73D4">
        <w:t>0</w:t>
      </w:r>
      <w:r w:rsidR="00CE202F" w:rsidRPr="00CE202F">
        <w:t xml:space="preserve"> punkty sprzedaży napojów alkoholowych  przeznaczonych do spożycia poza miejscem sprzedaży (sklepy) oraz 2 punkty gastronomiczne.</w:t>
      </w:r>
    </w:p>
    <w:p w:rsidR="00273B77" w:rsidRPr="00DD70D7" w:rsidRDefault="00273B77" w:rsidP="00DD70D7">
      <w:pPr>
        <w:pStyle w:val="Default"/>
        <w:jc w:val="both"/>
        <w:rPr>
          <w:rFonts w:ascii="Times New Roman" w:hAnsi="Times New Roman" w:cs="Times New Roman"/>
          <w:color w:val="auto"/>
        </w:rPr>
      </w:pPr>
    </w:p>
    <w:p w:rsidR="00080F4F" w:rsidRPr="00DD70D7" w:rsidRDefault="00F243E3" w:rsidP="00DD70D7">
      <w:pPr>
        <w:pStyle w:val="Default"/>
        <w:jc w:val="both"/>
        <w:rPr>
          <w:rFonts w:ascii="Times New Roman" w:hAnsi="Times New Roman" w:cs="Times New Roman"/>
          <w:color w:val="auto"/>
        </w:rPr>
      </w:pPr>
      <w:r>
        <w:rPr>
          <w:rFonts w:ascii="Times New Roman" w:hAnsi="Times New Roman" w:cs="Times New Roman"/>
          <w:color w:val="auto"/>
        </w:rPr>
        <w:t>Z tytułu posiadanych przez przedsiębiorców zezwoleń na sprzedaż napojów alkoholowych w gminie do budżetu gminy wpłynęła kwota 1</w:t>
      </w:r>
      <w:r w:rsidR="000B73D4">
        <w:rPr>
          <w:rFonts w:ascii="Times New Roman" w:hAnsi="Times New Roman" w:cs="Times New Roman"/>
          <w:color w:val="auto"/>
        </w:rPr>
        <w:t>10 603</w:t>
      </w:r>
      <w:r>
        <w:rPr>
          <w:rFonts w:ascii="Times New Roman" w:hAnsi="Times New Roman" w:cs="Times New Roman"/>
          <w:color w:val="auto"/>
        </w:rPr>
        <w:t>,</w:t>
      </w:r>
      <w:r w:rsidR="000B73D4">
        <w:rPr>
          <w:rFonts w:ascii="Times New Roman" w:hAnsi="Times New Roman" w:cs="Times New Roman"/>
          <w:color w:val="auto"/>
        </w:rPr>
        <w:t>82</w:t>
      </w:r>
      <w:r>
        <w:rPr>
          <w:rFonts w:ascii="Times New Roman" w:hAnsi="Times New Roman" w:cs="Times New Roman"/>
          <w:color w:val="auto"/>
        </w:rPr>
        <w:t xml:space="preserve"> zł</w:t>
      </w:r>
    </w:p>
    <w:p w:rsidR="000B73D4" w:rsidRDefault="000B73D4" w:rsidP="00DD70D7">
      <w:pPr>
        <w:pStyle w:val="Default"/>
        <w:jc w:val="both"/>
        <w:rPr>
          <w:rFonts w:ascii="Times New Roman" w:hAnsi="Times New Roman" w:cs="Times New Roman"/>
          <w:color w:val="auto"/>
        </w:rPr>
      </w:pPr>
    </w:p>
    <w:p w:rsidR="00080F4F" w:rsidRPr="00DD70D7" w:rsidRDefault="00080F4F" w:rsidP="00DD70D7">
      <w:pPr>
        <w:pStyle w:val="Default"/>
        <w:jc w:val="both"/>
        <w:rPr>
          <w:rFonts w:ascii="Times New Roman" w:hAnsi="Times New Roman" w:cs="Times New Roman"/>
          <w:color w:val="auto"/>
        </w:rPr>
      </w:pPr>
      <w:r w:rsidRPr="00DD70D7">
        <w:rPr>
          <w:rFonts w:ascii="Times New Roman" w:hAnsi="Times New Roman" w:cs="Times New Roman"/>
          <w:color w:val="auto"/>
        </w:rPr>
        <w:t>Na terenie gminy funkcjonują następujące apteki:</w:t>
      </w:r>
    </w:p>
    <w:p w:rsidR="00080F4F" w:rsidRPr="00080F4F" w:rsidRDefault="00080F4F" w:rsidP="00DD70D7">
      <w:pPr>
        <w:pStyle w:val="Akapitzlist"/>
        <w:spacing w:after="0"/>
        <w:ind w:left="0"/>
        <w:jc w:val="both"/>
      </w:pPr>
      <w:r w:rsidRPr="00DD70D7">
        <w:rPr>
          <w:rFonts w:ascii="Times New Roman" w:hAnsi="Times New Roman" w:cs="Times New Roman"/>
          <w:sz w:val="24"/>
          <w:szCs w:val="24"/>
        </w:rPr>
        <w:t>- Apteka Mariańska, ul. Króla Jana Sobieskiego 3, 96-330</w:t>
      </w:r>
      <w:r w:rsidRPr="00080F4F">
        <w:t xml:space="preserve"> Puszcza Mariańska</w:t>
      </w:r>
    </w:p>
    <w:p w:rsidR="00080F4F" w:rsidRDefault="00080F4F" w:rsidP="00DD70D7">
      <w:pPr>
        <w:pStyle w:val="Akapitzlist"/>
        <w:spacing w:after="0"/>
        <w:ind w:left="0"/>
        <w:jc w:val="both"/>
      </w:pPr>
      <w:r w:rsidRPr="00080F4F">
        <w:t>-</w:t>
      </w:r>
      <w:r w:rsidRPr="00B32CC6">
        <w:rPr>
          <w:rFonts w:ascii="Times New Roman" w:hAnsi="Times New Roman" w:cs="Times New Roman"/>
          <w:sz w:val="24"/>
          <w:szCs w:val="24"/>
        </w:rPr>
        <w:t xml:space="preserve"> Punkt Apteczny, Joanna Koźbiał, ul. Warszawska 15, 96-332 Radziwiłłów.</w:t>
      </w:r>
      <w:r>
        <w:t xml:space="preserve"> </w:t>
      </w:r>
      <w:r>
        <w:tab/>
      </w:r>
      <w:r>
        <w:tab/>
      </w:r>
    </w:p>
    <w:p w:rsidR="000B73D4" w:rsidRDefault="000B73D4" w:rsidP="00080F4F">
      <w:pPr>
        <w:pStyle w:val="Akapitzlist"/>
        <w:spacing w:after="0"/>
        <w:ind w:left="0"/>
      </w:pPr>
    </w:p>
    <w:p w:rsidR="000B73D4" w:rsidRDefault="000B73D4" w:rsidP="000B73D4">
      <w:pPr>
        <w:pStyle w:val="Akapitzlist"/>
        <w:spacing w:after="0"/>
        <w:ind w:left="0"/>
        <w:rPr>
          <w:b/>
        </w:rPr>
      </w:pPr>
      <w:r>
        <w:rPr>
          <w:noProof/>
          <w:lang w:eastAsia="pl-PL"/>
        </w:rPr>
        <mc:AlternateContent>
          <mc:Choice Requires="wps">
            <w:drawing>
              <wp:anchor distT="0" distB="0" distL="114300" distR="114300" simplePos="0" relativeHeight="251750400" behindDoc="0" locked="0" layoutInCell="1" allowOverlap="1">
                <wp:simplePos x="0" y="0"/>
                <wp:positionH relativeFrom="column">
                  <wp:posOffset>14605</wp:posOffset>
                </wp:positionH>
                <wp:positionV relativeFrom="paragraph">
                  <wp:posOffset>148590</wp:posOffset>
                </wp:positionV>
                <wp:extent cx="6076950" cy="409575"/>
                <wp:effectExtent l="0" t="0" r="19050" b="28575"/>
                <wp:wrapNone/>
                <wp:docPr id="57" name="Prostokąt 57"/>
                <wp:cNvGraphicFramePr/>
                <a:graphic xmlns:a="http://schemas.openxmlformats.org/drawingml/2006/main">
                  <a:graphicData uri="http://schemas.microsoft.com/office/word/2010/wordprocessingShape">
                    <wps:wsp>
                      <wps:cNvSpPr/>
                      <wps:spPr>
                        <a:xfrm>
                          <a:off x="0" y="0"/>
                          <a:ext cx="6076950" cy="40957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BC6EA4" w:rsidRDefault="00BC6EA4" w:rsidP="000B73D4">
                            <w:pPr>
                              <w:jc w:val="center"/>
                            </w:pPr>
                            <w:r>
                              <w:t xml:space="preserve">POMOC SPOŁECZNA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ostokąt 57" o:spid="_x0000_s1072" style="position:absolute;margin-left:1.15pt;margin-top:11.7pt;width:478.5pt;height:32.2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" fillcolor="#9ecb81 [2169]" strokecolor="#70ad47 [3209]" strokeweight=".5pt">
                <v:fill color2="#8ac066 [2617]" rotate="t" colors="0 #b5d5a7;.5 #aace99;1 #9cca86" focus="100%" type="gradient">
                  <o:fill v:ext="view" type="gradientUnscaled"/>
                </v:fill>
                <v:textbox>
                  <w:txbxContent>
                    <w:p w:rsidR="00BC6EA4" w:rsidRDefault="00BC6EA4" w:rsidP="000B73D4">
                      <w:pPr>
                        <w:jc w:val="center"/>
                      </w:pPr>
                      <w:r>
                        <w:t xml:space="preserve">POMOC SPOŁECZNA </w:t>
                      </w:r>
                    </w:p>
                  </w:txbxContent>
                </v:textbox>
              </v:rect>
            </w:pict>
          </mc:Fallback>
        </mc:AlternateContent>
      </w:r>
    </w:p>
    <w:p w:rsidR="000B73D4" w:rsidRDefault="000B73D4" w:rsidP="00EB1D06">
      <w:pPr>
        <w:spacing w:line="360" w:lineRule="auto"/>
        <w:rPr>
          <w:b/>
        </w:rPr>
      </w:pPr>
    </w:p>
    <w:p w:rsidR="000B73D4" w:rsidRDefault="000B73D4" w:rsidP="00EB1D06">
      <w:pPr>
        <w:spacing w:line="360" w:lineRule="auto"/>
        <w:rPr>
          <w:b/>
        </w:rPr>
      </w:pPr>
    </w:p>
    <w:p w:rsidR="00290098" w:rsidRDefault="00290098" w:rsidP="00290098">
      <w:r>
        <w:t xml:space="preserve">Efektywna realizacja usług społecznych i ich sprawne funkcjonowanie wymaga dopasowania oraz dostosowania działań z wielu obszarów do rzeczywistych potrzeb mieszkańców gminy. </w:t>
      </w:r>
    </w:p>
    <w:p w:rsidR="00290098" w:rsidRDefault="00290098" w:rsidP="00290098">
      <w:r>
        <w:t xml:space="preserve">Usługi społeczne w gminie Puszcza Mariańska przyczyniają się do zwalczania dyskryminacji,  poprawy warunków życia, tworzenia równych szans dla wszystkich i uczestnictwa w życiu społecznym. </w:t>
      </w:r>
    </w:p>
    <w:p w:rsidR="00290098" w:rsidRDefault="00290098" w:rsidP="00290098">
      <w:pPr>
        <w:rPr>
          <w:b/>
          <w:i/>
        </w:rPr>
      </w:pPr>
      <w:r>
        <w:rPr>
          <w:b/>
          <w:i/>
        </w:rPr>
        <w:t>Ośrodek Pomocy Społecznej</w:t>
      </w:r>
    </w:p>
    <w:p w:rsidR="00290098" w:rsidRDefault="00290098" w:rsidP="00290098">
      <w:r>
        <w:t xml:space="preserve"> Kluczową instytucją przeciwdziałania wykluczeniu społecznemu na terenie gminy Puszcza Mariańska jest Gminny Ośrodek Pomocy Społecznej. Celem działalności jest organizowanie i wykonywanie zadań z zakresu pomocy społecznej, w szczególności poprzez doprowadzenie do życiowego usamodzielnienia potrzebujących osób i rodzin i zintegrowanie ich ze środowiskiem. Do zadań pomocy społecznej należy przyznawanie i wypłacanie świadczeń, prowadzenie pracy socjalnej. </w:t>
      </w:r>
    </w:p>
    <w:p w:rsidR="00290098" w:rsidRDefault="00290098" w:rsidP="00290098">
      <w:r>
        <w:t>Ośrodek Pomocy Społecznej jest podzielony na 2 działy</w:t>
      </w:r>
    </w:p>
    <w:p w:rsidR="00290098" w:rsidRPr="00763368" w:rsidRDefault="00290098" w:rsidP="00290098">
      <w:pPr>
        <w:pStyle w:val="Akapitzlist"/>
        <w:numPr>
          <w:ilvl w:val="0"/>
          <w:numId w:val="26"/>
        </w:numPr>
        <w:spacing w:after="0" w:line="240" w:lineRule="auto"/>
        <w:jc w:val="both"/>
        <w:rPr>
          <w:rFonts w:ascii="Times New Roman" w:hAnsi="Times New Roman" w:cs="Times New Roman"/>
          <w:sz w:val="24"/>
          <w:szCs w:val="24"/>
        </w:rPr>
      </w:pPr>
      <w:r w:rsidRPr="00763368">
        <w:rPr>
          <w:rFonts w:ascii="Times New Roman" w:hAnsi="Times New Roman" w:cs="Times New Roman"/>
          <w:sz w:val="24"/>
          <w:szCs w:val="24"/>
        </w:rPr>
        <w:t>Dział Pomocy Środowiskowej i Wspierania Rodziny, którego zakres funkcjonalny dostosowano do potrzeb osób niepełnosprawnych - realizuje zadania z zakresu pracy socjalnej i wspierania rodziny.</w:t>
      </w:r>
    </w:p>
    <w:p w:rsidR="00290098" w:rsidRPr="00763368" w:rsidRDefault="00290098" w:rsidP="00290098">
      <w:pPr>
        <w:pStyle w:val="Akapitzlist"/>
        <w:numPr>
          <w:ilvl w:val="0"/>
          <w:numId w:val="26"/>
        </w:numPr>
        <w:spacing w:after="0" w:line="240" w:lineRule="auto"/>
        <w:jc w:val="both"/>
        <w:rPr>
          <w:rFonts w:ascii="Times New Roman" w:hAnsi="Times New Roman" w:cs="Times New Roman"/>
          <w:sz w:val="24"/>
          <w:szCs w:val="24"/>
        </w:rPr>
      </w:pPr>
      <w:r w:rsidRPr="00763368">
        <w:rPr>
          <w:rFonts w:ascii="Times New Roman" w:hAnsi="Times New Roman" w:cs="Times New Roman"/>
          <w:sz w:val="24"/>
          <w:szCs w:val="24"/>
        </w:rPr>
        <w:t xml:space="preserve"> Dział Świadczeń dla Rodziny  jest to system zabezpieczenia społecznego , który ma na celu pomoc rodzinom, które nie są w stanie zaspokoić wszystkich własnych potrzeb związanych z ponoszeniem wydatków na utrzymanie dzieci. </w:t>
      </w:r>
    </w:p>
    <w:p w:rsidR="00290098" w:rsidRDefault="00290098" w:rsidP="00290098">
      <w:pPr>
        <w:rPr>
          <w:color w:val="FF0000"/>
        </w:rPr>
      </w:pPr>
      <w:r>
        <w:t>OPS wspiera osoby znajdujące się w trudnej sytuacji życiowej, osoby ubogie i osoby podwyższonego ryzyka</w:t>
      </w:r>
      <w:r w:rsidRPr="00496DEA">
        <w:rPr>
          <w:color w:val="FF0000"/>
        </w:rPr>
        <w:t xml:space="preserve">. </w:t>
      </w:r>
    </w:p>
    <w:p w:rsidR="00290098" w:rsidRDefault="00290098" w:rsidP="00290098">
      <w:pPr>
        <w:rPr>
          <w:color w:val="FF0000"/>
        </w:rPr>
      </w:pPr>
    </w:p>
    <w:p w:rsidR="00290098" w:rsidRDefault="00290098" w:rsidP="00290098">
      <w:pPr>
        <w:pStyle w:val="Tekstpodstawowy"/>
        <w:rPr>
          <w:b w:val="0"/>
          <w:i/>
        </w:rPr>
      </w:pPr>
    </w:p>
    <w:p w:rsidR="00290098" w:rsidRDefault="00290098" w:rsidP="00290098">
      <w:pPr>
        <w:pStyle w:val="Tekstpodstawowy"/>
        <w:rPr>
          <w:b w:val="0"/>
          <w:sz w:val="24"/>
        </w:rPr>
      </w:pPr>
      <w:r>
        <w:rPr>
          <w:b w:val="0"/>
          <w:sz w:val="24"/>
        </w:rPr>
        <w:lastRenderedPageBreak/>
        <w:t xml:space="preserve">Wysokość wydatków zrealizowanych w ramach pomocy społecznej i wsparcia rodziny w 2020r.  wyniosła </w:t>
      </w:r>
      <w:r w:rsidRPr="00FE3871">
        <w:rPr>
          <w:bCs w:val="0"/>
          <w:sz w:val="24"/>
        </w:rPr>
        <w:t>15 377 917,40</w:t>
      </w:r>
      <w:r>
        <w:rPr>
          <w:b w:val="0"/>
          <w:sz w:val="24"/>
        </w:rPr>
        <w:t xml:space="preserve"> zł z czego:</w:t>
      </w:r>
    </w:p>
    <w:p w:rsidR="00290098" w:rsidRDefault="00290098" w:rsidP="00290098">
      <w:pPr>
        <w:pStyle w:val="Tekstpodstawowy"/>
        <w:rPr>
          <w:b w:val="0"/>
          <w:sz w:val="24"/>
        </w:rPr>
      </w:pPr>
      <w:r>
        <w:rPr>
          <w:b w:val="0"/>
          <w:sz w:val="24"/>
        </w:rPr>
        <w:t>-  na zadania zlecone gminie wydatkowano kwotę -  13 582 178,55 (88,32%);</w:t>
      </w:r>
    </w:p>
    <w:p w:rsidR="00290098" w:rsidRDefault="00290098" w:rsidP="00290098">
      <w:pPr>
        <w:pStyle w:val="Tekstpodstawowy"/>
        <w:rPr>
          <w:b w:val="0"/>
          <w:sz w:val="24"/>
        </w:rPr>
      </w:pPr>
      <w:r>
        <w:rPr>
          <w:b w:val="0"/>
          <w:sz w:val="24"/>
        </w:rPr>
        <w:t>- na zadania własne dotowane wydatkowano kwotę – 597 122,26  (3, 84 %);</w:t>
      </w:r>
    </w:p>
    <w:p w:rsidR="00290098" w:rsidRDefault="00290098" w:rsidP="00290098">
      <w:pPr>
        <w:pStyle w:val="Tekstpodstawowy"/>
        <w:rPr>
          <w:b w:val="0"/>
          <w:sz w:val="24"/>
        </w:rPr>
      </w:pPr>
      <w:r>
        <w:rPr>
          <w:b w:val="0"/>
          <w:sz w:val="24"/>
        </w:rPr>
        <w:t>- na zadania własne wydatkowano kwotę – 1 198 616,59  zł  (7,79%);</w:t>
      </w:r>
    </w:p>
    <w:p w:rsidR="00290098" w:rsidRPr="00496DEA" w:rsidRDefault="00290098" w:rsidP="00290098">
      <w:pPr>
        <w:rPr>
          <w:color w:val="FF0000"/>
        </w:rPr>
      </w:pPr>
    </w:p>
    <w:p w:rsidR="00290098" w:rsidRPr="000B3F67" w:rsidRDefault="00290098" w:rsidP="00290098">
      <w:r w:rsidRPr="000B3F67">
        <w:t>W roku 2020 Ośrodek Pomocy Społecznej realizował rządowy programu „Rodzina 500+”, ustawę o świadczeniach rodzinnych oraz ustawę o funduszu alimentacyjnym</w:t>
      </w:r>
      <w:r>
        <w:t>.</w:t>
      </w:r>
    </w:p>
    <w:p w:rsidR="00290098" w:rsidRPr="000B3F67" w:rsidRDefault="00290098" w:rsidP="00290098">
      <w:pPr>
        <w:suppressAutoHyphens/>
        <w:rPr>
          <w:lang w:val="x-none"/>
        </w:rPr>
      </w:pPr>
      <w:r w:rsidRPr="000B3F67">
        <w:rPr>
          <w:lang w:val="x-none"/>
        </w:rPr>
        <w:t>W roku 20</w:t>
      </w:r>
      <w:r w:rsidRPr="000B3F67">
        <w:t>20</w:t>
      </w:r>
      <w:r w:rsidRPr="000B3F67">
        <w:rPr>
          <w:lang w:val="x-none"/>
        </w:rPr>
        <w:t xml:space="preserve"> wydatkowano:</w:t>
      </w:r>
    </w:p>
    <w:p w:rsidR="00290098" w:rsidRPr="000B3F67" w:rsidRDefault="00290098" w:rsidP="00290098">
      <w:pPr>
        <w:rPr>
          <w:rFonts w:eastAsia="Calibri"/>
          <w:b/>
          <w:lang w:eastAsia="en-US"/>
        </w:rPr>
      </w:pPr>
      <w:r w:rsidRPr="000B3F67">
        <w:rPr>
          <w:rFonts w:eastAsia="Calibri"/>
          <w:b/>
          <w:lang w:eastAsia="en-US"/>
        </w:rPr>
        <w:t xml:space="preserve">- </w:t>
      </w:r>
      <w:r w:rsidRPr="000B3F67">
        <w:rPr>
          <w:rFonts w:eastAsia="Calibri"/>
          <w:lang w:eastAsia="en-US"/>
        </w:rPr>
        <w:t xml:space="preserve">na świadczenia wychowawcze kwotę </w:t>
      </w:r>
      <w:r w:rsidRPr="000B3F67">
        <w:rPr>
          <w:rFonts w:eastAsia="Calibri"/>
          <w:b/>
          <w:lang w:eastAsia="en-US"/>
        </w:rPr>
        <w:t>10 071 099,87 zł</w:t>
      </w:r>
    </w:p>
    <w:p w:rsidR="00290098" w:rsidRPr="000B3F67" w:rsidRDefault="00290098" w:rsidP="00290098">
      <w:pPr>
        <w:rPr>
          <w:rFonts w:eastAsia="Calibri"/>
          <w:b/>
          <w:lang w:eastAsia="en-US"/>
        </w:rPr>
      </w:pPr>
      <w:r w:rsidRPr="000B3F67">
        <w:rPr>
          <w:rFonts w:eastAsia="Calibri"/>
          <w:lang w:eastAsia="en-US"/>
        </w:rPr>
        <w:t>powyższa kwota stanowi wydatki na świadczenia wychowawcze dla rodzin oraz na obsługę tego zadania. W roku 2020 wydano 124 informacje o przyznaniu świadczenia wychowawczego.</w:t>
      </w:r>
      <w:r w:rsidRPr="000B3F67">
        <w:rPr>
          <w:rFonts w:eastAsia="Calibri"/>
          <w:color w:val="FF0000"/>
          <w:lang w:eastAsia="en-US"/>
        </w:rPr>
        <w:t xml:space="preserve"> </w:t>
      </w:r>
      <w:r w:rsidRPr="000B3F67">
        <w:rPr>
          <w:rFonts w:eastAsia="Calibri"/>
          <w:lang w:eastAsia="en-US"/>
        </w:rPr>
        <w:t xml:space="preserve">  Świadczenie wychowawcze  wypłacono dla  </w:t>
      </w:r>
      <w:r w:rsidRPr="000B3F67">
        <w:rPr>
          <w:rFonts w:eastAsia="Calibri"/>
          <w:b/>
          <w:lang w:eastAsia="en-US"/>
        </w:rPr>
        <w:t>1681 dzieci</w:t>
      </w:r>
      <w:r>
        <w:rPr>
          <w:rFonts w:eastAsia="Calibri"/>
          <w:b/>
          <w:lang w:eastAsia="en-US"/>
        </w:rPr>
        <w:t>;</w:t>
      </w:r>
    </w:p>
    <w:p w:rsidR="00290098" w:rsidRPr="000B3F67" w:rsidRDefault="00290098" w:rsidP="00290098">
      <w:pPr>
        <w:rPr>
          <w:rFonts w:eastAsia="Calibri"/>
          <w:bCs/>
        </w:rPr>
      </w:pPr>
      <w:r w:rsidRPr="000B3F67">
        <w:rPr>
          <w:rFonts w:eastAsia="Calibri"/>
          <w:b/>
          <w:lang w:eastAsia="en-US"/>
        </w:rPr>
        <w:t xml:space="preserve">- </w:t>
      </w:r>
      <w:r w:rsidRPr="000B3F67">
        <w:rPr>
          <w:rFonts w:eastAsia="Calibri"/>
          <w:lang w:eastAsia="en-US"/>
        </w:rPr>
        <w:t>na świadczenia rodzinne i fundusz alimentacyjny  kwotę –</w:t>
      </w:r>
      <w:r w:rsidRPr="000B3F67">
        <w:rPr>
          <w:rFonts w:eastAsia="Calibri"/>
          <w:b/>
          <w:lang w:eastAsia="en-US"/>
        </w:rPr>
        <w:t>3 133 674,01 zł,</w:t>
      </w:r>
      <w:r w:rsidRPr="000B3F67">
        <w:rPr>
          <w:rFonts w:eastAsia="Calibri"/>
          <w:lang w:eastAsia="en-US"/>
        </w:rPr>
        <w:t xml:space="preserve"> powyższa kwota stanowi wydatki na świadczenia rodzinne, </w:t>
      </w:r>
      <w:r w:rsidRPr="000B3F67">
        <w:rPr>
          <w:rFonts w:eastAsia="Calibri"/>
          <w:bCs/>
          <w:lang w:eastAsia="en-US"/>
        </w:rPr>
        <w:t>świadczenia z funduszu alimentacyjnego,</w:t>
      </w:r>
      <w:r w:rsidRPr="000B3F67">
        <w:rPr>
          <w:rFonts w:eastAsia="Calibri"/>
          <w:bCs/>
        </w:rPr>
        <w:t xml:space="preserve"> </w:t>
      </w:r>
      <w:r w:rsidRPr="000B3F67">
        <w:rPr>
          <w:rFonts w:eastAsia="Calibri"/>
          <w:lang w:eastAsia="en-US"/>
        </w:rPr>
        <w:t>składki na ubezpieczenie emerytalne i rentowe z ubezpieczenia społecznego, zasiłki dla opiekunów oraz na obsługę powyższych zadań.</w:t>
      </w:r>
      <w:r w:rsidRPr="000B3F67">
        <w:rPr>
          <w:rFonts w:eastAsia="Calibri"/>
          <w:color w:val="FF0000"/>
          <w:lang w:eastAsia="en-US"/>
        </w:rPr>
        <w:t xml:space="preserve"> </w:t>
      </w:r>
      <w:r w:rsidRPr="000B3F67">
        <w:rPr>
          <w:rFonts w:eastAsia="Calibri"/>
          <w:lang w:eastAsia="en-US"/>
        </w:rPr>
        <w:t>W okresie od I-XII 2020r. ze świadczeń rodzinnych skorzystały 382 rodziny. Ze świadczeń z funduszu alimentacyjnego skorzystały 42 osoby uprawnione. Ogółem wydano</w:t>
      </w:r>
      <w:r w:rsidRPr="000B3F67">
        <w:rPr>
          <w:rFonts w:eastAsia="Calibri"/>
          <w:color w:val="FF0000"/>
          <w:lang w:eastAsia="en-US"/>
        </w:rPr>
        <w:t xml:space="preserve"> </w:t>
      </w:r>
      <w:r w:rsidRPr="000B3F67">
        <w:rPr>
          <w:rFonts w:eastAsia="Calibri"/>
          <w:lang w:eastAsia="en-US"/>
        </w:rPr>
        <w:t xml:space="preserve">574 decyzje administracyjne.  </w:t>
      </w:r>
    </w:p>
    <w:p w:rsidR="00290098" w:rsidRDefault="00290098" w:rsidP="00290098">
      <w:pPr>
        <w:rPr>
          <w:rFonts w:eastAsia="Calibri"/>
          <w:lang w:eastAsia="en-US"/>
        </w:rPr>
      </w:pPr>
    </w:p>
    <w:p w:rsidR="00290098" w:rsidRPr="00664327" w:rsidRDefault="00290098" w:rsidP="00290098">
      <w:pPr>
        <w:rPr>
          <w:rFonts w:eastAsia="Calibri"/>
          <w:lang w:eastAsia="en-US"/>
        </w:rPr>
      </w:pPr>
      <w:r w:rsidRPr="00664327">
        <w:rPr>
          <w:rFonts w:eastAsia="Calibri"/>
          <w:lang w:eastAsia="en-US"/>
        </w:rPr>
        <w:t xml:space="preserve">W roku 2020 Ośrodek realizował zadanie zlecone gminie świadczenie „Dobry Start” na które wydatki wyniosły </w:t>
      </w:r>
      <w:r w:rsidRPr="00664327">
        <w:rPr>
          <w:rFonts w:eastAsia="Calibri"/>
          <w:b/>
          <w:lang w:eastAsia="en-US"/>
        </w:rPr>
        <w:t>345 820,00 zł</w:t>
      </w:r>
      <w:r w:rsidRPr="00664327">
        <w:rPr>
          <w:rFonts w:eastAsia="Calibri"/>
          <w:lang w:eastAsia="en-US"/>
        </w:rPr>
        <w:t xml:space="preserve"> w tym na wypłatę świadczeń </w:t>
      </w:r>
      <w:r w:rsidRPr="00664327">
        <w:rPr>
          <w:rFonts w:eastAsia="Calibri"/>
          <w:b/>
          <w:lang w:eastAsia="en-US"/>
        </w:rPr>
        <w:t>334 650,00 zł</w:t>
      </w:r>
      <w:r w:rsidRPr="00664327">
        <w:rPr>
          <w:rFonts w:eastAsia="Calibri"/>
          <w:lang w:eastAsia="en-US"/>
        </w:rPr>
        <w:t xml:space="preserve"> oraz  11 170,00 zł na obsługę zadania. W roku 2020 r Świadczenie dobry start wypłacono dla  </w:t>
      </w:r>
      <w:r w:rsidRPr="00664327">
        <w:rPr>
          <w:rFonts w:eastAsia="Calibri"/>
          <w:b/>
          <w:lang w:eastAsia="en-US"/>
        </w:rPr>
        <w:t xml:space="preserve">1116 </w:t>
      </w:r>
      <w:r w:rsidRPr="00664327">
        <w:rPr>
          <w:rFonts w:eastAsia="Calibri"/>
          <w:lang w:eastAsia="en-US"/>
        </w:rPr>
        <w:t>dzieci.</w:t>
      </w:r>
    </w:p>
    <w:p w:rsidR="00290098" w:rsidRDefault="00290098" w:rsidP="00290098">
      <w:pPr>
        <w:rPr>
          <w:rFonts w:ascii="Calibri" w:eastAsia="Calibri" w:hAnsi="Calibri"/>
          <w:sz w:val="22"/>
          <w:szCs w:val="22"/>
          <w:lang w:eastAsia="en-US"/>
        </w:rPr>
      </w:pPr>
    </w:p>
    <w:p w:rsidR="00290098" w:rsidRPr="00763368" w:rsidRDefault="00290098" w:rsidP="00290098">
      <w:r w:rsidRPr="00763368">
        <w:t>Kolejnym zadaniem realizowanym przez OPS jest realizacja ustawy Karta Dużej Rodziny.</w:t>
      </w:r>
    </w:p>
    <w:p w:rsidR="00290098" w:rsidRPr="00494973" w:rsidRDefault="00290098" w:rsidP="00290098">
      <w:pPr>
        <w:rPr>
          <w:rFonts w:eastAsia="Calibri"/>
        </w:rPr>
      </w:pPr>
      <w:r w:rsidRPr="00494973">
        <w:rPr>
          <w:b/>
        </w:rPr>
        <w:t>Na realizacje tego zadania 2020 roku</w:t>
      </w:r>
      <w:r w:rsidRPr="00494973">
        <w:rPr>
          <w:rFonts w:eastAsia="Calibri"/>
        </w:rPr>
        <w:t xml:space="preserve"> wydatkowano kwotę 727,46 zł.</w:t>
      </w:r>
    </w:p>
    <w:p w:rsidR="00290098" w:rsidRPr="00494973" w:rsidRDefault="00290098" w:rsidP="00290098">
      <w:pPr>
        <w:rPr>
          <w:rFonts w:eastAsia="Calibri"/>
          <w:lang w:eastAsia="en-US"/>
        </w:rPr>
      </w:pPr>
      <w:r w:rsidRPr="00494973">
        <w:rPr>
          <w:rFonts w:eastAsia="Calibri"/>
          <w:lang w:eastAsia="en-US"/>
        </w:rPr>
        <w:t xml:space="preserve">Wydano 240  Kart Dużej Rodziny zwykłych i 136 kart elektronicznych dla 104 rodzin w tym: </w:t>
      </w:r>
    </w:p>
    <w:p w:rsidR="00290098" w:rsidRPr="00494973" w:rsidRDefault="00290098" w:rsidP="00290098">
      <w:pPr>
        <w:rPr>
          <w:rFonts w:eastAsia="Calibri"/>
          <w:lang w:eastAsia="en-US"/>
        </w:rPr>
      </w:pPr>
      <w:r w:rsidRPr="00494973">
        <w:rPr>
          <w:rFonts w:eastAsia="Calibri"/>
          <w:lang w:eastAsia="en-US"/>
        </w:rPr>
        <w:t>-  158  kart  dla rodziców, opiekunów dzieci,</w:t>
      </w:r>
    </w:p>
    <w:p w:rsidR="00290098" w:rsidRPr="00494973" w:rsidRDefault="00290098" w:rsidP="00290098">
      <w:pPr>
        <w:rPr>
          <w:rFonts w:eastAsia="Calibri"/>
          <w:lang w:eastAsia="en-US"/>
        </w:rPr>
      </w:pPr>
      <w:r w:rsidRPr="00494973">
        <w:rPr>
          <w:rFonts w:eastAsia="Calibri"/>
          <w:lang w:eastAsia="en-US"/>
        </w:rPr>
        <w:t>-  82  kart dla dzieci.</w:t>
      </w:r>
    </w:p>
    <w:p w:rsidR="00290098" w:rsidRDefault="00290098" w:rsidP="00290098">
      <w:pPr>
        <w:rPr>
          <w:rFonts w:eastAsia="Calibri"/>
          <w:b/>
          <w:bCs/>
        </w:rPr>
      </w:pPr>
    </w:p>
    <w:p w:rsidR="00290098" w:rsidRPr="002E3CBB" w:rsidRDefault="00290098" w:rsidP="00290098">
      <w:pPr>
        <w:rPr>
          <w:rFonts w:eastAsia="Calibri"/>
          <w:lang w:eastAsia="en-US"/>
        </w:rPr>
      </w:pPr>
      <w:r w:rsidRPr="002E3CBB">
        <w:rPr>
          <w:rFonts w:eastAsia="Calibri"/>
          <w:lang w:eastAsia="en-US"/>
        </w:rPr>
        <w:t>Od miesiąca listopada 2020 roku Gminny Ośrodek Pomocy Społecznej w Puszczy Mariańskiej zgodnie z art. 411 ust. 10g ustawy Prawo ochrony środowiska wydaje zaświadczenia o dochodach osób i rodzin ubiegających się o dofinansowania z Programu „Czyste powietrze”. W okresie od 01.11.2020r. do 31.12.2020r.  wydano 3 zaświadczenia.</w:t>
      </w:r>
    </w:p>
    <w:p w:rsidR="00290098" w:rsidRDefault="00290098" w:rsidP="00290098">
      <w:pPr>
        <w:rPr>
          <w:rFonts w:eastAsia="Calibri"/>
          <w:b/>
          <w:bCs/>
        </w:rPr>
      </w:pPr>
    </w:p>
    <w:p w:rsidR="00290098" w:rsidRPr="00763368" w:rsidRDefault="00290098" w:rsidP="00290098">
      <w:r w:rsidRPr="00763368">
        <w:t>Pomoc społeczna udzielana jest na wniosek osoby zainteresowanej oraz z urzędu, a informacje o osobach wymagających pomocy uzyskiwane są z różnych źródeł, na przykład od sołtysów, radnych, szkół, policji, kuratorów, pielęgniarek środowiskowych. Na podstawie zgłoszenia pracownicy socjalni przeprowadzają wywiad środowiskowy w terenie, a następnie, po zebraniu niezbędnych dokumentów, określane są przyczyny i problemy dominujące oraz wnioskuje się o udzielenie pomocy w zależności od indywidualnej sprawy.</w:t>
      </w:r>
    </w:p>
    <w:p w:rsidR="00424952" w:rsidRDefault="00424952" w:rsidP="00290098"/>
    <w:p w:rsidR="00290098" w:rsidRPr="00763368" w:rsidRDefault="00290098" w:rsidP="00290098">
      <w:r w:rsidRPr="00763368">
        <w:t>Pełne zestawienie środowisk objętych pomocą według powodów zawiera poniższa tabela.</w:t>
      </w:r>
    </w:p>
    <w:tbl>
      <w:tblPr>
        <w:tblW w:w="7078"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1"/>
        <w:gridCol w:w="1417"/>
      </w:tblGrid>
      <w:tr w:rsidR="00290098" w:rsidTr="00093D43">
        <w:trPr>
          <w:trHeight w:val="357"/>
        </w:trPr>
        <w:tc>
          <w:tcPr>
            <w:tcW w:w="56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0098" w:rsidRDefault="00290098" w:rsidP="00093D43">
            <w:pPr>
              <w:rPr>
                <w:b/>
                <w:lang w:eastAsia="en-US"/>
              </w:rPr>
            </w:pPr>
            <w:r>
              <w:rPr>
                <w:b/>
                <w:lang w:eastAsia="en-US"/>
              </w:rPr>
              <w:t>Powód trudnej sytuacji życiowej</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0098" w:rsidRDefault="00290098" w:rsidP="00093D43">
            <w:pPr>
              <w:rPr>
                <w:b/>
                <w:lang w:eastAsia="en-US"/>
              </w:rPr>
            </w:pPr>
            <w:r>
              <w:rPr>
                <w:b/>
                <w:lang w:eastAsia="en-US"/>
              </w:rPr>
              <w:t>Liczba osób w rodzinach</w:t>
            </w:r>
          </w:p>
        </w:tc>
      </w:tr>
      <w:tr w:rsidR="00290098" w:rsidTr="00093D43">
        <w:tc>
          <w:tcPr>
            <w:tcW w:w="5661" w:type="dxa"/>
            <w:tcBorders>
              <w:top w:val="single" w:sz="4" w:space="0" w:color="auto"/>
              <w:left w:val="single" w:sz="4" w:space="0" w:color="auto"/>
              <w:bottom w:val="single" w:sz="4" w:space="0" w:color="auto"/>
              <w:right w:val="single" w:sz="4" w:space="0" w:color="auto"/>
            </w:tcBorders>
            <w:hideMark/>
          </w:tcPr>
          <w:p w:rsidR="00290098" w:rsidRDefault="00290098" w:rsidP="00093D43">
            <w:pPr>
              <w:pStyle w:val="NormalnyWeb"/>
              <w:spacing w:before="0" w:beforeAutospacing="0" w:after="0" w:afterAutospacing="0"/>
              <w:ind w:left="110"/>
              <w:jc w:val="both"/>
              <w:rPr>
                <w:lang w:eastAsia="en-US"/>
              </w:rPr>
            </w:pPr>
            <w:r>
              <w:rPr>
                <w:lang w:eastAsia="en-US"/>
              </w:rPr>
              <w:t>Ubóstwo</w:t>
            </w:r>
          </w:p>
        </w:tc>
        <w:tc>
          <w:tcPr>
            <w:tcW w:w="1417" w:type="dxa"/>
            <w:tcBorders>
              <w:top w:val="single" w:sz="4" w:space="0" w:color="auto"/>
              <w:left w:val="single" w:sz="4" w:space="0" w:color="auto"/>
              <w:bottom w:val="single" w:sz="4" w:space="0" w:color="auto"/>
              <w:right w:val="single" w:sz="4" w:space="0" w:color="auto"/>
            </w:tcBorders>
            <w:hideMark/>
          </w:tcPr>
          <w:p w:rsidR="00290098" w:rsidRDefault="00290098" w:rsidP="00093D43">
            <w:pPr>
              <w:ind w:right="597"/>
              <w:jc w:val="right"/>
              <w:rPr>
                <w:lang w:eastAsia="en-US"/>
              </w:rPr>
            </w:pPr>
            <w:r>
              <w:rPr>
                <w:lang w:eastAsia="en-US"/>
              </w:rPr>
              <w:t>105</w:t>
            </w:r>
          </w:p>
        </w:tc>
      </w:tr>
      <w:tr w:rsidR="00290098" w:rsidTr="00093D43">
        <w:tc>
          <w:tcPr>
            <w:tcW w:w="5661" w:type="dxa"/>
            <w:tcBorders>
              <w:top w:val="single" w:sz="4" w:space="0" w:color="auto"/>
              <w:left w:val="single" w:sz="4" w:space="0" w:color="auto"/>
              <w:bottom w:val="single" w:sz="4" w:space="0" w:color="auto"/>
              <w:right w:val="single" w:sz="4" w:space="0" w:color="auto"/>
            </w:tcBorders>
            <w:hideMark/>
          </w:tcPr>
          <w:p w:rsidR="00290098" w:rsidRDefault="00290098" w:rsidP="00093D43">
            <w:pPr>
              <w:pStyle w:val="NormalnyWeb"/>
              <w:spacing w:before="0" w:beforeAutospacing="0" w:after="0" w:afterAutospacing="0"/>
              <w:ind w:left="110"/>
              <w:jc w:val="both"/>
              <w:rPr>
                <w:lang w:eastAsia="en-US"/>
              </w:rPr>
            </w:pPr>
            <w:r>
              <w:rPr>
                <w:lang w:eastAsia="en-US"/>
              </w:rPr>
              <w:t>Potrzeba ochrony macierzyństwa</w:t>
            </w:r>
          </w:p>
        </w:tc>
        <w:tc>
          <w:tcPr>
            <w:tcW w:w="1417" w:type="dxa"/>
            <w:tcBorders>
              <w:top w:val="single" w:sz="4" w:space="0" w:color="auto"/>
              <w:left w:val="single" w:sz="4" w:space="0" w:color="auto"/>
              <w:bottom w:val="single" w:sz="4" w:space="0" w:color="auto"/>
              <w:right w:val="single" w:sz="4" w:space="0" w:color="auto"/>
            </w:tcBorders>
            <w:hideMark/>
          </w:tcPr>
          <w:p w:rsidR="00290098" w:rsidRDefault="00290098" w:rsidP="00093D43">
            <w:pPr>
              <w:ind w:right="597"/>
              <w:jc w:val="right"/>
              <w:rPr>
                <w:lang w:eastAsia="en-US"/>
              </w:rPr>
            </w:pPr>
            <w:r>
              <w:rPr>
                <w:lang w:eastAsia="en-US"/>
              </w:rPr>
              <w:t>39</w:t>
            </w:r>
          </w:p>
        </w:tc>
      </w:tr>
      <w:tr w:rsidR="00290098" w:rsidTr="00093D43">
        <w:tc>
          <w:tcPr>
            <w:tcW w:w="5661" w:type="dxa"/>
            <w:tcBorders>
              <w:top w:val="single" w:sz="4" w:space="0" w:color="auto"/>
              <w:left w:val="single" w:sz="4" w:space="0" w:color="auto"/>
              <w:bottom w:val="single" w:sz="4" w:space="0" w:color="auto"/>
              <w:right w:val="single" w:sz="4" w:space="0" w:color="auto"/>
            </w:tcBorders>
            <w:hideMark/>
          </w:tcPr>
          <w:p w:rsidR="00290098" w:rsidRDefault="00290098" w:rsidP="00093D43">
            <w:pPr>
              <w:pStyle w:val="NormalnyWeb"/>
              <w:spacing w:before="0" w:beforeAutospacing="0" w:after="0" w:afterAutospacing="0"/>
              <w:ind w:left="110"/>
              <w:jc w:val="both"/>
              <w:rPr>
                <w:lang w:eastAsia="en-US"/>
              </w:rPr>
            </w:pPr>
            <w:r>
              <w:rPr>
                <w:lang w:eastAsia="en-US"/>
              </w:rPr>
              <w:t>Bezrobocie</w:t>
            </w:r>
          </w:p>
        </w:tc>
        <w:tc>
          <w:tcPr>
            <w:tcW w:w="1417" w:type="dxa"/>
            <w:tcBorders>
              <w:top w:val="single" w:sz="4" w:space="0" w:color="auto"/>
              <w:left w:val="single" w:sz="4" w:space="0" w:color="auto"/>
              <w:bottom w:val="single" w:sz="4" w:space="0" w:color="auto"/>
              <w:right w:val="single" w:sz="4" w:space="0" w:color="auto"/>
            </w:tcBorders>
            <w:hideMark/>
          </w:tcPr>
          <w:p w:rsidR="00290098" w:rsidRDefault="00290098" w:rsidP="00093D43">
            <w:pPr>
              <w:ind w:right="597"/>
              <w:jc w:val="right"/>
              <w:rPr>
                <w:lang w:eastAsia="en-US"/>
              </w:rPr>
            </w:pPr>
            <w:r>
              <w:rPr>
                <w:lang w:eastAsia="en-US"/>
              </w:rPr>
              <w:t>72</w:t>
            </w:r>
          </w:p>
        </w:tc>
      </w:tr>
      <w:tr w:rsidR="00290098" w:rsidTr="00093D43">
        <w:tc>
          <w:tcPr>
            <w:tcW w:w="5661" w:type="dxa"/>
            <w:tcBorders>
              <w:top w:val="single" w:sz="4" w:space="0" w:color="auto"/>
              <w:left w:val="single" w:sz="4" w:space="0" w:color="auto"/>
              <w:bottom w:val="single" w:sz="4" w:space="0" w:color="auto"/>
              <w:right w:val="single" w:sz="4" w:space="0" w:color="auto"/>
            </w:tcBorders>
            <w:hideMark/>
          </w:tcPr>
          <w:p w:rsidR="00290098" w:rsidRDefault="00290098" w:rsidP="00093D43">
            <w:pPr>
              <w:pStyle w:val="NormalnyWeb"/>
              <w:spacing w:before="0" w:beforeAutospacing="0" w:after="0" w:afterAutospacing="0"/>
              <w:ind w:left="110"/>
              <w:jc w:val="both"/>
              <w:rPr>
                <w:lang w:eastAsia="en-US"/>
              </w:rPr>
            </w:pPr>
            <w:r>
              <w:rPr>
                <w:lang w:eastAsia="en-US"/>
              </w:rPr>
              <w:t>Niepełnosprawność</w:t>
            </w:r>
          </w:p>
        </w:tc>
        <w:tc>
          <w:tcPr>
            <w:tcW w:w="1417" w:type="dxa"/>
            <w:tcBorders>
              <w:top w:val="single" w:sz="4" w:space="0" w:color="auto"/>
              <w:left w:val="single" w:sz="4" w:space="0" w:color="auto"/>
              <w:bottom w:val="single" w:sz="4" w:space="0" w:color="auto"/>
              <w:right w:val="single" w:sz="4" w:space="0" w:color="auto"/>
            </w:tcBorders>
            <w:hideMark/>
          </w:tcPr>
          <w:p w:rsidR="00290098" w:rsidRDefault="00290098" w:rsidP="00093D43">
            <w:pPr>
              <w:ind w:right="597"/>
              <w:jc w:val="right"/>
              <w:rPr>
                <w:lang w:eastAsia="en-US"/>
              </w:rPr>
            </w:pPr>
            <w:r>
              <w:rPr>
                <w:lang w:eastAsia="en-US"/>
              </w:rPr>
              <w:t>78</w:t>
            </w:r>
          </w:p>
        </w:tc>
      </w:tr>
      <w:tr w:rsidR="00290098" w:rsidTr="00093D43">
        <w:trPr>
          <w:trHeight w:val="379"/>
        </w:trPr>
        <w:tc>
          <w:tcPr>
            <w:tcW w:w="5661" w:type="dxa"/>
            <w:tcBorders>
              <w:top w:val="single" w:sz="4" w:space="0" w:color="auto"/>
              <w:left w:val="single" w:sz="4" w:space="0" w:color="auto"/>
              <w:bottom w:val="single" w:sz="4" w:space="0" w:color="auto"/>
              <w:right w:val="single" w:sz="4" w:space="0" w:color="auto"/>
            </w:tcBorders>
            <w:hideMark/>
          </w:tcPr>
          <w:p w:rsidR="00290098" w:rsidRDefault="00290098" w:rsidP="00093D43">
            <w:pPr>
              <w:ind w:left="110"/>
              <w:rPr>
                <w:lang w:eastAsia="en-US"/>
              </w:rPr>
            </w:pPr>
            <w:r>
              <w:rPr>
                <w:lang w:eastAsia="en-US"/>
              </w:rPr>
              <w:t>Długotrwała lub ciężka choroba</w:t>
            </w:r>
          </w:p>
        </w:tc>
        <w:tc>
          <w:tcPr>
            <w:tcW w:w="1417" w:type="dxa"/>
            <w:tcBorders>
              <w:top w:val="single" w:sz="4" w:space="0" w:color="auto"/>
              <w:left w:val="single" w:sz="4" w:space="0" w:color="auto"/>
              <w:bottom w:val="single" w:sz="4" w:space="0" w:color="auto"/>
              <w:right w:val="single" w:sz="4" w:space="0" w:color="auto"/>
            </w:tcBorders>
            <w:hideMark/>
          </w:tcPr>
          <w:p w:rsidR="00290098" w:rsidRDefault="00290098" w:rsidP="00093D43">
            <w:pPr>
              <w:ind w:right="597"/>
              <w:jc w:val="right"/>
              <w:rPr>
                <w:lang w:eastAsia="en-US"/>
              </w:rPr>
            </w:pPr>
            <w:r>
              <w:rPr>
                <w:lang w:eastAsia="en-US"/>
              </w:rPr>
              <w:t>81</w:t>
            </w:r>
          </w:p>
        </w:tc>
      </w:tr>
      <w:tr w:rsidR="00290098" w:rsidTr="00093D43">
        <w:trPr>
          <w:trHeight w:val="379"/>
        </w:trPr>
        <w:tc>
          <w:tcPr>
            <w:tcW w:w="5661" w:type="dxa"/>
            <w:tcBorders>
              <w:top w:val="single" w:sz="4" w:space="0" w:color="auto"/>
              <w:left w:val="single" w:sz="4" w:space="0" w:color="auto"/>
              <w:bottom w:val="single" w:sz="4" w:space="0" w:color="auto"/>
              <w:right w:val="single" w:sz="4" w:space="0" w:color="auto"/>
            </w:tcBorders>
          </w:tcPr>
          <w:p w:rsidR="00290098" w:rsidRDefault="00290098" w:rsidP="00093D43">
            <w:pPr>
              <w:ind w:left="110"/>
              <w:rPr>
                <w:lang w:eastAsia="en-US"/>
              </w:rPr>
            </w:pPr>
            <w:r>
              <w:rPr>
                <w:lang w:eastAsia="en-US"/>
              </w:rPr>
              <w:lastRenderedPageBreak/>
              <w:t>Bezdomność</w:t>
            </w:r>
          </w:p>
        </w:tc>
        <w:tc>
          <w:tcPr>
            <w:tcW w:w="1417" w:type="dxa"/>
            <w:tcBorders>
              <w:top w:val="single" w:sz="4" w:space="0" w:color="auto"/>
              <w:left w:val="single" w:sz="4" w:space="0" w:color="auto"/>
              <w:bottom w:val="single" w:sz="4" w:space="0" w:color="auto"/>
              <w:right w:val="single" w:sz="4" w:space="0" w:color="auto"/>
            </w:tcBorders>
          </w:tcPr>
          <w:p w:rsidR="00290098" w:rsidRDefault="00290098" w:rsidP="00093D43">
            <w:pPr>
              <w:ind w:right="597"/>
              <w:jc w:val="right"/>
              <w:rPr>
                <w:lang w:eastAsia="en-US"/>
              </w:rPr>
            </w:pPr>
            <w:r>
              <w:rPr>
                <w:lang w:eastAsia="en-US"/>
              </w:rPr>
              <w:t>9</w:t>
            </w:r>
          </w:p>
        </w:tc>
      </w:tr>
      <w:tr w:rsidR="00290098" w:rsidTr="00093D43">
        <w:trPr>
          <w:trHeight w:val="379"/>
        </w:trPr>
        <w:tc>
          <w:tcPr>
            <w:tcW w:w="5661" w:type="dxa"/>
            <w:tcBorders>
              <w:top w:val="single" w:sz="4" w:space="0" w:color="auto"/>
              <w:left w:val="single" w:sz="4" w:space="0" w:color="auto"/>
              <w:bottom w:val="single" w:sz="4" w:space="0" w:color="auto"/>
              <w:right w:val="single" w:sz="4" w:space="0" w:color="auto"/>
            </w:tcBorders>
          </w:tcPr>
          <w:p w:rsidR="00290098" w:rsidRDefault="00290098" w:rsidP="00093D43">
            <w:pPr>
              <w:ind w:left="110"/>
              <w:rPr>
                <w:lang w:eastAsia="en-US"/>
              </w:rPr>
            </w:pPr>
            <w:r>
              <w:rPr>
                <w:lang w:eastAsia="en-US"/>
              </w:rPr>
              <w:t>Bezradność w sprawach opiekuńczo-wychowawczych i prowadzenia gospodarstwa domowego</w:t>
            </w:r>
          </w:p>
        </w:tc>
        <w:tc>
          <w:tcPr>
            <w:tcW w:w="1417" w:type="dxa"/>
            <w:tcBorders>
              <w:top w:val="single" w:sz="4" w:space="0" w:color="auto"/>
              <w:left w:val="single" w:sz="4" w:space="0" w:color="auto"/>
              <w:bottom w:val="single" w:sz="4" w:space="0" w:color="auto"/>
              <w:right w:val="single" w:sz="4" w:space="0" w:color="auto"/>
            </w:tcBorders>
          </w:tcPr>
          <w:p w:rsidR="00290098" w:rsidRDefault="00290098" w:rsidP="00093D43">
            <w:pPr>
              <w:ind w:right="597"/>
              <w:jc w:val="right"/>
              <w:rPr>
                <w:lang w:eastAsia="en-US"/>
              </w:rPr>
            </w:pPr>
            <w:r>
              <w:rPr>
                <w:lang w:eastAsia="en-US"/>
              </w:rPr>
              <w:t>19</w:t>
            </w:r>
          </w:p>
        </w:tc>
      </w:tr>
      <w:tr w:rsidR="00290098" w:rsidTr="00093D43">
        <w:trPr>
          <w:trHeight w:val="379"/>
        </w:trPr>
        <w:tc>
          <w:tcPr>
            <w:tcW w:w="5661" w:type="dxa"/>
            <w:tcBorders>
              <w:top w:val="single" w:sz="4" w:space="0" w:color="auto"/>
              <w:left w:val="single" w:sz="4" w:space="0" w:color="auto"/>
              <w:bottom w:val="single" w:sz="4" w:space="0" w:color="auto"/>
              <w:right w:val="single" w:sz="4" w:space="0" w:color="auto"/>
            </w:tcBorders>
          </w:tcPr>
          <w:p w:rsidR="00290098" w:rsidRDefault="00290098" w:rsidP="00093D43">
            <w:pPr>
              <w:ind w:left="110"/>
              <w:rPr>
                <w:lang w:eastAsia="en-US"/>
              </w:rPr>
            </w:pPr>
            <w:r>
              <w:rPr>
                <w:lang w:eastAsia="en-US"/>
              </w:rPr>
              <w:t>Przemoc w rodzinie</w:t>
            </w:r>
          </w:p>
        </w:tc>
        <w:tc>
          <w:tcPr>
            <w:tcW w:w="1417" w:type="dxa"/>
            <w:tcBorders>
              <w:top w:val="single" w:sz="4" w:space="0" w:color="auto"/>
              <w:left w:val="single" w:sz="4" w:space="0" w:color="auto"/>
              <w:bottom w:val="single" w:sz="4" w:space="0" w:color="auto"/>
              <w:right w:val="single" w:sz="4" w:space="0" w:color="auto"/>
            </w:tcBorders>
          </w:tcPr>
          <w:p w:rsidR="00290098" w:rsidRDefault="00290098" w:rsidP="00093D43">
            <w:pPr>
              <w:ind w:right="597"/>
              <w:jc w:val="right"/>
              <w:rPr>
                <w:lang w:eastAsia="en-US"/>
              </w:rPr>
            </w:pPr>
            <w:r>
              <w:rPr>
                <w:lang w:eastAsia="en-US"/>
              </w:rPr>
              <w:t>2</w:t>
            </w:r>
          </w:p>
        </w:tc>
      </w:tr>
      <w:tr w:rsidR="00290098" w:rsidTr="00093D43">
        <w:trPr>
          <w:trHeight w:val="379"/>
        </w:trPr>
        <w:tc>
          <w:tcPr>
            <w:tcW w:w="5661" w:type="dxa"/>
            <w:tcBorders>
              <w:top w:val="single" w:sz="4" w:space="0" w:color="auto"/>
              <w:left w:val="single" w:sz="4" w:space="0" w:color="auto"/>
              <w:bottom w:val="single" w:sz="4" w:space="0" w:color="auto"/>
              <w:right w:val="single" w:sz="4" w:space="0" w:color="auto"/>
            </w:tcBorders>
          </w:tcPr>
          <w:p w:rsidR="00290098" w:rsidRDefault="00290098" w:rsidP="00093D43">
            <w:pPr>
              <w:ind w:left="110"/>
              <w:rPr>
                <w:lang w:eastAsia="en-US"/>
              </w:rPr>
            </w:pPr>
            <w:r>
              <w:rPr>
                <w:lang w:eastAsia="en-US"/>
              </w:rPr>
              <w:t>Potrzeba ochrony ofiar handlu ludźmi</w:t>
            </w:r>
          </w:p>
        </w:tc>
        <w:tc>
          <w:tcPr>
            <w:tcW w:w="1417" w:type="dxa"/>
            <w:tcBorders>
              <w:top w:val="single" w:sz="4" w:space="0" w:color="auto"/>
              <w:left w:val="single" w:sz="4" w:space="0" w:color="auto"/>
              <w:bottom w:val="single" w:sz="4" w:space="0" w:color="auto"/>
              <w:right w:val="single" w:sz="4" w:space="0" w:color="auto"/>
            </w:tcBorders>
          </w:tcPr>
          <w:p w:rsidR="00290098" w:rsidRDefault="00290098" w:rsidP="00093D43">
            <w:pPr>
              <w:ind w:right="597"/>
              <w:jc w:val="right"/>
              <w:rPr>
                <w:lang w:eastAsia="en-US"/>
              </w:rPr>
            </w:pPr>
            <w:r>
              <w:rPr>
                <w:lang w:eastAsia="en-US"/>
              </w:rPr>
              <w:t>6</w:t>
            </w:r>
          </w:p>
        </w:tc>
      </w:tr>
      <w:tr w:rsidR="00290098" w:rsidTr="00093D43">
        <w:trPr>
          <w:trHeight w:val="379"/>
        </w:trPr>
        <w:tc>
          <w:tcPr>
            <w:tcW w:w="5661" w:type="dxa"/>
            <w:tcBorders>
              <w:top w:val="single" w:sz="4" w:space="0" w:color="auto"/>
              <w:left w:val="single" w:sz="4" w:space="0" w:color="auto"/>
              <w:bottom w:val="single" w:sz="4" w:space="0" w:color="auto"/>
              <w:right w:val="single" w:sz="4" w:space="0" w:color="auto"/>
            </w:tcBorders>
          </w:tcPr>
          <w:p w:rsidR="00290098" w:rsidRDefault="00290098" w:rsidP="00093D43">
            <w:pPr>
              <w:ind w:left="110"/>
              <w:rPr>
                <w:lang w:eastAsia="en-US"/>
              </w:rPr>
            </w:pPr>
            <w:r>
              <w:rPr>
                <w:lang w:eastAsia="en-US"/>
              </w:rPr>
              <w:t>Alkoholizm</w:t>
            </w:r>
          </w:p>
        </w:tc>
        <w:tc>
          <w:tcPr>
            <w:tcW w:w="1417" w:type="dxa"/>
            <w:tcBorders>
              <w:top w:val="single" w:sz="4" w:space="0" w:color="auto"/>
              <w:left w:val="single" w:sz="4" w:space="0" w:color="auto"/>
              <w:bottom w:val="single" w:sz="4" w:space="0" w:color="auto"/>
              <w:right w:val="single" w:sz="4" w:space="0" w:color="auto"/>
            </w:tcBorders>
          </w:tcPr>
          <w:p w:rsidR="00290098" w:rsidRDefault="00290098" w:rsidP="00093D43">
            <w:pPr>
              <w:ind w:right="597"/>
              <w:jc w:val="right"/>
              <w:rPr>
                <w:lang w:eastAsia="en-US"/>
              </w:rPr>
            </w:pPr>
            <w:r>
              <w:rPr>
                <w:lang w:eastAsia="en-US"/>
              </w:rPr>
              <w:t>12</w:t>
            </w:r>
          </w:p>
        </w:tc>
      </w:tr>
      <w:tr w:rsidR="00290098" w:rsidTr="00093D43">
        <w:trPr>
          <w:trHeight w:val="379"/>
        </w:trPr>
        <w:tc>
          <w:tcPr>
            <w:tcW w:w="5661" w:type="dxa"/>
            <w:tcBorders>
              <w:top w:val="single" w:sz="4" w:space="0" w:color="auto"/>
              <w:left w:val="single" w:sz="4" w:space="0" w:color="auto"/>
              <w:bottom w:val="single" w:sz="4" w:space="0" w:color="auto"/>
              <w:right w:val="single" w:sz="4" w:space="0" w:color="auto"/>
            </w:tcBorders>
          </w:tcPr>
          <w:p w:rsidR="00290098" w:rsidRDefault="00290098" w:rsidP="00093D43">
            <w:pPr>
              <w:ind w:left="110"/>
              <w:rPr>
                <w:lang w:eastAsia="en-US"/>
              </w:rPr>
            </w:pPr>
            <w:r>
              <w:rPr>
                <w:lang w:eastAsia="en-US"/>
              </w:rPr>
              <w:t xml:space="preserve">Trudności w przystosowaniu do życia po zwolnieniu z zakładu karnego </w:t>
            </w:r>
          </w:p>
        </w:tc>
        <w:tc>
          <w:tcPr>
            <w:tcW w:w="1417" w:type="dxa"/>
            <w:tcBorders>
              <w:top w:val="single" w:sz="4" w:space="0" w:color="auto"/>
              <w:left w:val="single" w:sz="4" w:space="0" w:color="auto"/>
              <w:bottom w:val="single" w:sz="4" w:space="0" w:color="auto"/>
              <w:right w:val="single" w:sz="4" w:space="0" w:color="auto"/>
            </w:tcBorders>
          </w:tcPr>
          <w:p w:rsidR="00290098" w:rsidRDefault="00290098" w:rsidP="00093D43">
            <w:pPr>
              <w:ind w:right="597"/>
              <w:jc w:val="right"/>
              <w:rPr>
                <w:lang w:eastAsia="en-US"/>
              </w:rPr>
            </w:pPr>
            <w:r>
              <w:rPr>
                <w:lang w:eastAsia="en-US"/>
              </w:rPr>
              <w:t>6</w:t>
            </w:r>
          </w:p>
        </w:tc>
      </w:tr>
      <w:tr w:rsidR="00290098" w:rsidTr="00093D43">
        <w:trPr>
          <w:trHeight w:val="379"/>
        </w:trPr>
        <w:tc>
          <w:tcPr>
            <w:tcW w:w="5661" w:type="dxa"/>
            <w:tcBorders>
              <w:top w:val="single" w:sz="4" w:space="0" w:color="auto"/>
              <w:left w:val="single" w:sz="4" w:space="0" w:color="auto"/>
              <w:bottom w:val="single" w:sz="4" w:space="0" w:color="auto"/>
              <w:right w:val="single" w:sz="4" w:space="0" w:color="auto"/>
            </w:tcBorders>
          </w:tcPr>
          <w:p w:rsidR="00290098" w:rsidRDefault="00290098" w:rsidP="00093D43">
            <w:pPr>
              <w:ind w:left="110"/>
              <w:rPr>
                <w:lang w:eastAsia="en-US"/>
              </w:rPr>
            </w:pPr>
            <w:r>
              <w:rPr>
                <w:lang w:eastAsia="en-US"/>
              </w:rPr>
              <w:t>Zdarzenie losowe</w:t>
            </w:r>
          </w:p>
        </w:tc>
        <w:tc>
          <w:tcPr>
            <w:tcW w:w="1417" w:type="dxa"/>
            <w:tcBorders>
              <w:top w:val="single" w:sz="4" w:space="0" w:color="auto"/>
              <w:left w:val="single" w:sz="4" w:space="0" w:color="auto"/>
              <w:bottom w:val="single" w:sz="4" w:space="0" w:color="auto"/>
              <w:right w:val="single" w:sz="4" w:space="0" w:color="auto"/>
            </w:tcBorders>
          </w:tcPr>
          <w:p w:rsidR="00290098" w:rsidRDefault="00290098" w:rsidP="00093D43">
            <w:pPr>
              <w:ind w:right="597"/>
              <w:jc w:val="right"/>
              <w:rPr>
                <w:lang w:eastAsia="en-US"/>
              </w:rPr>
            </w:pPr>
            <w:r>
              <w:rPr>
                <w:lang w:eastAsia="en-US"/>
              </w:rPr>
              <w:t>3</w:t>
            </w:r>
          </w:p>
        </w:tc>
      </w:tr>
    </w:tbl>
    <w:p w:rsidR="00290098" w:rsidRDefault="00290098" w:rsidP="00290098">
      <w:pPr>
        <w:rPr>
          <w:bCs/>
          <w:iCs/>
        </w:rPr>
      </w:pPr>
      <w:r>
        <w:rPr>
          <w:bCs/>
          <w:iCs/>
        </w:rPr>
        <w:t>Najczęściej występującym powodem korzystania z pomocy społecznej w Gminie Puszcza Mariańska w 2020 r. były ubóstwo, długotrwała lub ciężka choroba i niepełnosprawność. Należy przy tym zaznaczyć, że rodzina może korzystać z pomocy z powodu różnych przesłanek jednocześnie (ta sama rodzina może być ujęta w tabeli w pozycjach ubóstwo, bezrobocie i długotrwała lub ciężka choroba). Aby uzyskać pomoc ze strony GOPS rodzina lub osoba ubiegająca się o pomoc musi spełnić co najmniej dwie przesłanki tj. po pierwsze dochód osoby lub rodziny nie może przekroczyć kryterium ustawowego, po drugie musi wystąpić co najmniej jedna przesłanka, o której mowa w ustawie o pomocy społecznej.</w:t>
      </w:r>
    </w:p>
    <w:p w:rsidR="00290098" w:rsidRDefault="00290098" w:rsidP="00290098">
      <w:pPr>
        <w:rPr>
          <w:bCs/>
          <w:iCs/>
        </w:rPr>
      </w:pPr>
    </w:p>
    <w:p w:rsidR="00290098" w:rsidRDefault="00290098" w:rsidP="00290098">
      <w:pPr>
        <w:rPr>
          <w:bCs/>
          <w:iCs/>
        </w:rPr>
      </w:pPr>
      <w:r>
        <w:rPr>
          <w:bCs/>
          <w:iCs/>
        </w:rPr>
        <w:t>Gminny Ośrodek Pomocy Społecznej wspiera osoby, które znalazły się w trudnej sytuacji życiowej. W roku 2020 najczęściej z usług ośrodka nie licząc ubóstwa korzystały osoby długotrwale chore i z niepełnosprawnością.</w:t>
      </w:r>
    </w:p>
    <w:p w:rsidR="00290098" w:rsidRDefault="00290098" w:rsidP="00290098">
      <w:pPr>
        <w:rPr>
          <w:b/>
          <w:iCs/>
        </w:rPr>
      </w:pPr>
      <w:r w:rsidRPr="00F72FEC">
        <w:rPr>
          <w:b/>
          <w:iCs/>
        </w:rPr>
        <w:t>Pomocą społeczną w 2020 r. objęto 199 rodzin tj. 415 osób w rodzinie.</w:t>
      </w:r>
    </w:p>
    <w:p w:rsidR="00290098" w:rsidRPr="00F72FEC" w:rsidRDefault="00290098" w:rsidP="00290098">
      <w:pPr>
        <w:rPr>
          <w:bCs/>
          <w:iCs/>
        </w:rPr>
      </w:pPr>
      <w:r w:rsidRPr="00F72FEC">
        <w:rPr>
          <w:bCs/>
          <w:iCs/>
        </w:rPr>
        <w:t xml:space="preserve">Świadczeniami </w:t>
      </w:r>
      <w:r>
        <w:rPr>
          <w:bCs/>
          <w:iCs/>
        </w:rPr>
        <w:t>pieniężnymi objęto 162 rodzin a niepieniężnymi 95 rodzin. Pracę socjalną świadczono wobec 187 rodzin.</w:t>
      </w:r>
    </w:p>
    <w:p w:rsidR="00290098" w:rsidRDefault="00290098" w:rsidP="00290098">
      <w:pPr>
        <w:rPr>
          <w:b/>
          <w:i/>
        </w:rPr>
      </w:pPr>
    </w:p>
    <w:p w:rsidR="00290098" w:rsidRDefault="00290098" w:rsidP="00290098">
      <w:pPr>
        <w:pStyle w:val="Tabela"/>
        <w:spacing w:after="0"/>
        <w:jc w:val="both"/>
      </w:pPr>
      <w:r>
        <w:t>Udzielone w 2020 r. świadczenia pomocy społecznej</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4139"/>
        <w:gridCol w:w="1260"/>
        <w:gridCol w:w="1799"/>
        <w:gridCol w:w="1364"/>
      </w:tblGrid>
      <w:tr w:rsidR="00290098" w:rsidTr="00C07EA0">
        <w:tc>
          <w:tcPr>
            <w:tcW w:w="647" w:type="dxa"/>
            <w:tcBorders>
              <w:top w:val="single" w:sz="4" w:space="0" w:color="auto"/>
              <w:left w:val="single" w:sz="4" w:space="0" w:color="auto"/>
              <w:bottom w:val="single" w:sz="4" w:space="0" w:color="auto"/>
              <w:right w:val="single" w:sz="4" w:space="0" w:color="auto"/>
            </w:tcBorders>
            <w:shd w:val="clear" w:color="auto" w:fill="FFFFFF"/>
            <w:hideMark/>
          </w:tcPr>
          <w:p w:rsidR="00290098" w:rsidRDefault="00290098" w:rsidP="00093D43">
            <w:pPr>
              <w:rPr>
                <w:b/>
                <w:lang w:eastAsia="en-US"/>
              </w:rPr>
            </w:pPr>
            <w:r>
              <w:rPr>
                <w:b/>
                <w:lang w:eastAsia="en-US"/>
              </w:rPr>
              <w:t>L.p.</w:t>
            </w:r>
          </w:p>
        </w:tc>
        <w:tc>
          <w:tcPr>
            <w:tcW w:w="4139" w:type="dxa"/>
            <w:tcBorders>
              <w:top w:val="single" w:sz="4" w:space="0" w:color="auto"/>
              <w:left w:val="single" w:sz="4" w:space="0" w:color="auto"/>
              <w:bottom w:val="single" w:sz="4" w:space="0" w:color="auto"/>
              <w:right w:val="single" w:sz="4" w:space="0" w:color="auto"/>
            </w:tcBorders>
            <w:shd w:val="clear" w:color="auto" w:fill="FFFFFF"/>
            <w:hideMark/>
          </w:tcPr>
          <w:p w:rsidR="00290098" w:rsidRDefault="00290098" w:rsidP="00093D43">
            <w:pPr>
              <w:rPr>
                <w:b/>
                <w:lang w:eastAsia="en-US"/>
              </w:rPr>
            </w:pPr>
            <w:r>
              <w:rPr>
                <w:b/>
                <w:lang w:eastAsia="en-US"/>
              </w:rPr>
              <w:t>Rodzaj świadczenia</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rsidR="00290098" w:rsidRDefault="00290098" w:rsidP="00093D43">
            <w:pPr>
              <w:rPr>
                <w:b/>
                <w:lang w:eastAsia="en-US"/>
              </w:rPr>
            </w:pPr>
            <w:r>
              <w:rPr>
                <w:b/>
                <w:lang w:eastAsia="en-US"/>
              </w:rPr>
              <w:t>Liczba osób</w:t>
            </w:r>
          </w:p>
        </w:tc>
        <w:tc>
          <w:tcPr>
            <w:tcW w:w="1799" w:type="dxa"/>
            <w:tcBorders>
              <w:top w:val="single" w:sz="4" w:space="0" w:color="auto"/>
              <w:left w:val="single" w:sz="4" w:space="0" w:color="auto"/>
              <w:bottom w:val="single" w:sz="4" w:space="0" w:color="auto"/>
              <w:right w:val="single" w:sz="4" w:space="0" w:color="auto"/>
            </w:tcBorders>
            <w:shd w:val="clear" w:color="auto" w:fill="FFFFFF"/>
            <w:hideMark/>
          </w:tcPr>
          <w:p w:rsidR="00290098" w:rsidRDefault="00290098" w:rsidP="00093D43">
            <w:pPr>
              <w:rPr>
                <w:b/>
                <w:lang w:eastAsia="en-US"/>
              </w:rPr>
            </w:pPr>
            <w:r>
              <w:rPr>
                <w:b/>
                <w:lang w:eastAsia="en-US"/>
              </w:rPr>
              <w:t>Liczba świadczeń</w:t>
            </w:r>
          </w:p>
        </w:tc>
        <w:tc>
          <w:tcPr>
            <w:tcW w:w="1364" w:type="dxa"/>
            <w:tcBorders>
              <w:top w:val="single" w:sz="4" w:space="0" w:color="auto"/>
              <w:left w:val="single" w:sz="4" w:space="0" w:color="auto"/>
              <w:bottom w:val="single" w:sz="4" w:space="0" w:color="auto"/>
              <w:right w:val="single" w:sz="4" w:space="0" w:color="auto"/>
            </w:tcBorders>
            <w:shd w:val="clear" w:color="auto" w:fill="FFFFFF"/>
            <w:hideMark/>
          </w:tcPr>
          <w:p w:rsidR="00290098" w:rsidRDefault="00290098" w:rsidP="00093D43">
            <w:pPr>
              <w:rPr>
                <w:b/>
                <w:lang w:eastAsia="en-US"/>
              </w:rPr>
            </w:pPr>
            <w:r>
              <w:rPr>
                <w:b/>
                <w:lang w:eastAsia="en-US"/>
              </w:rPr>
              <w:t>Kwota (w zł)</w:t>
            </w:r>
          </w:p>
        </w:tc>
      </w:tr>
      <w:tr w:rsidR="00290098" w:rsidTr="00C07EA0">
        <w:tc>
          <w:tcPr>
            <w:tcW w:w="647" w:type="dxa"/>
            <w:tcBorders>
              <w:top w:val="single" w:sz="4" w:space="0" w:color="auto"/>
              <w:left w:val="single" w:sz="4" w:space="0" w:color="auto"/>
              <w:bottom w:val="single" w:sz="4" w:space="0" w:color="auto"/>
              <w:right w:val="single" w:sz="4" w:space="0" w:color="auto"/>
            </w:tcBorders>
            <w:shd w:val="clear" w:color="auto" w:fill="FFFFFF"/>
            <w:hideMark/>
          </w:tcPr>
          <w:p w:rsidR="00290098" w:rsidRDefault="00290098" w:rsidP="00093D43">
            <w:pPr>
              <w:rPr>
                <w:lang w:eastAsia="en-US"/>
              </w:rPr>
            </w:pPr>
            <w:r>
              <w:rPr>
                <w:lang w:eastAsia="en-US"/>
              </w:rPr>
              <w:t>1.</w:t>
            </w:r>
          </w:p>
        </w:tc>
        <w:tc>
          <w:tcPr>
            <w:tcW w:w="4139" w:type="dxa"/>
            <w:tcBorders>
              <w:top w:val="single" w:sz="4" w:space="0" w:color="auto"/>
              <w:left w:val="single" w:sz="4" w:space="0" w:color="auto"/>
              <w:bottom w:val="single" w:sz="4" w:space="0" w:color="auto"/>
              <w:right w:val="single" w:sz="4" w:space="0" w:color="auto"/>
            </w:tcBorders>
            <w:shd w:val="clear" w:color="auto" w:fill="FFFFFF"/>
            <w:hideMark/>
          </w:tcPr>
          <w:p w:rsidR="00290098" w:rsidRDefault="00290098" w:rsidP="00093D43">
            <w:pPr>
              <w:rPr>
                <w:lang w:eastAsia="en-US"/>
              </w:rPr>
            </w:pPr>
            <w:r>
              <w:rPr>
                <w:lang w:eastAsia="en-US"/>
              </w:rPr>
              <w:t>Odpłatność gminy za pobyt w Domu Pomocy Społeczne</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rsidR="00290098" w:rsidRDefault="00290098" w:rsidP="00093D43">
            <w:pPr>
              <w:jc w:val="center"/>
              <w:rPr>
                <w:lang w:eastAsia="en-US"/>
              </w:rPr>
            </w:pPr>
            <w:r>
              <w:rPr>
                <w:lang w:eastAsia="en-US"/>
              </w:rPr>
              <w:t xml:space="preserve">       7</w:t>
            </w:r>
          </w:p>
        </w:tc>
        <w:tc>
          <w:tcPr>
            <w:tcW w:w="1799" w:type="dxa"/>
            <w:tcBorders>
              <w:top w:val="single" w:sz="4" w:space="0" w:color="auto"/>
              <w:left w:val="single" w:sz="4" w:space="0" w:color="auto"/>
              <w:bottom w:val="single" w:sz="4" w:space="0" w:color="auto"/>
              <w:right w:val="single" w:sz="4" w:space="0" w:color="auto"/>
            </w:tcBorders>
            <w:shd w:val="clear" w:color="auto" w:fill="FFFFFF"/>
            <w:hideMark/>
          </w:tcPr>
          <w:p w:rsidR="00290098" w:rsidRDefault="00290098" w:rsidP="00093D43">
            <w:pPr>
              <w:jc w:val="center"/>
              <w:rPr>
                <w:lang w:eastAsia="en-US"/>
              </w:rPr>
            </w:pPr>
            <w:r>
              <w:rPr>
                <w:lang w:eastAsia="en-US"/>
              </w:rPr>
              <w:t xml:space="preserve">       80</w:t>
            </w:r>
          </w:p>
        </w:tc>
        <w:tc>
          <w:tcPr>
            <w:tcW w:w="1364" w:type="dxa"/>
            <w:tcBorders>
              <w:top w:val="single" w:sz="4" w:space="0" w:color="auto"/>
              <w:left w:val="single" w:sz="4" w:space="0" w:color="auto"/>
              <w:bottom w:val="single" w:sz="4" w:space="0" w:color="auto"/>
              <w:right w:val="single" w:sz="4" w:space="0" w:color="auto"/>
            </w:tcBorders>
            <w:shd w:val="clear" w:color="auto" w:fill="FFFFFF"/>
            <w:hideMark/>
          </w:tcPr>
          <w:p w:rsidR="00290098" w:rsidRDefault="00290098" w:rsidP="00093D43">
            <w:pPr>
              <w:jc w:val="center"/>
              <w:rPr>
                <w:lang w:eastAsia="en-US"/>
              </w:rPr>
            </w:pPr>
            <w:r>
              <w:rPr>
                <w:lang w:eastAsia="en-US"/>
              </w:rPr>
              <w:t>180 250</w:t>
            </w:r>
          </w:p>
        </w:tc>
      </w:tr>
      <w:tr w:rsidR="00290098" w:rsidTr="00C07EA0">
        <w:tc>
          <w:tcPr>
            <w:tcW w:w="647" w:type="dxa"/>
            <w:tcBorders>
              <w:top w:val="single" w:sz="4" w:space="0" w:color="auto"/>
              <w:left w:val="single" w:sz="4" w:space="0" w:color="auto"/>
              <w:bottom w:val="single" w:sz="4" w:space="0" w:color="auto"/>
              <w:right w:val="single" w:sz="4" w:space="0" w:color="auto"/>
            </w:tcBorders>
            <w:vAlign w:val="center"/>
            <w:hideMark/>
          </w:tcPr>
          <w:p w:rsidR="00290098" w:rsidRDefault="00290098" w:rsidP="00093D43">
            <w:pPr>
              <w:rPr>
                <w:lang w:eastAsia="en-US"/>
              </w:rPr>
            </w:pPr>
            <w:r>
              <w:rPr>
                <w:lang w:eastAsia="en-US"/>
              </w:rPr>
              <w:t>2</w:t>
            </w:r>
          </w:p>
        </w:tc>
        <w:tc>
          <w:tcPr>
            <w:tcW w:w="4139" w:type="dxa"/>
            <w:tcBorders>
              <w:top w:val="single" w:sz="4" w:space="0" w:color="auto"/>
              <w:left w:val="single" w:sz="4" w:space="0" w:color="auto"/>
              <w:bottom w:val="single" w:sz="4" w:space="0" w:color="auto"/>
              <w:right w:val="single" w:sz="4" w:space="0" w:color="auto"/>
            </w:tcBorders>
            <w:hideMark/>
          </w:tcPr>
          <w:p w:rsidR="00290098" w:rsidRDefault="00290098" w:rsidP="00093D43">
            <w:pPr>
              <w:rPr>
                <w:lang w:eastAsia="en-US"/>
              </w:rPr>
            </w:pPr>
            <w:r>
              <w:rPr>
                <w:lang w:eastAsia="en-US"/>
              </w:rPr>
              <w:t>Schronienie</w:t>
            </w:r>
          </w:p>
        </w:tc>
        <w:tc>
          <w:tcPr>
            <w:tcW w:w="1260" w:type="dxa"/>
            <w:tcBorders>
              <w:top w:val="single" w:sz="4" w:space="0" w:color="auto"/>
              <w:left w:val="single" w:sz="4" w:space="0" w:color="auto"/>
              <w:bottom w:val="single" w:sz="4" w:space="0" w:color="auto"/>
              <w:right w:val="single" w:sz="4" w:space="0" w:color="auto"/>
            </w:tcBorders>
            <w:vAlign w:val="center"/>
            <w:hideMark/>
          </w:tcPr>
          <w:p w:rsidR="00290098" w:rsidRDefault="00290098" w:rsidP="00093D43">
            <w:pPr>
              <w:pStyle w:val="xl45"/>
              <w:pBdr>
                <w:left w:val="none" w:sz="0" w:space="0" w:color="auto"/>
                <w:bottom w:val="none" w:sz="0" w:space="0" w:color="auto"/>
                <w:right w:val="none" w:sz="0" w:space="0" w:color="auto"/>
              </w:pBdr>
              <w:spacing w:before="0" w:beforeAutospacing="0" w:after="0" w:afterAutospacing="0"/>
              <w:ind w:right="224"/>
              <w:rPr>
                <w:rFonts w:ascii="Times New Roman" w:hAnsi="Times New Roman"/>
                <w:lang w:eastAsia="en-US"/>
              </w:rPr>
            </w:pPr>
            <w:r>
              <w:rPr>
                <w:rFonts w:ascii="Times New Roman" w:hAnsi="Times New Roman"/>
                <w:sz w:val="22"/>
                <w:szCs w:val="22"/>
                <w:lang w:eastAsia="en-US"/>
              </w:rPr>
              <w:t>15</w:t>
            </w:r>
          </w:p>
        </w:tc>
        <w:tc>
          <w:tcPr>
            <w:tcW w:w="1799" w:type="dxa"/>
            <w:tcBorders>
              <w:top w:val="single" w:sz="4" w:space="0" w:color="auto"/>
              <w:left w:val="single" w:sz="4" w:space="0" w:color="auto"/>
              <w:bottom w:val="single" w:sz="4" w:space="0" w:color="auto"/>
              <w:right w:val="single" w:sz="4" w:space="0" w:color="auto"/>
            </w:tcBorders>
            <w:vAlign w:val="center"/>
            <w:hideMark/>
          </w:tcPr>
          <w:p w:rsidR="00290098" w:rsidRDefault="00290098" w:rsidP="00093D43">
            <w:pPr>
              <w:ind w:right="432"/>
              <w:jc w:val="right"/>
              <w:rPr>
                <w:lang w:eastAsia="en-US"/>
              </w:rPr>
            </w:pPr>
            <w:r>
              <w:rPr>
                <w:lang w:eastAsia="en-US"/>
              </w:rPr>
              <w:t>x</w:t>
            </w:r>
          </w:p>
        </w:tc>
        <w:tc>
          <w:tcPr>
            <w:tcW w:w="1364" w:type="dxa"/>
            <w:tcBorders>
              <w:top w:val="single" w:sz="4" w:space="0" w:color="auto"/>
              <w:left w:val="single" w:sz="4" w:space="0" w:color="auto"/>
              <w:bottom w:val="single" w:sz="4" w:space="0" w:color="auto"/>
              <w:right w:val="single" w:sz="4" w:space="0" w:color="auto"/>
            </w:tcBorders>
            <w:vAlign w:val="center"/>
            <w:hideMark/>
          </w:tcPr>
          <w:p w:rsidR="00290098" w:rsidRDefault="00290098" w:rsidP="00093D43">
            <w:pPr>
              <w:ind w:right="432"/>
              <w:jc w:val="right"/>
              <w:rPr>
                <w:lang w:eastAsia="en-US"/>
              </w:rPr>
            </w:pPr>
            <w:r>
              <w:rPr>
                <w:lang w:eastAsia="en-US"/>
              </w:rPr>
              <w:t xml:space="preserve">      180 120</w:t>
            </w:r>
          </w:p>
        </w:tc>
      </w:tr>
      <w:tr w:rsidR="00290098" w:rsidRPr="0080160B" w:rsidTr="00C07EA0">
        <w:tc>
          <w:tcPr>
            <w:tcW w:w="647" w:type="dxa"/>
            <w:tcBorders>
              <w:top w:val="single" w:sz="4" w:space="0" w:color="auto"/>
              <w:left w:val="single" w:sz="4" w:space="0" w:color="auto"/>
              <w:bottom w:val="single" w:sz="4" w:space="0" w:color="auto"/>
              <w:right w:val="single" w:sz="4" w:space="0" w:color="auto"/>
            </w:tcBorders>
            <w:vAlign w:val="center"/>
            <w:hideMark/>
          </w:tcPr>
          <w:p w:rsidR="00290098" w:rsidRPr="0080160B" w:rsidRDefault="00290098" w:rsidP="00093D43">
            <w:pPr>
              <w:rPr>
                <w:color w:val="FF0000"/>
                <w:lang w:eastAsia="en-US"/>
              </w:rPr>
            </w:pPr>
            <w:r w:rsidRPr="008D75EF">
              <w:rPr>
                <w:lang w:eastAsia="en-US"/>
              </w:rPr>
              <w:t>3</w:t>
            </w:r>
          </w:p>
        </w:tc>
        <w:tc>
          <w:tcPr>
            <w:tcW w:w="4139" w:type="dxa"/>
            <w:tcBorders>
              <w:top w:val="single" w:sz="4" w:space="0" w:color="auto"/>
              <w:left w:val="single" w:sz="4" w:space="0" w:color="auto"/>
              <w:bottom w:val="single" w:sz="4" w:space="0" w:color="auto"/>
              <w:right w:val="single" w:sz="4" w:space="0" w:color="auto"/>
            </w:tcBorders>
            <w:hideMark/>
          </w:tcPr>
          <w:p w:rsidR="00290098" w:rsidRPr="008D75EF" w:rsidRDefault="00290098" w:rsidP="00093D43">
            <w:pPr>
              <w:rPr>
                <w:lang w:eastAsia="en-US"/>
              </w:rPr>
            </w:pPr>
            <w:r w:rsidRPr="008D75EF">
              <w:rPr>
                <w:lang w:eastAsia="en-US"/>
              </w:rPr>
              <w:t xml:space="preserve">Posiłki, dla dzieci i młodzieży w szkołach </w:t>
            </w:r>
          </w:p>
          <w:p w:rsidR="00290098" w:rsidRPr="008D75EF" w:rsidRDefault="00290098" w:rsidP="00093D43">
            <w:pPr>
              <w:rPr>
                <w:lang w:eastAsia="en-US"/>
              </w:rPr>
            </w:pPr>
            <w:r w:rsidRPr="008D75EF">
              <w:rPr>
                <w:lang w:eastAsia="en-US"/>
              </w:rPr>
              <w:t xml:space="preserve">oraz </w:t>
            </w:r>
          </w:p>
          <w:p w:rsidR="00290098" w:rsidRPr="008D75EF" w:rsidRDefault="00290098" w:rsidP="00093D43">
            <w:pPr>
              <w:rPr>
                <w:lang w:eastAsia="en-US"/>
              </w:rPr>
            </w:pPr>
            <w:r w:rsidRPr="008D75EF">
              <w:rPr>
                <w:lang w:eastAsia="en-US"/>
              </w:rPr>
              <w:t>zasiłki celowe z Programu „Posiłek w szkole i w domu”</w:t>
            </w:r>
          </w:p>
        </w:tc>
        <w:tc>
          <w:tcPr>
            <w:tcW w:w="1260" w:type="dxa"/>
            <w:tcBorders>
              <w:top w:val="single" w:sz="4" w:space="0" w:color="auto"/>
              <w:left w:val="single" w:sz="4" w:space="0" w:color="auto"/>
              <w:bottom w:val="single" w:sz="4" w:space="0" w:color="auto"/>
              <w:right w:val="single" w:sz="4" w:space="0" w:color="auto"/>
            </w:tcBorders>
            <w:vAlign w:val="center"/>
            <w:hideMark/>
          </w:tcPr>
          <w:p w:rsidR="00290098" w:rsidRPr="008D75EF" w:rsidRDefault="00290098" w:rsidP="00093D43">
            <w:pPr>
              <w:pStyle w:val="xl45"/>
              <w:pBdr>
                <w:left w:val="none" w:sz="0" w:space="0" w:color="auto"/>
                <w:bottom w:val="none" w:sz="0" w:space="0" w:color="auto"/>
                <w:right w:val="none" w:sz="0" w:space="0" w:color="auto"/>
              </w:pBdr>
              <w:spacing w:before="0" w:beforeAutospacing="0" w:after="0" w:afterAutospacing="0"/>
              <w:ind w:right="224"/>
              <w:rPr>
                <w:rFonts w:ascii="Times New Roman" w:hAnsi="Times New Roman"/>
                <w:lang w:eastAsia="en-US"/>
              </w:rPr>
            </w:pPr>
            <w:r w:rsidRPr="008D75EF">
              <w:rPr>
                <w:rFonts w:ascii="Times New Roman" w:hAnsi="Times New Roman"/>
                <w:lang w:eastAsia="en-US"/>
              </w:rPr>
              <w:t xml:space="preserve">        85</w:t>
            </w:r>
          </w:p>
          <w:p w:rsidR="00290098" w:rsidRPr="008D75EF" w:rsidRDefault="00290098" w:rsidP="00093D43">
            <w:pPr>
              <w:pStyle w:val="xl45"/>
              <w:pBdr>
                <w:left w:val="none" w:sz="0" w:space="0" w:color="auto"/>
                <w:bottom w:val="none" w:sz="0" w:space="0" w:color="auto"/>
                <w:right w:val="none" w:sz="0" w:space="0" w:color="auto"/>
              </w:pBdr>
              <w:spacing w:before="0" w:beforeAutospacing="0" w:after="0" w:afterAutospacing="0"/>
              <w:ind w:right="224"/>
              <w:rPr>
                <w:rFonts w:ascii="Times New Roman" w:hAnsi="Times New Roman"/>
                <w:lang w:eastAsia="en-US"/>
              </w:rPr>
            </w:pPr>
          </w:p>
          <w:p w:rsidR="00290098" w:rsidRPr="008D75EF" w:rsidRDefault="00290098" w:rsidP="00093D43">
            <w:pPr>
              <w:pStyle w:val="xl45"/>
              <w:pBdr>
                <w:left w:val="none" w:sz="0" w:space="0" w:color="auto"/>
                <w:bottom w:val="none" w:sz="0" w:space="0" w:color="auto"/>
                <w:right w:val="none" w:sz="0" w:space="0" w:color="auto"/>
              </w:pBdr>
              <w:spacing w:before="0" w:beforeAutospacing="0" w:after="0" w:afterAutospacing="0"/>
              <w:ind w:right="224"/>
              <w:rPr>
                <w:rFonts w:ascii="Times New Roman" w:hAnsi="Times New Roman"/>
                <w:lang w:eastAsia="en-US"/>
              </w:rPr>
            </w:pPr>
          </w:p>
          <w:p w:rsidR="00290098" w:rsidRPr="008D75EF" w:rsidRDefault="00290098" w:rsidP="00093D43">
            <w:pPr>
              <w:pStyle w:val="xl45"/>
              <w:pBdr>
                <w:left w:val="none" w:sz="0" w:space="0" w:color="auto"/>
                <w:bottom w:val="none" w:sz="0" w:space="0" w:color="auto"/>
                <w:right w:val="none" w:sz="0" w:space="0" w:color="auto"/>
              </w:pBdr>
              <w:spacing w:before="0" w:beforeAutospacing="0" w:after="0" w:afterAutospacing="0"/>
              <w:ind w:right="224"/>
              <w:rPr>
                <w:rFonts w:ascii="Times New Roman" w:hAnsi="Times New Roman"/>
                <w:lang w:eastAsia="en-US"/>
              </w:rPr>
            </w:pPr>
            <w:r w:rsidRPr="008D75EF">
              <w:rPr>
                <w:rFonts w:ascii="Times New Roman" w:hAnsi="Times New Roman"/>
                <w:lang w:eastAsia="en-US"/>
              </w:rPr>
              <w:t>105</w:t>
            </w:r>
          </w:p>
          <w:p w:rsidR="00290098" w:rsidRPr="008D75EF" w:rsidRDefault="00290098" w:rsidP="00093D43">
            <w:pPr>
              <w:pStyle w:val="xl45"/>
              <w:pBdr>
                <w:left w:val="none" w:sz="0" w:space="0" w:color="auto"/>
                <w:bottom w:val="none" w:sz="0" w:space="0" w:color="auto"/>
                <w:right w:val="none" w:sz="0" w:space="0" w:color="auto"/>
              </w:pBdr>
              <w:spacing w:before="0" w:beforeAutospacing="0" w:after="0" w:afterAutospacing="0"/>
              <w:ind w:right="224"/>
              <w:rPr>
                <w:rFonts w:ascii="Times New Roman" w:hAnsi="Times New Roman"/>
                <w:lang w:eastAsia="en-US"/>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290098" w:rsidRPr="0080160B" w:rsidRDefault="00290098" w:rsidP="00093D43">
            <w:pPr>
              <w:ind w:right="432"/>
              <w:jc w:val="right"/>
              <w:rPr>
                <w:color w:val="FF0000"/>
                <w:lang w:eastAsia="en-US"/>
              </w:rPr>
            </w:pPr>
            <w:r w:rsidRPr="008D75EF">
              <w:rPr>
                <w:lang w:eastAsia="en-US"/>
              </w:rPr>
              <w:t>x</w:t>
            </w:r>
          </w:p>
        </w:tc>
        <w:tc>
          <w:tcPr>
            <w:tcW w:w="1364" w:type="dxa"/>
            <w:tcBorders>
              <w:top w:val="single" w:sz="4" w:space="0" w:color="auto"/>
              <w:left w:val="single" w:sz="4" w:space="0" w:color="auto"/>
              <w:bottom w:val="single" w:sz="4" w:space="0" w:color="auto"/>
              <w:right w:val="single" w:sz="4" w:space="0" w:color="auto"/>
            </w:tcBorders>
            <w:vAlign w:val="center"/>
            <w:hideMark/>
          </w:tcPr>
          <w:p w:rsidR="00290098" w:rsidRPr="0080160B" w:rsidRDefault="00290098" w:rsidP="00093D43">
            <w:pPr>
              <w:ind w:right="432"/>
              <w:rPr>
                <w:color w:val="FF0000"/>
                <w:lang w:eastAsia="en-US"/>
              </w:rPr>
            </w:pPr>
            <w:r w:rsidRPr="0080160B">
              <w:rPr>
                <w:color w:val="FF0000"/>
                <w:lang w:eastAsia="en-US"/>
              </w:rPr>
              <w:t xml:space="preserve">      </w:t>
            </w:r>
            <w:r w:rsidRPr="008D75EF">
              <w:rPr>
                <w:lang w:eastAsia="en-US"/>
              </w:rPr>
              <w:t>100 000</w:t>
            </w:r>
          </w:p>
        </w:tc>
      </w:tr>
      <w:tr w:rsidR="00290098" w:rsidTr="00C07EA0">
        <w:tc>
          <w:tcPr>
            <w:tcW w:w="647" w:type="dxa"/>
            <w:tcBorders>
              <w:top w:val="single" w:sz="4" w:space="0" w:color="auto"/>
              <w:left w:val="single" w:sz="4" w:space="0" w:color="auto"/>
              <w:bottom w:val="single" w:sz="4" w:space="0" w:color="auto"/>
              <w:right w:val="single" w:sz="4" w:space="0" w:color="auto"/>
            </w:tcBorders>
            <w:vAlign w:val="center"/>
            <w:hideMark/>
          </w:tcPr>
          <w:p w:rsidR="00290098" w:rsidRDefault="00290098" w:rsidP="00093D43">
            <w:pPr>
              <w:rPr>
                <w:lang w:eastAsia="en-US"/>
              </w:rPr>
            </w:pPr>
            <w:r>
              <w:rPr>
                <w:lang w:eastAsia="en-US"/>
              </w:rPr>
              <w:t>4</w:t>
            </w:r>
          </w:p>
        </w:tc>
        <w:tc>
          <w:tcPr>
            <w:tcW w:w="4139" w:type="dxa"/>
            <w:tcBorders>
              <w:top w:val="single" w:sz="4" w:space="0" w:color="auto"/>
              <w:left w:val="single" w:sz="4" w:space="0" w:color="auto"/>
              <w:bottom w:val="single" w:sz="4" w:space="0" w:color="auto"/>
              <w:right w:val="single" w:sz="4" w:space="0" w:color="auto"/>
            </w:tcBorders>
            <w:hideMark/>
          </w:tcPr>
          <w:p w:rsidR="00290098" w:rsidRDefault="00290098" w:rsidP="00093D43">
            <w:pPr>
              <w:rPr>
                <w:lang w:eastAsia="en-US"/>
              </w:rPr>
            </w:pPr>
            <w:r>
              <w:rPr>
                <w:lang w:eastAsia="en-US"/>
              </w:rPr>
              <w:t>Usługi opiekuńcze</w:t>
            </w:r>
          </w:p>
        </w:tc>
        <w:tc>
          <w:tcPr>
            <w:tcW w:w="1260" w:type="dxa"/>
            <w:tcBorders>
              <w:top w:val="single" w:sz="4" w:space="0" w:color="auto"/>
              <w:left w:val="single" w:sz="4" w:space="0" w:color="auto"/>
              <w:bottom w:val="single" w:sz="4" w:space="0" w:color="auto"/>
              <w:right w:val="single" w:sz="4" w:space="0" w:color="auto"/>
            </w:tcBorders>
            <w:vAlign w:val="center"/>
            <w:hideMark/>
          </w:tcPr>
          <w:p w:rsidR="00290098" w:rsidRDefault="00290098" w:rsidP="00093D43">
            <w:pPr>
              <w:pStyle w:val="xl45"/>
              <w:pBdr>
                <w:left w:val="none" w:sz="0" w:space="0" w:color="auto"/>
                <w:bottom w:val="none" w:sz="0" w:space="0" w:color="auto"/>
                <w:right w:val="none" w:sz="0" w:space="0" w:color="auto"/>
              </w:pBdr>
              <w:spacing w:before="0" w:beforeAutospacing="0" w:after="0" w:afterAutospacing="0"/>
              <w:ind w:right="224"/>
              <w:rPr>
                <w:rFonts w:ascii="Times New Roman" w:hAnsi="Times New Roman"/>
                <w:lang w:eastAsia="en-US"/>
              </w:rPr>
            </w:pPr>
            <w:r>
              <w:rPr>
                <w:rFonts w:ascii="Times New Roman" w:hAnsi="Times New Roman"/>
                <w:lang w:eastAsia="en-US"/>
              </w:rPr>
              <w:t>38</w:t>
            </w:r>
          </w:p>
        </w:tc>
        <w:tc>
          <w:tcPr>
            <w:tcW w:w="1799" w:type="dxa"/>
            <w:tcBorders>
              <w:top w:val="single" w:sz="4" w:space="0" w:color="auto"/>
              <w:left w:val="single" w:sz="4" w:space="0" w:color="auto"/>
              <w:bottom w:val="single" w:sz="4" w:space="0" w:color="auto"/>
              <w:right w:val="single" w:sz="4" w:space="0" w:color="auto"/>
            </w:tcBorders>
            <w:vAlign w:val="center"/>
            <w:hideMark/>
          </w:tcPr>
          <w:p w:rsidR="00290098" w:rsidRPr="00F8074D" w:rsidRDefault="00290098" w:rsidP="00093D43">
            <w:pPr>
              <w:ind w:right="432"/>
              <w:jc w:val="right"/>
              <w:rPr>
                <w:lang w:eastAsia="en-US"/>
              </w:rPr>
            </w:pPr>
            <w:r w:rsidRPr="00F8074D">
              <w:rPr>
                <w:lang w:eastAsia="en-US"/>
              </w:rPr>
              <w:t>10 205</w:t>
            </w:r>
          </w:p>
        </w:tc>
        <w:tc>
          <w:tcPr>
            <w:tcW w:w="1364" w:type="dxa"/>
            <w:tcBorders>
              <w:top w:val="single" w:sz="4" w:space="0" w:color="auto"/>
              <w:left w:val="single" w:sz="4" w:space="0" w:color="auto"/>
              <w:bottom w:val="single" w:sz="4" w:space="0" w:color="auto"/>
              <w:right w:val="single" w:sz="4" w:space="0" w:color="auto"/>
            </w:tcBorders>
            <w:vAlign w:val="center"/>
            <w:hideMark/>
          </w:tcPr>
          <w:p w:rsidR="00290098" w:rsidRDefault="00290098" w:rsidP="00093D43">
            <w:pPr>
              <w:ind w:right="432"/>
              <w:rPr>
                <w:lang w:eastAsia="en-US"/>
              </w:rPr>
            </w:pPr>
            <w:r>
              <w:rPr>
                <w:lang w:eastAsia="en-US"/>
              </w:rPr>
              <w:t xml:space="preserve">      197 967</w:t>
            </w:r>
          </w:p>
        </w:tc>
      </w:tr>
      <w:tr w:rsidR="00290098" w:rsidTr="00C07EA0">
        <w:tc>
          <w:tcPr>
            <w:tcW w:w="647" w:type="dxa"/>
            <w:tcBorders>
              <w:top w:val="single" w:sz="4" w:space="0" w:color="auto"/>
              <w:left w:val="single" w:sz="4" w:space="0" w:color="auto"/>
              <w:bottom w:val="single" w:sz="4" w:space="0" w:color="auto"/>
              <w:right w:val="single" w:sz="4" w:space="0" w:color="auto"/>
            </w:tcBorders>
            <w:vAlign w:val="center"/>
            <w:hideMark/>
          </w:tcPr>
          <w:p w:rsidR="00290098" w:rsidRDefault="00290098" w:rsidP="00093D43">
            <w:pPr>
              <w:rPr>
                <w:lang w:eastAsia="en-US"/>
              </w:rPr>
            </w:pPr>
            <w:r>
              <w:rPr>
                <w:lang w:eastAsia="en-US"/>
              </w:rPr>
              <w:t>5</w:t>
            </w:r>
          </w:p>
        </w:tc>
        <w:tc>
          <w:tcPr>
            <w:tcW w:w="4139" w:type="dxa"/>
            <w:tcBorders>
              <w:top w:val="single" w:sz="4" w:space="0" w:color="auto"/>
              <w:left w:val="single" w:sz="4" w:space="0" w:color="auto"/>
              <w:bottom w:val="single" w:sz="4" w:space="0" w:color="auto"/>
              <w:right w:val="single" w:sz="4" w:space="0" w:color="auto"/>
            </w:tcBorders>
            <w:hideMark/>
          </w:tcPr>
          <w:p w:rsidR="00290098" w:rsidRPr="008D75EF" w:rsidRDefault="00290098" w:rsidP="00093D43">
            <w:pPr>
              <w:pStyle w:val="NormalnyWeb"/>
              <w:spacing w:before="0" w:beforeAutospacing="0" w:after="0" w:afterAutospacing="0"/>
              <w:jc w:val="both"/>
              <w:rPr>
                <w:lang w:eastAsia="en-US"/>
              </w:rPr>
            </w:pPr>
            <w:r w:rsidRPr="008D75EF">
              <w:rPr>
                <w:lang w:eastAsia="en-US"/>
              </w:rPr>
              <w:t>Sprawienie pogrzebu</w:t>
            </w:r>
          </w:p>
        </w:tc>
        <w:tc>
          <w:tcPr>
            <w:tcW w:w="1260" w:type="dxa"/>
            <w:tcBorders>
              <w:top w:val="single" w:sz="4" w:space="0" w:color="auto"/>
              <w:left w:val="single" w:sz="4" w:space="0" w:color="auto"/>
              <w:bottom w:val="single" w:sz="4" w:space="0" w:color="auto"/>
              <w:right w:val="single" w:sz="4" w:space="0" w:color="auto"/>
            </w:tcBorders>
            <w:vAlign w:val="center"/>
            <w:hideMark/>
          </w:tcPr>
          <w:p w:rsidR="00290098" w:rsidRPr="008D75EF" w:rsidRDefault="00290098" w:rsidP="00093D43">
            <w:pPr>
              <w:ind w:right="224"/>
              <w:jc w:val="right"/>
              <w:rPr>
                <w:lang w:eastAsia="en-US"/>
              </w:rPr>
            </w:pPr>
            <w:r w:rsidRPr="008D75EF">
              <w:rPr>
                <w:lang w:eastAsia="en-US"/>
              </w:rPr>
              <w:t>x</w:t>
            </w:r>
          </w:p>
        </w:tc>
        <w:tc>
          <w:tcPr>
            <w:tcW w:w="1799" w:type="dxa"/>
            <w:tcBorders>
              <w:top w:val="single" w:sz="4" w:space="0" w:color="auto"/>
              <w:left w:val="single" w:sz="4" w:space="0" w:color="auto"/>
              <w:bottom w:val="single" w:sz="4" w:space="0" w:color="auto"/>
              <w:right w:val="single" w:sz="4" w:space="0" w:color="auto"/>
            </w:tcBorders>
            <w:vAlign w:val="center"/>
            <w:hideMark/>
          </w:tcPr>
          <w:p w:rsidR="00290098" w:rsidRPr="008D75EF" w:rsidRDefault="00290098" w:rsidP="00093D43">
            <w:pPr>
              <w:ind w:right="432"/>
              <w:jc w:val="right"/>
              <w:rPr>
                <w:lang w:eastAsia="en-US"/>
              </w:rPr>
            </w:pPr>
            <w:r w:rsidRPr="008D75EF">
              <w:rPr>
                <w:lang w:eastAsia="en-US"/>
              </w:rPr>
              <w:t>2</w:t>
            </w:r>
          </w:p>
        </w:tc>
        <w:tc>
          <w:tcPr>
            <w:tcW w:w="1364" w:type="dxa"/>
            <w:tcBorders>
              <w:top w:val="single" w:sz="4" w:space="0" w:color="auto"/>
              <w:left w:val="single" w:sz="4" w:space="0" w:color="auto"/>
              <w:bottom w:val="single" w:sz="4" w:space="0" w:color="auto"/>
              <w:right w:val="single" w:sz="4" w:space="0" w:color="auto"/>
            </w:tcBorders>
            <w:vAlign w:val="center"/>
            <w:hideMark/>
          </w:tcPr>
          <w:p w:rsidR="00290098" w:rsidRDefault="00290098" w:rsidP="00093D43">
            <w:pPr>
              <w:ind w:right="432"/>
              <w:rPr>
                <w:lang w:eastAsia="en-US"/>
              </w:rPr>
            </w:pPr>
            <w:r>
              <w:rPr>
                <w:lang w:eastAsia="en-US"/>
              </w:rPr>
              <w:t xml:space="preserve">          6 600</w:t>
            </w:r>
          </w:p>
        </w:tc>
      </w:tr>
      <w:tr w:rsidR="00290098" w:rsidTr="00C07EA0">
        <w:tc>
          <w:tcPr>
            <w:tcW w:w="647" w:type="dxa"/>
            <w:tcBorders>
              <w:top w:val="single" w:sz="4" w:space="0" w:color="auto"/>
              <w:left w:val="single" w:sz="4" w:space="0" w:color="auto"/>
              <w:bottom w:val="single" w:sz="4" w:space="0" w:color="auto"/>
              <w:right w:val="single" w:sz="4" w:space="0" w:color="auto"/>
            </w:tcBorders>
            <w:vAlign w:val="center"/>
          </w:tcPr>
          <w:p w:rsidR="00290098" w:rsidRDefault="00290098" w:rsidP="00093D43">
            <w:pPr>
              <w:rPr>
                <w:lang w:eastAsia="en-US"/>
              </w:rPr>
            </w:pPr>
            <w:r>
              <w:rPr>
                <w:lang w:eastAsia="en-US"/>
              </w:rPr>
              <w:t>6</w:t>
            </w:r>
          </w:p>
        </w:tc>
        <w:tc>
          <w:tcPr>
            <w:tcW w:w="4139" w:type="dxa"/>
            <w:tcBorders>
              <w:top w:val="single" w:sz="4" w:space="0" w:color="auto"/>
              <w:left w:val="single" w:sz="4" w:space="0" w:color="auto"/>
              <w:bottom w:val="single" w:sz="4" w:space="0" w:color="auto"/>
              <w:right w:val="single" w:sz="4" w:space="0" w:color="auto"/>
            </w:tcBorders>
          </w:tcPr>
          <w:p w:rsidR="00290098" w:rsidRPr="008D75EF" w:rsidRDefault="00290098" w:rsidP="00093D43">
            <w:pPr>
              <w:rPr>
                <w:lang w:eastAsia="en-US"/>
              </w:rPr>
            </w:pPr>
            <w:r>
              <w:rPr>
                <w:lang w:eastAsia="en-US"/>
              </w:rPr>
              <w:t>Zasiłki celowe na pokrycie wydatków powstałych w wyniku zdarzenia losowego</w:t>
            </w:r>
          </w:p>
        </w:tc>
        <w:tc>
          <w:tcPr>
            <w:tcW w:w="1260" w:type="dxa"/>
            <w:tcBorders>
              <w:top w:val="single" w:sz="4" w:space="0" w:color="auto"/>
              <w:left w:val="single" w:sz="4" w:space="0" w:color="auto"/>
              <w:bottom w:val="single" w:sz="4" w:space="0" w:color="auto"/>
              <w:right w:val="single" w:sz="4" w:space="0" w:color="auto"/>
            </w:tcBorders>
            <w:vAlign w:val="center"/>
          </w:tcPr>
          <w:p w:rsidR="00290098" w:rsidRPr="008D75EF" w:rsidRDefault="00290098" w:rsidP="00093D43">
            <w:pPr>
              <w:ind w:right="224"/>
              <w:jc w:val="right"/>
              <w:rPr>
                <w:lang w:eastAsia="en-US"/>
              </w:rPr>
            </w:pPr>
            <w:r>
              <w:rPr>
                <w:lang w:eastAsia="en-US"/>
              </w:rPr>
              <w:t>3</w:t>
            </w:r>
          </w:p>
        </w:tc>
        <w:tc>
          <w:tcPr>
            <w:tcW w:w="1799" w:type="dxa"/>
            <w:tcBorders>
              <w:top w:val="single" w:sz="4" w:space="0" w:color="auto"/>
              <w:left w:val="single" w:sz="4" w:space="0" w:color="auto"/>
              <w:bottom w:val="single" w:sz="4" w:space="0" w:color="auto"/>
              <w:right w:val="single" w:sz="4" w:space="0" w:color="auto"/>
            </w:tcBorders>
            <w:vAlign w:val="center"/>
          </w:tcPr>
          <w:p w:rsidR="00290098" w:rsidRPr="008D75EF" w:rsidRDefault="00290098" w:rsidP="00093D43">
            <w:pPr>
              <w:ind w:right="432"/>
              <w:jc w:val="right"/>
              <w:rPr>
                <w:lang w:eastAsia="en-US"/>
              </w:rPr>
            </w:pPr>
            <w:r>
              <w:rPr>
                <w:lang w:eastAsia="en-US"/>
              </w:rPr>
              <w:t>3</w:t>
            </w:r>
          </w:p>
        </w:tc>
        <w:tc>
          <w:tcPr>
            <w:tcW w:w="1364" w:type="dxa"/>
            <w:tcBorders>
              <w:top w:val="single" w:sz="4" w:space="0" w:color="auto"/>
              <w:left w:val="single" w:sz="4" w:space="0" w:color="auto"/>
              <w:bottom w:val="single" w:sz="4" w:space="0" w:color="auto"/>
              <w:right w:val="single" w:sz="4" w:space="0" w:color="auto"/>
            </w:tcBorders>
            <w:vAlign w:val="center"/>
          </w:tcPr>
          <w:p w:rsidR="00290098" w:rsidRDefault="00290098" w:rsidP="00093D43">
            <w:pPr>
              <w:ind w:right="432"/>
              <w:rPr>
                <w:lang w:eastAsia="en-US"/>
              </w:rPr>
            </w:pPr>
            <w:r>
              <w:rPr>
                <w:lang w:eastAsia="en-US"/>
              </w:rPr>
              <w:t xml:space="preserve">        14 073</w:t>
            </w:r>
          </w:p>
        </w:tc>
      </w:tr>
      <w:tr w:rsidR="00290098" w:rsidTr="00C07EA0">
        <w:tc>
          <w:tcPr>
            <w:tcW w:w="647" w:type="dxa"/>
            <w:tcBorders>
              <w:top w:val="single" w:sz="4" w:space="0" w:color="auto"/>
              <w:left w:val="single" w:sz="4" w:space="0" w:color="auto"/>
              <w:bottom w:val="single" w:sz="4" w:space="0" w:color="auto"/>
              <w:right w:val="single" w:sz="4" w:space="0" w:color="auto"/>
            </w:tcBorders>
            <w:vAlign w:val="center"/>
            <w:hideMark/>
          </w:tcPr>
          <w:p w:rsidR="00290098" w:rsidRDefault="00290098" w:rsidP="00093D43">
            <w:pPr>
              <w:rPr>
                <w:lang w:eastAsia="en-US"/>
              </w:rPr>
            </w:pPr>
            <w:r>
              <w:rPr>
                <w:lang w:eastAsia="en-US"/>
              </w:rPr>
              <w:t>7</w:t>
            </w:r>
          </w:p>
        </w:tc>
        <w:tc>
          <w:tcPr>
            <w:tcW w:w="4139" w:type="dxa"/>
            <w:tcBorders>
              <w:top w:val="single" w:sz="4" w:space="0" w:color="auto"/>
              <w:left w:val="single" w:sz="4" w:space="0" w:color="auto"/>
              <w:bottom w:val="single" w:sz="4" w:space="0" w:color="auto"/>
              <w:right w:val="single" w:sz="4" w:space="0" w:color="auto"/>
            </w:tcBorders>
            <w:hideMark/>
          </w:tcPr>
          <w:p w:rsidR="00290098" w:rsidRPr="008D75EF" w:rsidRDefault="00290098" w:rsidP="00093D43">
            <w:pPr>
              <w:rPr>
                <w:lang w:eastAsia="en-US"/>
              </w:rPr>
            </w:pPr>
            <w:r w:rsidRPr="008D75EF">
              <w:rPr>
                <w:lang w:eastAsia="en-US"/>
              </w:rPr>
              <w:t>Inne zasiłki celowe i w naturze, w tym:</w:t>
            </w:r>
          </w:p>
          <w:p w:rsidR="00290098" w:rsidRPr="008D75EF" w:rsidRDefault="00290098" w:rsidP="00093D43">
            <w:pPr>
              <w:rPr>
                <w:lang w:eastAsia="en-US"/>
              </w:rPr>
            </w:pPr>
            <w:r w:rsidRPr="008D75EF">
              <w:rPr>
                <w:lang w:eastAsia="en-US"/>
              </w:rPr>
              <w:t>- zasiłki specjalne celowe</w:t>
            </w:r>
          </w:p>
        </w:tc>
        <w:tc>
          <w:tcPr>
            <w:tcW w:w="1260" w:type="dxa"/>
            <w:tcBorders>
              <w:top w:val="single" w:sz="4" w:space="0" w:color="auto"/>
              <w:left w:val="single" w:sz="4" w:space="0" w:color="auto"/>
              <w:bottom w:val="single" w:sz="4" w:space="0" w:color="auto"/>
              <w:right w:val="single" w:sz="4" w:space="0" w:color="auto"/>
            </w:tcBorders>
            <w:vAlign w:val="center"/>
            <w:hideMark/>
          </w:tcPr>
          <w:p w:rsidR="00290098" w:rsidRPr="008D75EF" w:rsidRDefault="00290098" w:rsidP="00093D43">
            <w:pPr>
              <w:ind w:right="224"/>
              <w:jc w:val="right"/>
              <w:rPr>
                <w:lang w:eastAsia="en-US"/>
              </w:rPr>
            </w:pPr>
            <w:r w:rsidRPr="008D75EF">
              <w:rPr>
                <w:lang w:eastAsia="en-US"/>
              </w:rPr>
              <w:t>69</w:t>
            </w:r>
          </w:p>
          <w:p w:rsidR="00290098" w:rsidRPr="008D75EF" w:rsidRDefault="00290098" w:rsidP="00093D43">
            <w:pPr>
              <w:ind w:right="224"/>
              <w:jc w:val="right"/>
              <w:rPr>
                <w:lang w:eastAsia="en-US"/>
              </w:rPr>
            </w:pPr>
            <w:r w:rsidRPr="008D75EF">
              <w:rPr>
                <w:lang w:eastAsia="en-US"/>
              </w:rPr>
              <w:t>22</w:t>
            </w:r>
          </w:p>
        </w:tc>
        <w:tc>
          <w:tcPr>
            <w:tcW w:w="1799" w:type="dxa"/>
            <w:tcBorders>
              <w:top w:val="single" w:sz="4" w:space="0" w:color="auto"/>
              <w:left w:val="single" w:sz="4" w:space="0" w:color="auto"/>
              <w:bottom w:val="single" w:sz="4" w:space="0" w:color="auto"/>
              <w:right w:val="single" w:sz="4" w:space="0" w:color="auto"/>
            </w:tcBorders>
            <w:vAlign w:val="center"/>
            <w:hideMark/>
          </w:tcPr>
          <w:p w:rsidR="00290098" w:rsidRPr="008D75EF" w:rsidRDefault="00290098" w:rsidP="00093D43">
            <w:pPr>
              <w:ind w:right="432"/>
              <w:jc w:val="right"/>
              <w:rPr>
                <w:lang w:eastAsia="en-US"/>
              </w:rPr>
            </w:pPr>
            <w:r w:rsidRPr="008D75EF">
              <w:rPr>
                <w:lang w:eastAsia="en-US"/>
              </w:rPr>
              <w:t>118</w:t>
            </w:r>
          </w:p>
          <w:p w:rsidR="00290098" w:rsidRPr="008D75EF" w:rsidRDefault="00290098" w:rsidP="00093D43">
            <w:pPr>
              <w:ind w:right="432"/>
              <w:jc w:val="right"/>
              <w:rPr>
                <w:lang w:eastAsia="en-US"/>
              </w:rPr>
            </w:pPr>
            <w:r w:rsidRPr="008D75EF">
              <w:rPr>
                <w:lang w:eastAsia="en-US"/>
              </w:rPr>
              <w:t>41</w:t>
            </w:r>
          </w:p>
        </w:tc>
        <w:tc>
          <w:tcPr>
            <w:tcW w:w="1364" w:type="dxa"/>
            <w:tcBorders>
              <w:top w:val="single" w:sz="4" w:space="0" w:color="auto"/>
              <w:left w:val="single" w:sz="4" w:space="0" w:color="auto"/>
              <w:bottom w:val="single" w:sz="4" w:space="0" w:color="auto"/>
              <w:right w:val="single" w:sz="4" w:space="0" w:color="auto"/>
            </w:tcBorders>
            <w:vAlign w:val="center"/>
            <w:hideMark/>
          </w:tcPr>
          <w:p w:rsidR="00290098" w:rsidRDefault="00290098" w:rsidP="00093D43">
            <w:pPr>
              <w:ind w:right="432"/>
              <w:rPr>
                <w:lang w:eastAsia="en-US"/>
              </w:rPr>
            </w:pPr>
            <w:r>
              <w:rPr>
                <w:lang w:eastAsia="en-US"/>
              </w:rPr>
              <w:t xml:space="preserve"> 27 470</w:t>
            </w:r>
          </w:p>
          <w:p w:rsidR="00290098" w:rsidRDefault="00290098" w:rsidP="00093D43">
            <w:pPr>
              <w:ind w:right="432"/>
              <w:rPr>
                <w:lang w:eastAsia="en-US"/>
              </w:rPr>
            </w:pPr>
            <w:r>
              <w:rPr>
                <w:lang w:eastAsia="en-US"/>
              </w:rPr>
              <w:lastRenderedPageBreak/>
              <w:t xml:space="preserve">          6 106</w:t>
            </w:r>
          </w:p>
        </w:tc>
      </w:tr>
      <w:tr w:rsidR="00290098" w:rsidTr="00C07EA0">
        <w:tc>
          <w:tcPr>
            <w:tcW w:w="647" w:type="dxa"/>
            <w:tcBorders>
              <w:top w:val="single" w:sz="4" w:space="0" w:color="auto"/>
              <w:left w:val="single" w:sz="4" w:space="0" w:color="auto"/>
              <w:bottom w:val="single" w:sz="4" w:space="0" w:color="auto"/>
              <w:right w:val="single" w:sz="4" w:space="0" w:color="auto"/>
            </w:tcBorders>
            <w:vAlign w:val="center"/>
          </w:tcPr>
          <w:p w:rsidR="00290098" w:rsidRDefault="00290098" w:rsidP="00093D43">
            <w:pPr>
              <w:rPr>
                <w:lang w:eastAsia="en-US"/>
              </w:rPr>
            </w:pPr>
            <w:r>
              <w:rPr>
                <w:lang w:eastAsia="en-US"/>
              </w:rPr>
              <w:lastRenderedPageBreak/>
              <w:t>8</w:t>
            </w:r>
          </w:p>
        </w:tc>
        <w:tc>
          <w:tcPr>
            <w:tcW w:w="4139" w:type="dxa"/>
            <w:tcBorders>
              <w:top w:val="single" w:sz="4" w:space="0" w:color="auto"/>
              <w:left w:val="single" w:sz="4" w:space="0" w:color="auto"/>
              <w:bottom w:val="single" w:sz="4" w:space="0" w:color="auto"/>
              <w:right w:val="single" w:sz="4" w:space="0" w:color="auto"/>
            </w:tcBorders>
          </w:tcPr>
          <w:p w:rsidR="00290098" w:rsidRDefault="00290098" w:rsidP="00093D43">
            <w:pPr>
              <w:rPr>
                <w:lang w:eastAsia="en-US"/>
              </w:rPr>
            </w:pPr>
            <w:r>
              <w:rPr>
                <w:lang w:eastAsia="en-US"/>
              </w:rPr>
              <w:t>Zasiłki stałe</w:t>
            </w:r>
          </w:p>
        </w:tc>
        <w:tc>
          <w:tcPr>
            <w:tcW w:w="1260" w:type="dxa"/>
            <w:tcBorders>
              <w:top w:val="single" w:sz="4" w:space="0" w:color="auto"/>
              <w:left w:val="single" w:sz="4" w:space="0" w:color="auto"/>
              <w:bottom w:val="single" w:sz="4" w:space="0" w:color="auto"/>
              <w:right w:val="single" w:sz="4" w:space="0" w:color="auto"/>
            </w:tcBorders>
            <w:vAlign w:val="center"/>
          </w:tcPr>
          <w:p w:rsidR="00290098" w:rsidRDefault="00290098" w:rsidP="00093D43">
            <w:pPr>
              <w:ind w:right="224"/>
              <w:jc w:val="right"/>
              <w:rPr>
                <w:lang w:eastAsia="en-US"/>
              </w:rPr>
            </w:pPr>
            <w:r>
              <w:rPr>
                <w:lang w:eastAsia="en-US"/>
              </w:rPr>
              <w:t>49</w:t>
            </w:r>
          </w:p>
        </w:tc>
        <w:tc>
          <w:tcPr>
            <w:tcW w:w="1799" w:type="dxa"/>
            <w:tcBorders>
              <w:top w:val="single" w:sz="4" w:space="0" w:color="auto"/>
              <w:left w:val="single" w:sz="4" w:space="0" w:color="auto"/>
              <w:bottom w:val="single" w:sz="4" w:space="0" w:color="auto"/>
              <w:right w:val="single" w:sz="4" w:space="0" w:color="auto"/>
            </w:tcBorders>
            <w:vAlign w:val="center"/>
          </w:tcPr>
          <w:p w:rsidR="00290098" w:rsidRDefault="00290098" w:rsidP="00093D43">
            <w:pPr>
              <w:ind w:right="432"/>
              <w:jc w:val="right"/>
              <w:rPr>
                <w:lang w:eastAsia="en-US"/>
              </w:rPr>
            </w:pPr>
            <w:r>
              <w:rPr>
                <w:lang w:eastAsia="en-US"/>
              </w:rPr>
              <w:t>456</w:t>
            </w:r>
          </w:p>
        </w:tc>
        <w:tc>
          <w:tcPr>
            <w:tcW w:w="1364" w:type="dxa"/>
            <w:tcBorders>
              <w:top w:val="single" w:sz="4" w:space="0" w:color="auto"/>
              <w:left w:val="single" w:sz="4" w:space="0" w:color="auto"/>
              <w:bottom w:val="single" w:sz="4" w:space="0" w:color="auto"/>
              <w:right w:val="single" w:sz="4" w:space="0" w:color="auto"/>
            </w:tcBorders>
            <w:vAlign w:val="center"/>
          </w:tcPr>
          <w:p w:rsidR="00290098" w:rsidRDefault="00290098" w:rsidP="00093D43">
            <w:pPr>
              <w:ind w:right="432"/>
              <w:rPr>
                <w:lang w:eastAsia="en-US"/>
              </w:rPr>
            </w:pPr>
            <w:r>
              <w:rPr>
                <w:lang w:eastAsia="en-US"/>
              </w:rPr>
              <w:t xml:space="preserve">      244 925</w:t>
            </w:r>
          </w:p>
        </w:tc>
      </w:tr>
      <w:tr w:rsidR="00290098" w:rsidTr="00C07EA0">
        <w:tc>
          <w:tcPr>
            <w:tcW w:w="647" w:type="dxa"/>
            <w:tcBorders>
              <w:top w:val="single" w:sz="4" w:space="0" w:color="auto"/>
              <w:left w:val="single" w:sz="4" w:space="0" w:color="auto"/>
              <w:bottom w:val="single" w:sz="4" w:space="0" w:color="auto"/>
              <w:right w:val="single" w:sz="4" w:space="0" w:color="auto"/>
            </w:tcBorders>
            <w:vAlign w:val="center"/>
          </w:tcPr>
          <w:p w:rsidR="00290098" w:rsidRDefault="00290098" w:rsidP="00093D43">
            <w:pPr>
              <w:rPr>
                <w:lang w:eastAsia="en-US"/>
              </w:rPr>
            </w:pPr>
            <w:r>
              <w:rPr>
                <w:lang w:eastAsia="en-US"/>
              </w:rPr>
              <w:t>9</w:t>
            </w:r>
          </w:p>
        </w:tc>
        <w:tc>
          <w:tcPr>
            <w:tcW w:w="4139" w:type="dxa"/>
            <w:tcBorders>
              <w:top w:val="single" w:sz="4" w:space="0" w:color="auto"/>
              <w:left w:val="single" w:sz="4" w:space="0" w:color="auto"/>
              <w:bottom w:val="single" w:sz="4" w:space="0" w:color="auto"/>
              <w:right w:val="single" w:sz="4" w:space="0" w:color="auto"/>
            </w:tcBorders>
          </w:tcPr>
          <w:p w:rsidR="00290098" w:rsidRDefault="00290098" w:rsidP="00093D43">
            <w:pPr>
              <w:rPr>
                <w:lang w:eastAsia="en-US"/>
              </w:rPr>
            </w:pPr>
            <w:r>
              <w:rPr>
                <w:lang w:eastAsia="en-US"/>
              </w:rPr>
              <w:t>Zasiłki okresowe</w:t>
            </w:r>
          </w:p>
        </w:tc>
        <w:tc>
          <w:tcPr>
            <w:tcW w:w="1260" w:type="dxa"/>
            <w:tcBorders>
              <w:top w:val="single" w:sz="4" w:space="0" w:color="auto"/>
              <w:left w:val="single" w:sz="4" w:space="0" w:color="auto"/>
              <w:bottom w:val="single" w:sz="4" w:space="0" w:color="auto"/>
              <w:right w:val="single" w:sz="4" w:space="0" w:color="auto"/>
            </w:tcBorders>
            <w:vAlign w:val="center"/>
          </w:tcPr>
          <w:p w:rsidR="00290098" w:rsidRDefault="00290098" w:rsidP="00093D43">
            <w:pPr>
              <w:ind w:right="224"/>
              <w:jc w:val="right"/>
              <w:rPr>
                <w:lang w:eastAsia="en-US"/>
              </w:rPr>
            </w:pPr>
            <w:r>
              <w:rPr>
                <w:lang w:eastAsia="en-US"/>
              </w:rPr>
              <w:t>47</w:t>
            </w:r>
          </w:p>
        </w:tc>
        <w:tc>
          <w:tcPr>
            <w:tcW w:w="1799" w:type="dxa"/>
            <w:tcBorders>
              <w:top w:val="single" w:sz="4" w:space="0" w:color="auto"/>
              <w:left w:val="single" w:sz="4" w:space="0" w:color="auto"/>
              <w:bottom w:val="single" w:sz="4" w:space="0" w:color="auto"/>
              <w:right w:val="single" w:sz="4" w:space="0" w:color="auto"/>
            </w:tcBorders>
            <w:vAlign w:val="center"/>
          </w:tcPr>
          <w:p w:rsidR="00290098" w:rsidRDefault="00290098" w:rsidP="00093D43">
            <w:pPr>
              <w:ind w:right="432"/>
              <w:jc w:val="right"/>
              <w:rPr>
                <w:lang w:eastAsia="en-US"/>
              </w:rPr>
            </w:pPr>
            <w:r>
              <w:rPr>
                <w:lang w:eastAsia="en-US"/>
              </w:rPr>
              <w:t>163</w:t>
            </w:r>
          </w:p>
        </w:tc>
        <w:tc>
          <w:tcPr>
            <w:tcW w:w="1364" w:type="dxa"/>
            <w:tcBorders>
              <w:top w:val="single" w:sz="4" w:space="0" w:color="auto"/>
              <w:left w:val="single" w:sz="4" w:space="0" w:color="auto"/>
              <w:bottom w:val="single" w:sz="4" w:space="0" w:color="auto"/>
              <w:right w:val="single" w:sz="4" w:space="0" w:color="auto"/>
            </w:tcBorders>
            <w:vAlign w:val="center"/>
          </w:tcPr>
          <w:p w:rsidR="00290098" w:rsidRDefault="00290098" w:rsidP="00093D43">
            <w:pPr>
              <w:ind w:right="432"/>
              <w:rPr>
                <w:lang w:eastAsia="en-US"/>
              </w:rPr>
            </w:pPr>
            <w:r>
              <w:rPr>
                <w:lang w:eastAsia="en-US"/>
              </w:rPr>
              <w:t xml:space="preserve">        63 764</w:t>
            </w:r>
          </w:p>
        </w:tc>
      </w:tr>
      <w:tr w:rsidR="00290098" w:rsidTr="00C07EA0">
        <w:tc>
          <w:tcPr>
            <w:tcW w:w="647" w:type="dxa"/>
            <w:tcBorders>
              <w:top w:val="single" w:sz="4" w:space="0" w:color="auto"/>
              <w:left w:val="single" w:sz="4" w:space="0" w:color="auto"/>
              <w:bottom w:val="single" w:sz="4" w:space="0" w:color="auto"/>
              <w:right w:val="single" w:sz="4" w:space="0" w:color="auto"/>
            </w:tcBorders>
            <w:vAlign w:val="center"/>
          </w:tcPr>
          <w:p w:rsidR="00290098" w:rsidRDefault="00290098" w:rsidP="00093D43">
            <w:pPr>
              <w:rPr>
                <w:lang w:eastAsia="en-US"/>
              </w:rPr>
            </w:pPr>
            <w:r>
              <w:rPr>
                <w:lang w:eastAsia="en-US"/>
              </w:rPr>
              <w:t>10</w:t>
            </w:r>
          </w:p>
        </w:tc>
        <w:tc>
          <w:tcPr>
            <w:tcW w:w="4139" w:type="dxa"/>
            <w:tcBorders>
              <w:top w:val="single" w:sz="4" w:space="0" w:color="auto"/>
              <w:left w:val="single" w:sz="4" w:space="0" w:color="auto"/>
              <w:bottom w:val="single" w:sz="4" w:space="0" w:color="auto"/>
              <w:right w:val="single" w:sz="4" w:space="0" w:color="auto"/>
            </w:tcBorders>
          </w:tcPr>
          <w:p w:rsidR="00290098" w:rsidRDefault="00290098" w:rsidP="00093D43">
            <w:pPr>
              <w:rPr>
                <w:lang w:eastAsia="en-US"/>
              </w:rPr>
            </w:pPr>
            <w:r>
              <w:rPr>
                <w:lang w:eastAsia="en-US"/>
              </w:rPr>
              <w:t>Specjalistyczne usługi opiekuńcze w miejscu zamieszkania dla osób z zaburzeniami psychicznymi oraz dla dzieci z autyzmem</w:t>
            </w:r>
          </w:p>
        </w:tc>
        <w:tc>
          <w:tcPr>
            <w:tcW w:w="1260" w:type="dxa"/>
            <w:tcBorders>
              <w:top w:val="single" w:sz="4" w:space="0" w:color="auto"/>
              <w:left w:val="single" w:sz="4" w:space="0" w:color="auto"/>
              <w:bottom w:val="single" w:sz="4" w:space="0" w:color="auto"/>
              <w:right w:val="single" w:sz="4" w:space="0" w:color="auto"/>
            </w:tcBorders>
            <w:vAlign w:val="center"/>
          </w:tcPr>
          <w:p w:rsidR="00290098" w:rsidRDefault="00290098" w:rsidP="00093D43">
            <w:pPr>
              <w:ind w:right="224"/>
              <w:jc w:val="right"/>
              <w:rPr>
                <w:lang w:eastAsia="en-US"/>
              </w:rPr>
            </w:pPr>
            <w:r>
              <w:rPr>
                <w:lang w:eastAsia="en-US"/>
              </w:rPr>
              <w:t>2</w:t>
            </w:r>
          </w:p>
        </w:tc>
        <w:tc>
          <w:tcPr>
            <w:tcW w:w="1799" w:type="dxa"/>
            <w:tcBorders>
              <w:top w:val="single" w:sz="4" w:space="0" w:color="auto"/>
              <w:left w:val="single" w:sz="4" w:space="0" w:color="auto"/>
              <w:bottom w:val="single" w:sz="4" w:space="0" w:color="auto"/>
              <w:right w:val="single" w:sz="4" w:space="0" w:color="auto"/>
            </w:tcBorders>
            <w:vAlign w:val="center"/>
          </w:tcPr>
          <w:p w:rsidR="00290098" w:rsidRDefault="00290098" w:rsidP="00093D43">
            <w:pPr>
              <w:ind w:right="432"/>
              <w:jc w:val="right"/>
              <w:rPr>
                <w:lang w:eastAsia="en-US"/>
              </w:rPr>
            </w:pPr>
            <w:r>
              <w:rPr>
                <w:lang w:eastAsia="en-US"/>
              </w:rPr>
              <w:t>124</w:t>
            </w:r>
          </w:p>
        </w:tc>
        <w:tc>
          <w:tcPr>
            <w:tcW w:w="1364" w:type="dxa"/>
            <w:tcBorders>
              <w:top w:val="single" w:sz="4" w:space="0" w:color="auto"/>
              <w:left w:val="single" w:sz="4" w:space="0" w:color="auto"/>
              <w:bottom w:val="single" w:sz="4" w:space="0" w:color="auto"/>
              <w:right w:val="single" w:sz="4" w:space="0" w:color="auto"/>
            </w:tcBorders>
            <w:vAlign w:val="center"/>
          </w:tcPr>
          <w:p w:rsidR="00290098" w:rsidRDefault="00290098" w:rsidP="00093D43">
            <w:pPr>
              <w:ind w:right="432"/>
              <w:rPr>
                <w:lang w:eastAsia="en-US"/>
              </w:rPr>
            </w:pPr>
            <w:r>
              <w:rPr>
                <w:lang w:eastAsia="en-US"/>
              </w:rPr>
              <w:t xml:space="preserve">          6 020</w:t>
            </w:r>
          </w:p>
        </w:tc>
      </w:tr>
      <w:tr w:rsidR="00290098" w:rsidTr="00C07EA0">
        <w:trPr>
          <w:trHeight w:val="653"/>
        </w:trPr>
        <w:tc>
          <w:tcPr>
            <w:tcW w:w="647" w:type="dxa"/>
            <w:tcBorders>
              <w:top w:val="single" w:sz="4" w:space="0" w:color="auto"/>
              <w:left w:val="single" w:sz="4" w:space="0" w:color="auto"/>
              <w:bottom w:val="single" w:sz="4" w:space="0" w:color="auto"/>
              <w:right w:val="single" w:sz="4" w:space="0" w:color="auto"/>
            </w:tcBorders>
            <w:vAlign w:val="center"/>
          </w:tcPr>
          <w:p w:rsidR="00290098" w:rsidRDefault="00290098" w:rsidP="00093D43">
            <w:pPr>
              <w:rPr>
                <w:lang w:eastAsia="en-US"/>
              </w:rPr>
            </w:pPr>
            <w:r>
              <w:rPr>
                <w:lang w:eastAsia="en-US"/>
              </w:rPr>
              <w:t>11</w:t>
            </w:r>
          </w:p>
        </w:tc>
        <w:tc>
          <w:tcPr>
            <w:tcW w:w="4139" w:type="dxa"/>
            <w:tcBorders>
              <w:top w:val="single" w:sz="4" w:space="0" w:color="auto"/>
              <w:left w:val="single" w:sz="4" w:space="0" w:color="auto"/>
              <w:bottom w:val="single" w:sz="4" w:space="0" w:color="auto"/>
              <w:right w:val="single" w:sz="4" w:space="0" w:color="auto"/>
            </w:tcBorders>
          </w:tcPr>
          <w:p w:rsidR="00290098" w:rsidRDefault="00290098" w:rsidP="00093D43">
            <w:pPr>
              <w:rPr>
                <w:lang w:eastAsia="en-US"/>
              </w:rPr>
            </w:pPr>
            <w:r>
              <w:rPr>
                <w:lang w:eastAsia="en-US"/>
              </w:rPr>
              <w:t>Odpłatność za pobyt dzieci w pieczy zastępczej</w:t>
            </w:r>
          </w:p>
        </w:tc>
        <w:tc>
          <w:tcPr>
            <w:tcW w:w="1260" w:type="dxa"/>
            <w:tcBorders>
              <w:top w:val="single" w:sz="4" w:space="0" w:color="auto"/>
              <w:left w:val="single" w:sz="4" w:space="0" w:color="auto"/>
              <w:bottom w:val="single" w:sz="4" w:space="0" w:color="auto"/>
              <w:right w:val="single" w:sz="4" w:space="0" w:color="auto"/>
            </w:tcBorders>
            <w:vAlign w:val="center"/>
          </w:tcPr>
          <w:p w:rsidR="00290098" w:rsidRDefault="00290098" w:rsidP="00093D43">
            <w:pPr>
              <w:ind w:right="224"/>
              <w:jc w:val="right"/>
              <w:rPr>
                <w:lang w:eastAsia="en-US"/>
              </w:rPr>
            </w:pPr>
            <w:r>
              <w:rPr>
                <w:lang w:eastAsia="en-US"/>
              </w:rPr>
              <w:t>17</w:t>
            </w:r>
          </w:p>
        </w:tc>
        <w:tc>
          <w:tcPr>
            <w:tcW w:w="1799" w:type="dxa"/>
            <w:tcBorders>
              <w:top w:val="single" w:sz="4" w:space="0" w:color="auto"/>
              <w:left w:val="single" w:sz="4" w:space="0" w:color="auto"/>
              <w:bottom w:val="single" w:sz="4" w:space="0" w:color="auto"/>
              <w:right w:val="single" w:sz="4" w:space="0" w:color="auto"/>
            </w:tcBorders>
            <w:vAlign w:val="center"/>
          </w:tcPr>
          <w:p w:rsidR="00290098" w:rsidRDefault="00290098" w:rsidP="00093D43">
            <w:pPr>
              <w:ind w:right="432"/>
              <w:jc w:val="right"/>
              <w:rPr>
                <w:lang w:eastAsia="en-US"/>
              </w:rPr>
            </w:pPr>
            <w:r>
              <w:rPr>
                <w:lang w:eastAsia="en-US"/>
              </w:rPr>
              <w:t>x</w:t>
            </w:r>
          </w:p>
        </w:tc>
        <w:tc>
          <w:tcPr>
            <w:tcW w:w="1364" w:type="dxa"/>
            <w:tcBorders>
              <w:top w:val="single" w:sz="4" w:space="0" w:color="auto"/>
              <w:left w:val="single" w:sz="4" w:space="0" w:color="auto"/>
              <w:bottom w:val="single" w:sz="4" w:space="0" w:color="auto"/>
              <w:right w:val="single" w:sz="4" w:space="0" w:color="auto"/>
            </w:tcBorders>
            <w:vAlign w:val="center"/>
          </w:tcPr>
          <w:p w:rsidR="00290098" w:rsidRDefault="00290098" w:rsidP="00093D43">
            <w:pPr>
              <w:ind w:right="432"/>
              <w:rPr>
                <w:lang w:eastAsia="en-US"/>
              </w:rPr>
            </w:pPr>
            <w:r>
              <w:rPr>
                <w:lang w:eastAsia="en-US"/>
              </w:rPr>
              <w:t xml:space="preserve">      170 212</w:t>
            </w:r>
          </w:p>
        </w:tc>
      </w:tr>
      <w:tr w:rsidR="00290098" w:rsidTr="00C07EA0">
        <w:tc>
          <w:tcPr>
            <w:tcW w:w="647" w:type="dxa"/>
            <w:tcBorders>
              <w:top w:val="single" w:sz="4" w:space="0" w:color="auto"/>
              <w:left w:val="single" w:sz="4" w:space="0" w:color="auto"/>
              <w:bottom w:val="single" w:sz="4" w:space="0" w:color="auto"/>
              <w:right w:val="single" w:sz="4" w:space="0" w:color="auto"/>
            </w:tcBorders>
            <w:vAlign w:val="center"/>
          </w:tcPr>
          <w:p w:rsidR="00290098" w:rsidRDefault="00290098" w:rsidP="00093D43">
            <w:pPr>
              <w:rPr>
                <w:lang w:eastAsia="en-US"/>
              </w:rPr>
            </w:pPr>
            <w:r>
              <w:rPr>
                <w:lang w:eastAsia="en-US"/>
              </w:rPr>
              <w:t>12</w:t>
            </w:r>
          </w:p>
        </w:tc>
        <w:tc>
          <w:tcPr>
            <w:tcW w:w="4139" w:type="dxa"/>
            <w:tcBorders>
              <w:top w:val="single" w:sz="4" w:space="0" w:color="auto"/>
              <w:left w:val="single" w:sz="4" w:space="0" w:color="auto"/>
              <w:bottom w:val="single" w:sz="4" w:space="0" w:color="auto"/>
              <w:right w:val="single" w:sz="4" w:space="0" w:color="auto"/>
            </w:tcBorders>
            <w:vAlign w:val="center"/>
          </w:tcPr>
          <w:p w:rsidR="00290098" w:rsidRDefault="00290098" w:rsidP="00093D43">
            <w:pPr>
              <w:rPr>
                <w:lang w:eastAsia="en-US"/>
              </w:rPr>
            </w:pPr>
            <w:r w:rsidRPr="00955816">
              <w:t>Składki na ubezpieczenie zdrowotne</w:t>
            </w:r>
          </w:p>
        </w:tc>
        <w:tc>
          <w:tcPr>
            <w:tcW w:w="1260" w:type="dxa"/>
            <w:tcBorders>
              <w:top w:val="single" w:sz="4" w:space="0" w:color="auto"/>
              <w:left w:val="single" w:sz="4" w:space="0" w:color="auto"/>
              <w:bottom w:val="single" w:sz="4" w:space="0" w:color="auto"/>
              <w:right w:val="single" w:sz="4" w:space="0" w:color="auto"/>
            </w:tcBorders>
            <w:vAlign w:val="center"/>
          </w:tcPr>
          <w:p w:rsidR="00290098" w:rsidRDefault="00290098" w:rsidP="00093D43">
            <w:pPr>
              <w:ind w:right="224"/>
              <w:jc w:val="right"/>
              <w:rPr>
                <w:lang w:eastAsia="en-US"/>
              </w:rPr>
            </w:pPr>
            <w:r>
              <w:rPr>
                <w:lang w:eastAsia="en-US"/>
              </w:rPr>
              <w:t>40</w:t>
            </w:r>
          </w:p>
        </w:tc>
        <w:tc>
          <w:tcPr>
            <w:tcW w:w="1799" w:type="dxa"/>
            <w:tcBorders>
              <w:top w:val="single" w:sz="4" w:space="0" w:color="auto"/>
              <w:left w:val="single" w:sz="4" w:space="0" w:color="auto"/>
              <w:bottom w:val="single" w:sz="4" w:space="0" w:color="auto"/>
              <w:right w:val="single" w:sz="4" w:space="0" w:color="auto"/>
            </w:tcBorders>
            <w:vAlign w:val="center"/>
          </w:tcPr>
          <w:p w:rsidR="00290098" w:rsidRDefault="00290098" w:rsidP="00093D43">
            <w:pPr>
              <w:ind w:right="432"/>
              <w:jc w:val="right"/>
              <w:rPr>
                <w:lang w:eastAsia="en-US"/>
              </w:rPr>
            </w:pPr>
            <w:r>
              <w:rPr>
                <w:lang w:eastAsia="en-US"/>
              </w:rPr>
              <w:t>x</w:t>
            </w:r>
          </w:p>
        </w:tc>
        <w:tc>
          <w:tcPr>
            <w:tcW w:w="1364" w:type="dxa"/>
            <w:tcBorders>
              <w:top w:val="single" w:sz="4" w:space="0" w:color="auto"/>
              <w:left w:val="single" w:sz="4" w:space="0" w:color="auto"/>
              <w:bottom w:val="single" w:sz="4" w:space="0" w:color="auto"/>
              <w:right w:val="single" w:sz="4" w:space="0" w:color="auto"/>
            </w:tcBorders>
            <w:vAlign w:val="center"/>
          </w:tcPr>
          <w:p w:rsidR="00290098" w:rsidRDefault="00290098" w:rsidP="00093D43">
            <w:pPr>
              <w:ind w:right="432"/>
              <w:rPr>
                <w:lang w:eastAsia="en-US"/>
              </w:rPr>
            </w:pPr>
            <w:r>
              <w:rPr>
                <w:lang w:eastAsia="en-US"/>
              </w:rPr>
              <w:t xml:space="preserve">        18 382</w:t>
            </w:r>
          </w:p>
        </w:tc>
      </w:tr>
    </w:tbl>
    <w:p w:rsidR="00290098" w:rsidRPr="00453630" w:rsidRDefault="00290098" w:rsidP="00290098">
      <w:pPr>
        <w:spacing w:line="360" w:lineRule="auto"/>
        <w:ind w:left="390"/>
        <w:rPr>
          <w:i/>
          <w:sz w:val="22"/>
          <w:szCs w:val="22"/>
        </w:rPr>
      </w:pPr>
      <w:r>
        <w:t xml:space="preserve"> </w:t>
      </w:r>
    </w:p>
    <w:p w:rsidR="00290098" w:rsidRPr="00455FED" w:rsidRDefault="00290098" w:rsidP="00290098">
      <w:pPr>
        <w:rPr>
          <w:rFonts w:eastAsia="Calibri"/>
          <w:lang w:eastAsia="en-US"/>
        </w:rPr>
      </w:pPr>
      <w:r w:rsidRPr="00455FED">
        <w:rPr>
          <w:rFonts w:eastAsia="Calibri"/>
          <w:lang w:eastAsia="en-US"/>
        </w:rPr>
        <w:t xml:space="preserve">Przy Gminnym Ośrodku Pomocy Społecznej działa Punkt Specjalistycznego Poradnictwa Psychologicznego. W roku 2020 udzielono </w:t>
      </w:r>
      <w:r w:rsidRPr="00455FED">
        <w:rPr>
          <w:rFonts w:eastAsia="Calibri"/>
          <w:bCs/>
          <w:lang w:eastAsia="en-US"/>
        </w:rPr>
        <w:t>124 konsultacje</w:t>
      </w:r>
      <w:r w:rsidRPr="00455FED">
        <w:rPr>
          <w:rFonts w:eastAsia="Calibri"/>
          <w:b/>
          <w:lang w:eastAsia="en-US"/>
        </w:rPr>
        <w:t xml:space="preserve"> </w:t>
      </w:r>
      <w:r w:rsidRPr="00455FED">
        <w:rPr>
          <w:rFonts w:eastAsia="Calibri"/>
          <w:lang w:eastAsia="en-US"/>
        </w:rPr>
        <w:t xml:space="preserve"> psychologiczne.</w:t>
      </w:r>
    </w:p>
    <w:p w:rsidR="00290098" w:rsidRDefault="00290098" w:rsidP="00290098">
      <w:pPr>
        <w:rPr>
          <w:rFonts w:eastAsia="Calibri"/>
          <w:lang w:eastAsia="en-US"/>
        </w:rPr>
      </w:pPr>
    </w:p>
    <w:p w:rsidR="00290098" w:rsidRPr="00455FED" w:rsidRDefault="00290098" w:rsidP="00290098">
      <w:pPr>
        <w:rPr>
          <w:rFonts w:eastAsia="Calibri"/>
          <w:lang w:eastAsia="en-US"/>
        </w:rPr>
      </w:pPr>
      <w:r w:rsidRPr="00455FED">
        <w:rPr>
          <w:rFonts w:eastAsia="Calibri"/>
          <w:lang w:eastAsia="en-US"/>
        </w:rPr>
        <w:t xml:space="preserve">Z rodzinami niewydolnymi wychowawczo pracuje asystent rodziny, w 2020 roku tą formą pomocy objęto 5 rodzin. W roku 2020 na powyższe zadanie wydatkowano w ramach środków własnych gminy kwotę </w:t>
      </w:r>
      <w:r w:rsidRPr="00455FED">
        <w:rPr>
          <w:rFonts w:eastAsia="Calibri"/>
          <w:bCs/>
          <w:lang w:eastAsia="en-US"/>
        </w:rPr>
        <w:t>3 750,00 zł.</w:t>
      </w:r>
    </w:p>
    <w:p w:rsidR="00290098" w:rsidRDefault="00290098" w:rsidP="00290098">
      <w:pPr>
        <w:rPr>
          <w:rFonts w:eastAsia="Calibri"/>
          <w:lang w:eastAsia="en-US"/>
        </w:rPr>
      </w:pPr>
    </w:p>
    <w:p w:rsidR="00290098" w:rsidRPr="00455FED" w:rsidRDefault="00290098" w:rsidP="00290098">
      <w:pPr>
        <w:rPr>
          <w:rFonts w:eastAsia="Calibri"/>
          <w:lang w:eastAsia="en-US"/>
        </w:rPr>
      </w:pPr>
      <w:r w:rsidRPr="00455FED">
        <w:rPr>
          <w:rFonts w:eastAsia="Calibri"/>
          <w:lang w:eastAsia="en-US"/>
        </w:rPr>
        <w:t>Poza udzielaniem pomocy finansowej i rzeczowej ośrodek prowadzi</w:t>
      </w:r>
      <w:r>
        <w:rPr>
          <w:rFonts w:eastAsia="Calibri"/>
          <w:lang w:eastAsia="en-US"/>
        </w:rPr>
        <w:t>ł</w:t>
      </w:r>
      <w:r w:rsidRPr="00455FED">
        <w:rPr>
          <w:rFonts w:eastAsia="Calibri"/>
          <w:lang w:eastAsia="en-US"/>
        </w:rPr>
        <w:t xml:space="preserve"> niekonwencjonalne działania zmierzające do poprawienia sytuacji osób i rodzin zamieszkałych na terenie gminy</w:t>
      </w:r>
      <w:r>
        <w:rPr>
          <w:rFonts w:eastAsia="Calibri"/>
          <w:lang w:eastAsia="en-US"/>
        </w:rPr>
        <w:t>.</w:t>
      </w:r>
    </w:p>
    <w:p w:rsidR="00290098" w:rsidRPr="00455FED" w:rsidRDefault="00290098" w:rsidP="00290098">
      <w:pPr>
        <w:rPr>
          <w:rFonts w:eastAsia="Calibri"/>
          <w:lang w:eastAsia="en-US"/>
        </w:rPr>
      </w:pPr>
      <w:r w:rsidRPr="00455FED">
        <w:rPr>
          <w:rFonts w:eastAsia="Calibri"/>
          <w:lang w:eastAsia="en-US"/>
        </w:rPr>
        <w:t xml:space="preserve">Jedną z form pomocy niekonwencjonalnej </w:t>
      </w:r>
      <w:r>
        <w:rPr>
          <w:rFonts w:eastAsia="Calibri"/>
          <w:lang w:eastAsia="en-US"/>
        </w:rPr>
        <w:t>było</w:t>
      </w:r>
      <w:r w:rsidRPr="00455FED">
        <w:rPr>
          <w:rFonts w:eastAsia="Calibri"/>
          <w:lang w:eastAsia="en-US"/>
        </w:rPr>
        <w:t xml:space="preserve"> pozyskiwanie od firm darowizn w formie kosmetyków i środków czystości (w tym pampersy) oraz odzież</w:t>
      </w:r>
      <w:r>
        <w:rPr>
          <w:rFonts w:eastAsia="Calibri"/>
          <w:lang w:eastAsia="en-US"/>
        </w:rPr>
        <w:t>y</w:t>
      </w:r>
      <w:r w:rsidRPr="00455FED">
        <w:rPr>
          <w:rFonts w:eastAsia="Calibri"/>
          <w:lang w:eastAsia="en-US"/>
        </w:rPr>
        <w:t xml:space="preserve"> i zabaw</w:t>
      </w:r>
      <w:r>
        <w:rPr>
          <w:rFonts w:eastAsia="Calibri"/>
          <w:lang w:eastAsia="en-US"/>
        </w:rPr>
        <w:t>ek</w:t>
      </w:r>
      <w:r w:rsidRPr="00455FED">
        <w:rPr>
          <w:rFonts w:eastAsia="Calibri"/>
          <w:lang w:eastAsia="en-US"/>
        </w:rPr>
        <w:t xml:space="preserve">. Z tej formy pomocy skorzystały </w:t>
      </w:r>
      <w:r w:rsidRPr="00455FED">
        <w:rPr>
          <w:rFonts w:eastAsia="Calibri"/>
          <w:bCs/>
          <w:lang w:eastAsia="en-US"/>
        </w:rPr>
        <w:t xml:space="preserve">63 </w:t>
      </w:r>
      <w:r w:rsidRPr="00455FED">
        <w:rPr>
          <w:rFonts w:eastAsia="Calibri"/>
          <w:lang w:eastAsia="en-US"/>
        </w:rPr>
        <w:t>rodziny ( w tym 43 rodziny z paczek ze środkami czystości i kosmetykami, 20 rodzin z paczek odzieżowych) .</w:t>
      </w:r>
    </w:p>
    <w:p w:rsidR="00290098" w:rsidRDefault="00290098" w:rsidP="00290098">
      <w:pPr>
        <w:rPr>
          <w:rFonts w:eastAsia="Calibri"/>
          <w:lang w:eastAsia="en-US"/>
        </w:rPr>
      </w:pPr>
    </w:p>
    <w:p w:rsidR="00290098" w:rsidRPr="00455FED" w:rsidRDefault="00290098" w:rsidP="00290098">
      <w:pPr>
        <w:rPr>
          <w:rFonts w:eastAsia="Calibri"/>
          <w:b/>
          <w:lang w:eastAsia="en-US"/>
        </w:rPr>
      </w:pPr>
      <w:r w:rsidRPr="00455FED">
        <w:rPr>
          <w:rFonts w:eastAsia="Calibri"/>
          <w:lang w:eastAsia="en-US"/>
        </w:rPr>
        <w:t xml:space="preserve">W roku 2020 w okresie ogłoszenia pandemii stosując się do wytycznych Wojewody Mazowieckiego ośrodek wydawał skierowania na pomoc w formie paczek żywnościowych </w:t>
      </w:r>
      <w:r w:rsidRPr="00455FED">
        <w:rPr>
          <w:rFonts w:eastAsia="Calibri"/>
          <w:b/>
          <w:lang w:eastAsia="en-US"/>
        </w:rPr>
        <w:t xml:space="preserve">z </w:t>
      </w:r>
      <w:r w:rsidRPr="00455FED">
        <w:rPr>
          <w:rFonts w:eastAsia="Calibri"/>
          <w:lang w:eastAsia="en-US"/>
        </w:rPr>
        <w:t>Programu Operacyjnego Pomoc Żywnościowa 2014-2020,  Podprogram 2019, których dystrybucją zajmował  się Polski Komitet Pomocy Społecznej w Warszawie wraz z pracownikami GOPS. Przy dystrybucji żywności pomagali żołnierze  WOT oraz strażacy z  OSP w Michałowie. Ponadto strażacy OSP Michałów rozwieźli 35 paczek dla osób starszych, niepełnosprawnych.</w:t>
      </w:r>
      <w:r w:rsidRPr="00455FED">
        <w:rPr>
          <w:rFonts w:eastAsia="Calibri"/>
          <w:bCs/>
          <w:lang w:eastAsia="en-US"/>
        </w:rPr>
        <w:t xml:space="preserve"> Z</w:t>
      </w:r>
      <w:r w:rsidRPr="00455FED">
        <w:rPr>
          <w:rFonts w:eastAsia="Calibri"/>
          <w:lang w:eastAsia="en-US"/>
        </w:rPr>
        <w:t xml:space="preserve"> pomocy </w:t>
      </w:r>
      <w:r>
        <w:rPr>
          <w:rFonts w:eastAsia="Calibri"/>
          <w:lang w:eastAsia="en-US"/>
        </w:rPr>
        <w:t xml:space="preserve">w formie paczek w 2020 r. </w:t>
      </w:r>
      <w:r w:rsidRPr="00455FED">
        <w:rPr>
          <w:rFonts w:eastAsia="Calibri"/>
          <w:lang w:eastAsia="en-US"/>
        </w:rPr>
        <w:t>korzysta</w:t>
      </w:r>
      <w:r>
        <w:rPr>
          <w:rFonts w:eastAsia="Calibri"/>
          <w:lang w:eastAsia="en-US"/>
        </w:rPr>
        <w:t xml:space="preserve">ły </w:t>
      </w:r>
      <w:r w:rsidRPr="00455FED">
        <w:rPr>
          <w:rFonts w:eastAsia="Calibri"/>
          <w:bCs/>
          <w:lang w:eastAsia="en-US"/>
        </w:rPr>
        <w:t>223 rodziny</w:t>
      </w:r>
      <w:r w:rsidRPr="00455FED">
        <w:rPr>
          <w:rFonts w:eastAsia="Calibri"/>
          <w:lang w:eastAsia="en-US"/>
        </w:rPr>
        <w:t xml:space="preserve">, miesięcznie wydawano ponad  </w:t>
      </w:r>
      <w:r w:rsidRPr="00455FED">
        <w:rPr>
          <w:rFonts w:eastAsia="Calibri"/>
          <w:bCs/>
          <w:lang w:eastAsia="en-US"/>
        </w:rPr>
        <w:t>500  paczek</w:t>
      </w:r>
      <w:r w:rsidRPr="00455FED">
        <w:rPr>
          <w:rFonts w:eastAsia="Calibri"/>
          <w:lang w:eastAsia="en-US"/>
        </w:rPr>
        <w:t xml:space="preserve">, żywność była wydawana 1 raz w miesiącu do końca czerwca 2020 roku.  </w:t>
      </w:r>
    </w:p>
    <w:p w:rsidR="00290098" w:rsidRDefault="00290098" w:rsidP="00290098">
      <w:pPr>
        <w:rPr>
          <w:rFonts w:eastAsia="Calibri"/>
          <w:lang w:eastAsia="en-US"/>
        </w:rPr>
      </w:pPr>
    </w:p>
    <w:p w:rsidR="00290098" w:rsidRPr="00455FED" w:rsidRDefault="00290098" w:rsidP="00290098">
      <w:pPr>
        <w:rPr>
          <w:rFonts w:eastAsia="Calibri"/>
          <w:lang w:eastAsia="en-US"/>
        </w:rPr>
      </w:pPr>
      <w:r w:rsidRPr="00455FED">
        <w:rPr>
          <w:rFonts w:eastAsia="Calibri"/>
          <w:lang w:eastAsia="en-US"/>
        </w:rPr>
        <w:t>W roku 2020 w ramach podpisanej umowy trójstronnej pomiędzy Gminnym Ośrodkiem Pomocy Społecznej w Puszczy Mariańskiej / Spółdzielnią Socjalną Wspólnie w Puszczy Mariańskiej /Federacją Rozwoju Społeczeństwa Obywatelskiego w Warszawie tutejszy Ośrodek podjął współpracę w ramach</w:t>
      </w:r>
      <w:r>
        <w:rPr>
          <w:rFonts w:eastAsia="Calibri"/>
          <w:lang w:eastAsia="en-US"/>
        </w:rPr>
        <w:t>,</w:t>
      </w:r>
      <w:r w:rsidRPr="00455FED">
        <w:rPr>
          <w:rFonts w:eastAsia="Calibri"/>
          <w:lang w:eastAsia="en-US"/>
        </w:rPr>
        <w:t xml:space="preserve"> której Spółdzielnia Socjalna Wspólnie uszyła </w:t>
      </w:r>
      <w:r w:rsidRPr="00455FED">
        <w:rPr>
          <w:rFonts w:eastAsia="Calibri"/>
          <w:bCs/>
          <w:lang w:eastAsia="en-US"/>
        </w:rPr>
        <w:t>3 950</w:t>
      </w:r>
      <w:r w:rsidRPr="00455FED">
        <w:rPr>
          <w:rFonts w:eastAsia="Calibri"/>
          <w:b/>
          <w:lang w:eastAsia="en-US"/>
        </w:rPr>
        <w:t xml:space="preserve"> </w:t>
      </w:r>
      <w:r w:rsidRPr="00455FED">
        <w:rPr>
          <w:rFonts w:eastAsia="Calibri"/>
          <w:bCs/>
          <w:lang w:eastAsia="en-US"/>
        </w:rPr>
        <w:t>maseczek ochronnych</w:t>
      </w:r>
      <w:r w:rsidRPr="00455FED">
        <w:rPr>
          <w:rFonts w:eastAsia="Calibri"/>
          <w:lang w:eastAsia="en-US"/>
        </w:rPr>
        <w:t>. Pracownicy GOPS przekazali maseczki nieodpłatnie do szkół i przedszkoli na ter</w:t>
      </w:r>
      <w:r>
        <w:rPr>
          <w:rFonts w:eastAsia="Calibri"/>
          <w:lang w:eastAsia="en-US"/>
        </w:rPr>
        <w:t>e</w:t>
      </w:r>
      <w:r w:rsidRPr="00455FED">
        <w:rPr>
          <w:rFonts w:eastAsia="Calibri"/>
          <w:lang w:eastAsia="en-US"/>
        </w:rPr>
        <w:t xml:space="preserve">nie Gminy Puszcza Mariańska oraz były rozdawane podopiecznym ośrodka </w:t>
      </w:r>
      <w:r>
        <w:rPr>
          <w:rFonts w:eastAsia="Calibri"/>
          <w:lang w:eastAsia="en-US"/>
        </w:rPr>
        <w:t>i</w:t>
      </w:r>
      <w:r w:rsidRPr="00455FED">
        <w:rPr>
          <w:rFonts w:eastAsia="Calibri"/>
          <w:lang w:eastAsia="en-US"/>
        </w:rPr>
        <w:t xml:space="preserve"> mieszkańcom gminy</w:t>
      </w:r>
      <w:r>
        <w:rPr>
          <w:rFonts w:eastAsia="Calibri"/>
          <w:lang w:eastAsia="en-US"/>
        </w:rPr>
        <w:t>.</w:t>
      </w:r>
    </w:p>
    <w:p w:rsidR="00E77C41" w:rsidRPr="005745BA" w:rsidRDefault="00EF35C3" w:rsidP="00740566">
      <w:pPr>
        <w:pStyle w:val="Default"/>
        <w:pageBreakBefore/>
        <w:rPr>
          <w:b/>
          <w:snapToGrid w:val="0"/>
        </w:rPr>
      </w:pPr>
      <w:r>
        <w:rPr>
          <w:rFonts w:ascii="Times New Roman" w:hAnsi="Times New Roman" w:cs="Times New Roman"/>
          <w:b/>
          <w:bCs/>
          <w:noProof/>
          <w:color w:val="auto"/>
          <w:sz w:val="32"/>
          <w:szCs w:val="32"/>
          <w:u w:val="single"/>
          <w:lang w:eastAsia="pl-PL"/>
        </w:rPr>
        <w:lastRenderedPageBreak/>
        <mc:AlternateContent>
          <mc:Choice Requires="wps">
            <w:drawing>
              <wp:anchor distT="0" distB="0" distL="114300" distR="114300" simplePos="0" relativeHeight="251751424" behindDoc="0" locked="0" layoutInCell="1" allowOverlap="1">
                <wp:simplePos x="0" y="0"/>
                <wp:positionH relativeFrom="column">
                  <wp:posOffset>-33020</wp:posOffset>
                </wp:positionH>
                <wp:positionV relativeFrom="paragraph">
                  <wp:posOffset>71755</wp:posOffset>
                </wp:positionV>
                <wp:extent cx="6038850" cy="333375"/>
                <wp:effectExtent l="0" t="0" r="19050" b="28575"/>
                <wp:wrapNone/>
                <wp:docPr id="66" name="Prostokąt 66"/>
                <wp:cNvGraphicFramePr/>
                <a:graphic xmlns:a="http://schemas.openxmlformats.org/drawingml/2006/main">
                  <a:graphicData uri="http://schemas.microsoft.com/office/word/2010/wordprocessingShape">
                    <wps:wsp>
                      <wps:cNvSpPr/>
                      <wps:spPr>
                        <a:xfrm>
                          <a:off x="0" y="0"/>
                          <a:ext cx="6038850" cy="33337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BC6EA4" w:rsidRDefault="00BC6EA4" w:rsidP="00EF35C3">
                            <w:pPr>
                              <w:jc w:val="center"/>
                            </w:pPr>
                            <w:r>
                              <w:t xml:space="preserve">INWESTYCJE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ostokąt 66" o:spid="_x0000_s1073" style="position:absolute;margin-left:-2.6pt;margin-top:5.65pt;width:475.5pt;height:26.2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" fillcolor="#9ecb81 [2169]" strokecolor="#70ad47 [3209]" strokeweight=".5pt">
                <v:fill color2="#8ac066 [2617]" rotate="t" colors="0 #b5d5a7;.5 #aace99;1 #9cca86" focus="100%" type="gradient">
                  <o:fill v:ext="view" type="gradientUnscaled"/>
                </v:fill>
                <v:textbox>
                  <w:txbxContent>
                    <w:p w:rsidR="00BC6EA4" w:rsidRDefault="00BC6EA4" w:rsidP="00EF35C3">
                      <w:pPr>
                        <w:jc w:val="center"/>
                      </w:pPr>
                      <w:r>
                        <w:t xml:space="preserve">INWESTYCJE </w:t>
                      </w:r>
                    </w:p>
                  </w:txbxContent>
                </v:textbox>
              </v:rect>
            </w:pict>
          </mc:Fallback>
        </mc:AlternateContent>
      </w:r>
    </w:p>
    <w:p w:rsidR="00EF35C3" w:rsidRDefault="00EF35C3" w:rsidP="00864721">
      <w:pPr>
        <w:pStyle w:val="Domylnie"/>
        <w:jc w:val="center"/>
        <w:rPr>
          <w:b/>
          <w:sz w:val="28"/>
          <w:szCs w:val="28"/>
        </w:rPr>
      </w:pPr>
    </w:p>
    <w:p w:rsidR="00740566" w:rsidRDefault="00740566" w:rsidP="00864721">
      <w:pPr>
        <w:pStyle w:val="Domylnie"/>
        <w:jc w:val="center"/>
        <w:rPr>
          <w:b/>
          <w:sz w:val="28"/>
          <w:szCs w:val="28"/>
        </w:rPr>
      </w:pPr>
    </w:p>
    <w:p w:rsidR="00864721" w:rsidRPr="00B934B2" w:rsidRDefault="00864721" w:rsidP="00864721">
      <w:pPr>
        <w:pStyle w:val="Domylnie"/>
        <w:jc w:val="center"/>
        <w:rPr>
          <w:b/>
          <w:sz w:val="28"/>
          <w:szCs w:val="28"/>
        </w:rPr>
      </w:pPr>
      <w:r w:rsidRPr="00B934B2">
        <w:rPr>
          <w:b/>
          <w:sz w:val="28"/>
          <w:szCs w:val="28"/>
        </w:rPr>
        <w:t>Charakteryst</w:t>
      </w:r>
      <w:r>
        <w:rPr>
          <w:b/>
          <w:sz w:val="28"/>
          <w:szCs w:val="28"/>
        </w:rPr>
        <w:t xml:space="preserve">yka inwestycji </w:t>
      </w:r>
      <w:r w:rsidR="00EF35C3">
        <w:rPr>
          <w:b/>
          <w:sz w:val="28"/>
          <w:szCs w:val="28"/>
        </w:rPr>
        <w:t xml:space="preserve">zrealizowanych </w:t>
      </w:r>
      <w:r>
        <w:rPr>
          <w:b/>
          <w:sz w:val="28"/>
          <w:szCs w:val="28"/>
        </w:rPr>
        <w:t>w 20</w:t>
      </w:r>
      <w:r w:rsidR="00EF35C3">
        <w:rPr>
          <w:b/>
          <w:sz w:val="28"/>
          <w:szCs w:val="28"/>
        </w:rPr>
        <w:t>20</w:t>
      </w:r>
      <w:r w:rsidRPr="00B934B2">
        <w:rPr>
          <w:b/>
          <w:sz w:val="28"/>
          <w:szCs w:val="28"/>
        </w:rPr>
        <w:t>r.</w:t>
      </w:r>
    </w:p>
    <w:p w:rsidR="00864721" w:rsidRPr="002A7793" w:rsidRDefault="00864721" w:rsidP="00864721">
      <w:pPr>
        <w:rPr>
          <w:b/>
          <w:snapToGrid w:val="0"/>
          <w:sz w:val="16"/>
          <w:szCs w:val="16"/>
        </w:rPr>
      </w:pPr>
    </w:p>
    <w:p w:rsidR="00EF35C3" w:rsidRDefault="00EF35C3" w:rsidP="00EF35C3">
      <w:r>
        <w:t xml:space="preserve">Uchwały wprowadzające programy strategiczne dot. kierunków rozwoju gminy:   </w:t>
      </w:r>
    </w:p>
    <w:p w:rsidR="00EF35C3" w:rsidRDefault="00EF35C3" w:rsidP="00EF35C3">
      <w:r>
        <w:t xml:space="preserve">    - Uchwała  Nr  IV/26/2019  Rady Gminy w Puszczy Mariańskiej  z  dnia 16 stycznia 2019r. </w:t>
      </w:r>
    </w:p>
    <w:p w:rsidR="00EF35C3" w:rsidRDefault="00EF35C3" w:rsidP="00EF35C3">
      <w:r>
        <w:t xml:space="preserve">       w sprawie wyznaczenia aglomeracji Puszcza Mariańska; </w:t>
      </w:r>
    </w:p>
    <w:p w:rsidR="00EF35C3" w:rsidRDefault="00EF35C3" w:rsidP="00EF35C3">
      <w:r>
        <w:t xml:space="preserve">    -</w:t>
      </w:r>
      <w:r w:rsidRPr="001F1C85">
        <w:t xml:space="preserve"> </w:t>
      </w:r>
      <w:r>
        <w:t xml:space="preserve">Uchwała Nr XXXIV/164/2017 Rady Gminy Puszcza Mariańska z dnia 25 stycznia 2017r.  </w:t>
      </w:r>
    </w:p>
    <w:p w:rsidR="00EF35C3" w:rsidRDefault="00EF35C3" w:rsidP="00EF35C3">
      <w:r>
        <w:t xml:space="preserve">       w sprawie  przyjęcia  „Programu  Ochrony  Środowiska  dla  Gminy  Puszcza  Mariańska </w:t>
      </w:r>
    </w:p>
    <w:p w:rsidR="00EF35C3" w:rsidRPr="00507DB3" w:rsidRDefault="00EF35C3" w:rsidP="00EF35C3">
      <w:r>
        <w:t xml:space="preserve">       do roku 2020”;</w:t>
      </w:r>
    </w:p>
    <w:p w:rsidR="00EF35C3" w:rsidRDefault="00EF35C3" w:rsidP="00EF35C3">
      <w:r>
        <w:t xml:space="preserve">    - Uchwała  Nr XVII/91/2015 Rady Gminy w Puszczy Mariańskiej z dnia 30 grudnia 2015r. </w:t>
      </w:r>
    </w:p>
    <w:p w:rsidR="00EF35C3" w:rsidRDefault="00EF35C3" w:rsidP="00EF35C3">
      <w:r>
        <w:t xml:space="preserve">       w   sprawie   przyjęcia   programu   rozwoju  lokalnego   pt.  „Strategia  zrównoważonego </w:t>
      </w:r>
    </w:p>
    <w:p w:rsidR="00EF35C3" w:rsidRDefault="00EF35C3" w:rsidP="00EF35C3">
      <w:r>
        <w:t xml:space="preserve">       rozwoju  Gminy  Puszcza  Mariańska  do roku 2025”. </w:t>
      </w:r>
    </w:p>
    <w:p w:rsidR="00EF35C3" w:rsidRPr="005745BA" w:rsidRDefault="00EF35C3" w:rsidP="00EF35C3">
      <w:pPr>
        <w:pStyle w:val="Domylnie"/>
        <w:jc w:val="center"/>
        <w:rPr>
          <w:sz w:val="18"/>
          <w:szCs w:val="18"/>
        </w:rPr>
      </w:pPr>
    </w:p>
    <w:p w:rsidR="00EF35C3" w:rsidRPr="00B934B2" w:rsidRDefault="00EF35C3" w:rsidP="00EF35C3">
      <w:pPr>
        <w:pStyle w:val="Domylnie"/>
        <w:rPr>
          <w:b/>
        </w:rPr>
      </w:pPr>
      <w:r w:rsidRPr="00B934B2">
        <w:rPr>
          <w:b/>
        </w:rPr>
        <w:t>Część I.  Budowa sieci kanalizacji sanitarnej.</w:t>
      </w: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410"/>
        <w:gridCol w:w="3969"/>
        <w:gridCol w:w="1418"/>
        <w:gridCol w:w="2126"/>
      </w:tblGrid>
      <w:tr w:rsidR="00EF35C3" w:rsidTr="00093D43">
        <w:tc>
          <w:tcPr>
            <w:tcW w:w="567" w:type="dxa"/>
          </w:tcPr>
          <w:p w:rsidR="00EF35C3" w:rsidRPr="007613BB" w:rsidRDefault="00EF35C3" w:rsidP="00093D43">
            <w:pPr>
              <w:pStyle w:val="Domylnie"/>
              <w:jc w:val="center"/>
            </w:pPr>
            <w:r w:rsidRPr="007613BB">
              <w:t>Lp.</w:t>
            </w:r>
          </w:p>
        </w:tc>
        <w:tc>
          <w:tcPr>
            <w:tcW w:w="2410" w:type="dxa"/>
          </w:tcPr>
          <w:p w:rsidR="00EF35C3" w:rsidRPr="007613BB" w:rsidRDefault="00EF35C3" w:rsidP="00093D43">
            <w:pPr>
              <w:pStyle w:val="Domylnie"/>
              <w:jc w:val="center"/>
            </w:pPr>
            <w:r w:rsidRPr="007613BB">
              <w:t>NAZWA ZADANIA</w:t>
            </w:r>
          </w:p>
        </w:tc>
        <w:tc>
          <w:tcPr>
            <w:tcW w:w="3969" w:type="dxa"/>
          </w:tcPr>
          <w:p w:rsidR="00EF35C3" w:rsidRPr="007613BB" w:rsidRDefault="00EF35C3" w:rsidP="00093D43">
            <w:pPr>
              <w:pStyle w:val="Domylnie"/>
              <w:jc w:val="center"/>
            </w:pPr>
            <w:r w:rsidRPr="007613BB">
              <w:t>ZAKRES WYKONANYCH ROBÓT</w:t>
            </w:r>
          </w:p>
        </w:tc>
        <w:tc>
          <w:tcPr>
            <w:tcW w:w="1418" w:type="dxa"/>
          </w:tcPr>
          <w:p w:rsidR="00EF35C3" w:rsidRPr="00EF35C3" w:rsidRDefault="00EF35C3" w:rsidP="00EF35C3">
            <w:pPr>
              <w:pStyle w:val="Domylnie"/>
              <w:jc w:val="center"/>
              <w:rPr>
                <w:sz w:val="20"/>
              </w:rPr>
            </w:pPr>
            <w:r>
              <w:rPr>
                <w:sz w:val="20"/>
              </w:rPr>
              <w:t xml:space="preserve">KOSZT ROBÓT </w:t>
            </w:r>
          </w:p>
        </w:tc>
        <w:tc>
          <w:tcPr>
            <w:tcW w:w="2126" w:type="dxa"/>
          </w:tcPr>
          <w:p w:rsidR="00EF35C3" w:rsidRPr="007613BB" w:rsidRDefault="00EF35C3" w:rsidP="00093D43">
            <w:pPr>
              <w:pStyle w:val="Domylnie"/>
              <w:jc w:val="center"/>
            </w:pPr>
            <w:r w:rsidRPr="007613BB">
              <w:t>ŹRÓDŁO FINANSOWANIA</w:t>
            </w:r>
          </w:p>
        </w:tc>
      </w:tr>
      <w:tr w:rsidR="00EF35C3" w:rsidRPr="002B1781" w:rsidTr="00093D43">
        <w:tc>
          <w:tcPr>
            <w:tcW w:w="567" w:type="dxa"/>
          </w:tcPr>
          <w:p w:rsidR="00EF35C3" w:rsidRPr="002B1781" w:rsidRDefault="00EF35C3" w:rsidP="00093D43">
            <w:pPr>
              <w:pStyle w:val="Domylnie"/>
              <w:jc w:val="center"/>
            </w:pPr>
            <w:r w:rsidRPr="002B1781">
              <w:t>1</w:t>
            </w:r>
          </w:p>
        </w:tc>
        <w:tc>
          <w:tcPr>
            <w:tcW w:w="2410" w:type="dxa"/>
          </w:tcPr>
          <w:p w:rsidR="00EF35C3" w:rsidRPr="002B1781" w:rsidRDefault="00EF35C3" w:rsidP="00093D43">
            <w:pPr>
              <w:pStyle w:val="Domylnie"/>
              <w:rPr>
                <w:sz w:val="20"/>
              </w:rPr>
            </w:pPr>
            <w:r w:rsidRPr="002B1781">
              <w:rPr>
                <w:sz w:val="20"/>
              </w:rPr>
              <w:t xml:space="preserve">Budowa </w:t>
            </w:r>
            <w:r w:rsidRPr="002B1781">
              <w:rPr>
                <w:bCs/>
                <w:sz w:val="20"/>
              </w:rPr>
              <w:t>sieci kanalizacji  sanitarnej w obrębie ulicy  Dobrej na działkach nr ewid. 169, 212/4 i 212/11 w miejscowości Radziwiłłów.</w:t>
            </w:r>
          </w:p>
        </w:tc>
        <w:tc>
          <w:tcPr>
            <w:tcW w:w="3969" w:type="dxa"/>
          </w:tcPr>
          <w:p w:rsidR="00EF35C3" w:rsidRPr="002B1781" w:rsidRDefault="00EF35C3" w:rsidP="00093D43">
            <w:pPr>
              <w:rPr>
                <w:lang w:eastAsia="x-none"/>
              </w:rPr>
            </w:pPr>
            <w:r w:rsidRPr="002B1781">
              <w:rPr>
                <w:lang w:eastAsia="x-none"/>
              </w:rPr>
              <w:t>- sieć kanalizacji sanitarnej PVC o średnicy</w:t>
            </w:r>
            <w:r w:rsidRPr="002B1781">
              <w:rPr>
                <w:lang w:val="x-none" w:eastAsia="x-none"/>
              </w:rPr>
              <w:t xml:space="preserve"> </w:t>
            </w:r>
            <w:r w:rsidRPr="002B1781">
              <w:rPr>
                <w:lang w:eastAsia="x-none"/>
              </w:rPr>
              <w:t xml:space="preserve">  </w:t>
            </w:r>
            <w:r w:rsidRPr="002B1781">
              <w:rPr>
                <w:lang w:val="x-none" w:eastAsia="x-none"/>
              </w:rPr>
              <w:t>zewnętrznej</w:t>
            </w:r>
            <w:r w:rsidRPr="002B1781">
              <w:rPr>
                <w:lang w:eastAsia="x-none"/>
              </w:rPr>
              <w:t xml:space="preserve"> 220 mm – 301,0 mb</w:t>
            </w:r>
          </w:p>
          <w:p w:rsidR="00EF35C3" w:rsidRPr="002B1781" w:rsidRDefault="00EF35C3" w:rsidP="00093D43">
            <w:pPr>
              <w:rPr>
                <w:lang w:eastAsia="x-none"/>
              </w:rPr>
            </w:pPr>
            <w:r w:rsidRPr="002B1781">
              <w:rPr>
                <w:lang w:eastAsia="x-none"/>
              </w:rPr>
              <w:t>- sieć kanalizacji sanitarnej PVC o średnicy</w:t>
            </w:r>
            <w:r w:rsidRPr="002B1781">
              <w:rPr>
                <w:lang w:val="x-none" w:eastAsia="x-none"/>
              </w:rPr>
              <w:t xml:space="preserve"> </w:t>
            </w:r>
            <w:r w:rsidRPr="002B1781">
              <w:rPr>
                <w:lang w:eastAsia="x-none"/>
              </w:rPr>
              <w:t xml:space="preserve">   </w:t>
            </w:r>
            <w:r w:rsidRPr="002B1781">
              <w:rPr>
                <w:lang w:val="x-none" w:eastAsia="x-none"/>
              </w:rPr>
              <w:t>zewnętrznej</w:t>
            </w:r>
            <w:r w:rsidRPr="002B1781">
              <w:rPr>
                <w:lang w:eastAsia="x-none"/>
              </w:rPr>
              <w:t xml:space="preserve"> 160 mm – 24,0 mb</w:t>
            </w:r>
          </w:p>
          <w:p w:rsidR="00EF35C3" w:rsidRPr="002B1781" w:rsidRDefault="00EF35C3" w:rsidP="00093D43">
            <w:pPr>
              <w:rPr>
                <w:lang w:eastAsia="x-none"/>
              </w:rPr>
            </w:pPr>
            <w:r w:rsidRPr="002B1781">
              <w:rPr>
                <w:lang w:eastAsia="x-none"/>
              </w:rPr>
              <w:t xml:space="preserve">- </w:t>
            </w:r>
            <w:r w:rsidRPr="002B1781">
              <w:rPr>
                <w:lang w:val="x-none" w:eastAsia="x-none"/>
              </w:rPr>
              <w:t>studni</w:t>
            </w:r>
            <w:r w:rsidRPr="002B1781">
              <w:rPr>
                <w:lang w:eastAsia="x-none"/>
              </w:rPr>
              <w:t>e rewizyjne PE/PP o średnicy</w:t>
            </w:r>
            <w:r w:rsidRPr="002B1781">
              <w:rPr>
                <w:lang w:val="x-none" w:eastAsia="x-none"/>
              </w:rPr>
              <w:t xml:space="preserve"> </w:t>
            </w:r>
            <w:r w:rsidRPr="002B1781">
              <w:rPr>
                <w:lang w:eastAsia="x-none"/>
              </w:rPr>
              <w:t>10</w:t>
            </w:r>
            <w:r w:rsidRPr="002B1781">
              <w:rPr>
                <w:lang w:val="x-none" w:eastAsia="x-none"/>
              </w:rPr>
              <w:t>00</w:t>
            </w:r>
            <w:r w:rsidRPr="002B1781">
              <w:rPr>
                <w:lang w:eastAsia="x-none"/>
              </w:rPr>
              <w:t xml:space="preserve">    mm – 5 szt</w:t>
            </w:r>
          </w:p>
          <w:p w:rsidR="00EF35C3" w:rsidRPr="002B1781" w:rsidRDefault="00EF35C3" w:rsidP="00093D43">
            <w:pPr>
              <w:rPr>
                <w:lang w:eastAsia="x-none"/>
              </w:rPr>
            </w:pPr>
            <w:r w:rsidRPr="002B1781">
              <w:rPr>
                <w:lang w:eastAsia="x-none"/>
              </w:rPr>
              <w:t xml:space="preserve">- </w:t>
            </w:r>
            <w:r w:rsidRPr="002B1781">
              <w:rPr>
                <w:lang w:val="x-none" w:eastAsia="x-none"/>
              </w:rPr>
              <w:t>studni</w:t>
            </w:r>
            <w:r w:rsidRPr="002B1781">
              <w:rPr>
                <w:lang w:eastAsia="x-none"/>
              </w:rPr>
              <w:t>e rewizyjne PE/PP o średnicy</w:t>
            </w:r>
            <w:r w:rsidRPr="002B1781">
              <w:rPr>
                <w:lang w:val="x-none" w:eastAsia="x-none"/>
              </w:rPr>
              <w:t xml:space="preserve"> </w:t>
            </w:r>
            <w:r w:rsidRPr="002B1781">
              <w:rPr>
                <w:lang w:eastAsia="x-none"/>
              </w:rPr>
              <w:t>4</w:t>
            </w:r>
            <w:r w:rsidRPr="002B1781">
              <w:rPr>
                <w:lang w:val="x-none" w:eastAsia="x-none"/>
              </w:rPr>
              <w:t>00</w:t>
            </w:r>
            <w:r w:rsidRPr="002B1781">
              <w:rPr>
                <w:lang w:eastAsia="x-none"/>
              </w:rPr>
              <w:t xml:space="preserve"> mm  </w:t>
            </w:r>
          </w:p>
          <w:p w:rsidR="00EF35C3" w:rsidRPr="002B1781" w:rsidRDefault="00EF35C3" w:rsidP="00093D43">
            <w:pPr>
              <w:rPr>
                <w:lang w:eastAsia="x-none"/>
              </w:rPr>
            </w:pPr>
            <w:r w:rsidRPr="002B1781">
              <w:rPr>
                <w:lang w:eastAsia="x-none"/>
              </w:rPr>
              <w:t xml:space="preserve">   – 3 szt</w:t>
            </w:r>
            <w:r>
              <w:rPr>
                <w:lang w:eastAsia="x-none"/>
              </w:rPr>
              <w:t xml:space="preserve"> </w:t>
            </w:r>
            <w:r w:rsidRPr="002B1781">
              <w:rPr>
                <w:lang w:eastAsia="x-none"/>
              </w:rPr>
              <w:t>- studzienki kanalizacyjne przyłączeniowe     PE/PP o średnicy 200 mm – 8 szt</w:t>
            </w:r>
          </w:p>
          <w:p w:rsidR="00EF35C3" w:rsidRPr="002B1781" w:rsidRDefault="00EF35C3" w:rsidP="00093D43">
            <w:pPr>
              <w:rPr>
                <w:lang w:eastAsia="x-none"/>
              </w:rPr>
            </w:pPr>
          </w:p>
        </w:tc>
        <w:tc>
          <w:tcPr>
            <w:tcW w:w="1418" w:type="dxa"/>
          </w:tcPr>
          <w:p w:rsidR="00EF35C3" w:rsidRPr="002B1781" w:rsidRDefault="00EF35C3" w:rsidP="00093D43">
            <w:pPr>
              <w:jc w:val="right"/>
            </w:pPr>
            <w:r w:rsidRPr="002B1781">
              <w:rPr>
                <w:bCs/>
              </w:rPr>
              <w:t>165 773,25</w:t>
            </w:r>
            <w:r w:rsidRPr="002B1781">
              <w:t xml:space="preserve"> zł</w:t>
            </w:r>
          </w:p>
          <w:p w:rsidR="00EF35C3" w:rsidRPr="002B1781" w:rsidRDefault="00EF35C3" w:rsidP="00093D43">
            <w:pPr>
              <w:pStyle w:val="Domylnie"/>
              <w:jc w:val="right"/>
              <w:rPr>
                <w:sz w:val="20"/>
              </w:rPr>
            </w:pPr>
          </w:p>
        </w:tc>
        <w:tc>
          <w:tcPr>
            <w:tcW w:w="2126" w:type="dxa"/>
          </w:tcPr>
          <w:p w:rsidR="00EF35C3" w:rsidRPr="002B1781" w:rsidRDefault="00EF35C3" w:rsidP="00093D43">
            <w:pPr>
              <w:pStyle w:val="Domylnie"/>
              <w:rPr>
                <w:sz w:val="20"/>
              </w:rPr>
            </w:pPr>
            <w:r w:rsidRPr="002B1781">
              <w:rPr>
                <w:sz w:val="20"/>
              </w:rPr>
              <w:t xml:space="preserve">- pożyczka udzielona     </w:t>
            </w:r>
          </w:p>
          <w:p w:rsidR="00EF35C3" w:rsidRPr="002B1781" w:rsidRDefault="00EF35C3" w:rsidP="00093D43">
            <w:pPr>
              <w:pStyle w:val="Domylnie"/>
              <w:rPr>
                <w:sz w:val="20"/>
              </w:rPr>
            </w:pPr>
            <w:r w:rsidRPr="002B1781">
              <w:rPr>
                <w:sz w:val="20"/>
              </w:rPr>
              <w:t xml:space="preserve">  przez WFOŚiGW </w:t>
            </w:r>
          </w:p>
          <w:p w:rsidR="00EF35C3" w:rsidRPr="002B1781" w:rsidRDefault="00EF35C3" w:rsidP="00093D43">
            <w:pPr>
              <w:pStyle w:val="Domylnie"/>
              <w:rPr>
                <w:sz w:val="20"/>
              </w:rPr>
            </w:pPr>
            <w:r w:rsidRPr="002B1781">
              <w:rPr>
                <w:sz w:val="20"/>
              </w:rPr>
              <w:t xml:space="preserve">  w Warszawie</w:t>
            </w:r>
          </w:p>
          <w:p w:rsidR="00EF35C3" w:rsidRPr="002B1781" w:rsidRDefault="00EF35C3" w:rsidP="00093D43">
            <w:pPr>
              <w:pStyle w:val="Domylnie"/>
              <w:rPr>
                <w:sz w:val="20"/>
              </w:rPr>
            </w:pPr>
            <w:r w:rsidRPr="002B1781">
              <w:rPr>
                <w:sz w:val="20"/>
              </w:rPr>
              <w:t>- środki własne gminy</w:t>
            </w:r>
          </w:p>
        </w:tc>
      </w:tr>
      <w:tr w:rsidR="00EF35C3" w:rsidRPr="002B1781" w:rsidTr="00093D43">
        <w:tc>
          <w:tcPr>
            <w:tcW w:w="567" w:type="dxa"/>
          </w:tcPr>
          <w:p w:rsidR="00EF35C3" w:rsidRPr="002B1781" w:rsidRDefault="00EF35C3" w:rsidP="00093D43">
            <w:pPr>
              <w:pStyle w:val="Domylnie"/>
              <w:jc w:val="center"/>
            </w:pPr>
            <w:r w:rsidRPr="002B1781">
              <w:t>2</w:t>
            </w:r>
          </w:p>
        </w:tc>
        <w:tc>
          <w:tcPr>
            <w:tcW w:w="2410" w:type="dxa"/>
          </w:tcPr>
          <w:p w:rsidR="00EF35C3" w:rsidRPr="002B1781" w:rsidRDefault="00EF35C3" w:rsidP="00093D43">
            <w:pPr>
              <w:suppressAutoHyphens/>
              <w:spacing w:line="254" w:lineRule="auto"/>
              <w:rPr>
                <w:bCs/>
                <w:lang w:eastAsia="ar-SA"/>
              </w:rPr>
            </w:pPr>
            <w:r w:rsidRPr="002B1781">
              <w:rPr>
                <w:lang w:eastAsia="ar-SA"/>
              </w:rPr>
              <w:t xml:space="preserve">Budowa </w:t>
            </w:r>
            <w:r w:rsidRPr="002B1781">
              <w:rPr>
                <w:bCs/>
                <w:lang w:eastAsia="ar-SA"/>
              </w:rPr>
              <w:t>sieci kanalizacji sanitarnej w obrębie ulicy Kota Filemona na dział-kach nr ewid.144/4 i 144/21 w miejscowości Radziwiłłów</w:t>
            </w:r>
          </w:p>
        </w:tc>
        <w:tc>
          <w:tcPr>
            <w:tcW w:w="3969" w:type="dxa"/>
          </w:tcPr>
          <w:p w:rsidR="00EF35C3" w:rsidRPr="002B1781" w:rsidRDefault="00EF35C3" w:rsidP="00093D43">
            <w:pPr>
              <w:rPr>
                <w:lang w:eastAsia="x-none"/>
              </w:rPr>
            </w:pPr>
            <w:r w:rsidRPr="002B1781">
              <w:rPr>
                <w:lang w:eastAsia="x-none"/>
              </w:rPr>
              <w:t>- sieć kanalizacji sanitarnej PVC o średnicy</w:t>
            </w:r>
            <w:r w:rsidRPr="002B1781">
              <w:rPr>
                <w:lang w:val="x-none" w:eastAsia="x-none"/>
              </w:rPr>
              <w:t xml:space="preserve"> </w:t>
            </w:r>
            <w:r w:rsidRPr="002B1781">
              <w:rPr>
                <w:lang w:eastAsia="x-none"/>
              </w:rPr>
              <w:t xml:space="preserve">    </w:t>
            </w:r>
            <w:r w:rsidRPr="002B1781">
              <w:rPr>
                <w:lang w:val="x-none" w:eastAsia="x-none"/>
              </w:rPr>
              <w:t>zewnętrznej</w:t>
            </w:r>
            <w:r w:rsidRPr="002B1781">
              <w:rPr>
                <w:lang w:eastAsia="x-none"/>
              </w:rPr>
              <w:t xml:space="preserve"> 220 mm – 190,0 mb</w:t>
            </w:r>
          </w:p>
          <w:p w:rsidR="00EF35C3" w:rsidRPr="002B1781" w:rsidRDefault="00EF35C3" w:rsidP="00093D43">
            <w:pPr>
              <w:rPr>
                <w:lang w:eastAsia="x-none"/>
              </w:rPr>
            </w:pPr>
            <w:r w:rsidRPr="002B1781">
              <w:rPr>
                <w:lang w:eastAsia="x-none"/>
              </w:rPr>
              <w:t>- sieć kanalizacji sanitarnej PVC o średnicy</w:t>
            </w:r>
            <w:r w:rsidRPr="002B1781">
              <w:rPr>
                <w:lang w:val="x-none" w:eastAsia="x-none"/>
              </w:rPr>
              <w:t xml:space="preserve"> </w:t>
            </w:r>
            <w:r w:rsidRPr="002B1781">
              <w:rPr>
                <w:lang w:eastAsia="x-none"/>
              </w:rPr>
              <w:t xml:space="preserve">  </w:t>
            </w:r>
            <w:r w:rsidRPr="002B1781">
              <w:rPr>
                <w:lang w:val="x-none" w:eastAsia="x-none"/>
              </w:rPr>
              <w:t>zewnętrznej</w:t>
            </w:r>
            <w:r w:rsidRPr="002B1781">
              <w:rPr>
                <w:lang w:eastAsia="x-none"/>
              </w:rPr>
              <w:t xml:space="preserve"> 160 mm – 41,0 mb</w:t>
            </w:r>
          </w:p>
          <w:p w:rsidR="00EF35C3" w:rsidRPr="002B1781" w:rsidRDefault="00EF35C3" w:rsidP="00093D43">
            <w:pPr>
              <w:rPr>
                <w:lang w:eastAsia="x-none"/>
              </w:rPr>
            </w:pPr>
            <w:r w:rsidRPr="002B1781">
              <w:rPr>
                <w:lang w:eastAsia="x-none"/>
              </w:rPr>
              <w:t>- sieć kanalizacji sanitarnej ciśnieniowej PVC   o średnicy</w:t>
            </w:r>
            <w:r w:rsidRPr="002B1781">
              <w:rPr>
                <w:lang w:val="x-none" w:eastAsia="x-none"/>
              </w:rPr>
              <w:t xml:space="preserve"> zewnętrznej</w:t>
            </w:r>
            <w:r w:rsidRPr="002B1781">
              <w:rPr>
                <w:lang w:eastAsia="x-none"/>
              </w:rPr>
              <w:t xml:space="preserve"> 110 mm – 53,0 mb</w:t>
            </w:r>
          </w:p>
          <w:p w:rsidR="00EF35C3" w:rsidRPr="002B1781" w:rsidRDefault="00EF35C3" w:rsidP="00093D43">
            <w:pPr>
              <w:rPr>
                <w:lang w:eastAsia="x-none"/>
              </w:rPr>
            </w:pPr>
            <w:r w:rsidRPr="002B1781">
              <w:rPr>
                <w:lang w:eastAsia="x-none"/>
              </w:rPr>
              <w:t xml:space="preserve">- </w:t>
            </w:r>
            <w:r w:rsidRPr="002B1781">
              <w:rPr>
                <w:lang w:val="x-none" w:eastAsia="x-none"/>
              </w:rPr>
              <w:t>studni</w:t>
            </w:r>
            <w:r w:rsidRPr="002B1781">
              <w:rPr>
                <w:lang w:eastAsia="x-none"/>
              </w:rPr>
              <w:t>e rewizyjne żelbetowe o średnicy</w:t>
            </w:r>
            <w:r w:rsidRPr="002B1781">
              <w:rPr>
                <w:lang w:val="x-none" w:eastAsia="x-none"/>
              </w:rPr>
              <w:t xml:space="preserve"> </w:t>
            </w:r>
            <w:r w:rsidRPr="002B1781">
              <w:rPr>
                <w:lang w:eastAsia="x-none"/>
              </w:rPr>
              <w:t>12</w:t>
            </w:r>
            <w:r w:rsidRPr="002B1781">
              <w:rPr>
                <w:lang w:val="x-none" w:eastAsia="x-none"/>
              </w:rPr>
              <w:t>00</w:t>
            </w:r>
            <w:r w:rsidRPr="002B1781">
              <w:rPr>
                <w:lang w:eastAsia="x-none"/>
              </w:rPr>
              <w:t xml:space="preserve">   mm – 1 szt</w:t>
            </w:r>
          </w:p>
          <w:p w:rsidR="00EF35C3" w:rsidRPr="002B1781" w:rsidRDefault="00EF35C3" w:rsidP="00093D43">
            <w:pPr>
              <w:rPr>
                <w:lang w:eastAsia="x-none"/>
              </w:rPr>
            </w:pPr>
            <w:r w:rsidRPr="002B1781">
              <w:rPr>
                <w:lang w:eastAsia="x-none"/>
              </w:rPr>
              <w:t xml:space="preserve">- </w:t>
            </w:r>
            <w:r w:rsidRPr="002B1781">
              <w:rPr>
                <w:lang w:val="x-none" w:eastAsia="x-none"/>
              </w:rPr>
              <w:t>studni</w:t>
            </w:r>
            <w:r w:rsidRPr="002B1781">
              <w:rPr>
                <w:lang w:eastAsia="x-none"/>
              </w:rPr>
              <w:t>e rewizyjne PE/PP o średnicy</w:t>
            </w:r>
            <w:r w:rsidRPr="002B1781">
              <w:rPr>
                <w:lang w:val="x-none" w:eastAsia="x-none"/>
              </w:rPr>
              <w:t xml:space="preserve"> </w:t>
            </w:r>
            <w:r w:rsidRPr="002B1781">
              <w:rPr>
                <w:lang w:eastAsia="x-none"/>
              </w:rPr>
              <w:t>4</w:t>
            </w:r>
            <w:r w:rsidRPr="002B1781">
              <w:rPr>
                <w:lang w:val="x-none" w:eastAsia="x-none"/>
              </w:rPr>
              <w:t>00</w:t>
            </w:r>
            <w:r w:rsidRPr="002B1781">
              <w:rPr>
                <w:lang w:eastAsia="x-none"/>
              </w:rPr>
              <w:t xml:space="preserve"> mm   – 3 szt</w:t>
            </w:r>
          </w:p>
          <w:p w:rsidR="00EF35C3" w:rsidRPr="002B1781" w:rsidRDefault="00EF35C3" w:rsidP="00093D43">
            <w:pPr>
              <w:rPr>
                <w:lang w:eastAsia="x-none"/>
              </w:rPr>
            </w:pPr>
            <w:r w:rsidRPr="002B1781">
              <w:rPr>
                <w:lang w:eastAsia="x-none"/>
              </w:rPr>
              <w:t>- studzienki kanalizacyjne przyłączeniowe   PE/PP o średnicy 200 mm – 8 szt</w:t>
            </w:r>
          </w:p>
          <w:p w:rsidR="00EF35C3" w:rsidRPr="002B1781" w:rsidRDefault="00EF35C3" w:rsidP="00093D43">
            <w:pPr>
              <w:spacing w:line="254" w:lineRule="auto"/>
              <w:rPr>
                <w:rFonts w:eastAsia="Calibri"/>
                <w:kern w:val="1"/>
              </w:rPr>
            </w:pPr>
            <w:r w:rsidRPr="002B1781">
              <w:t>- przepompownie ścieków śr. 1200 mm – 1 szt</w:t>
            </w:r>
          </w:p>
          <w:p w:rsidR="00EF35C3" w:rsidRPr="002B1781" w:rsidRDefault="00EF35C3" w:rsidP="00093D43">
            <w:pPr>
              <w:pStyle w:val="Domylnie"/>
              <w:rPr>
                <w:color w:val="000000"/>
                <w:sz w:val="20"/>
              </w:rPr>
            </w:pPr>
          </w:p>
        </w:tc>
        <w:tc>
          <w:tcPr>
            <w:tcW w:w="1418" w:type="dxa"/>
          </w:tcPr>
          <w:p w:rsidR="00EF35C3" w:rsidRPr="002B1781" w:rsidRDefault="00EF35C3" w:rsidP="00093D43">
            <w:pPr>
              <w:jc w:val="right"/>
            </w:pPr>
            <w:r w:rsidRPr="002B1781">
              <w:rPr>
                <w:bCs/>
              </w:rPr>
              <w:lastRenderedPageBreak/>
              <w:t>198 095,19</w:t>
            </w:r>
            <w:r w:rsidRPr="002B1781">
              <w:t xml:space="preserve"> zł</w:t>
            </w:r>
          </w:p>
          <w:p w:rsidR="00EF35C3" w:rsidRPr="002B1781" w:rsidRDefault="00EF35C3" w:rsidP="00093D43">
            <w:pPr>
              <w:pStyle w:val="Domylnie"/>
              <w:jc w:val="right"/>
              <w:rPr>
                <w:szCs w:val="24"/>
              </w:rPr>
            </w:pPr>
          </w:p>
        </w:tc>
        <w:tc>
          <w:tcPr>
            <w:tcW w:w="2126" w:type="dxa"/>
          </w:tcPr>
          <w:p w:rsidR="00EF35C3" w:rsidRPr="002B1781" w:rsidRDefault="00EF35C3" w:rsidP="00093D43">
            <w:pPr>
              <w:pStyle w:val="Domylnie"/>
              <w:rPr>
                <w:sz w:val="20"/>
              </w:rPr>
            </w:pPr>
            <w:r w:rsidRPr="002B1781">
              <w:rPr>
                <w:sz w:val="20"/>
              </w:rPr>
              <w:t xml:space="preserve">- pożyczka udzielona     </w:t>
            </w:r>
          </w:p>
          <w:p w:rsidR="00EF35C3" w:rsidRPr="002B1781" w:rsidRDefault="00EF35C3" w:rsidP="00093D43">
            <w:pPr>
              <w:pStyle w:val="Domylnie"/>
              <w:rPr>
                <w:sz w:val="20"/>
              </w:rPr>
            </w:pPr>
            <w:r w:rsidRPr="002B1781">
              <w:rPr>
                <w:sz w:val="20"/>
              </w:rPr>
              <w:t xml:space="preserve">  przez WFOŚiGW </w:t>
            </w:r>
          </w:p>
          <w:p w:rsidR="00EF35C3" w:rsidRPr="002B1781" w:rsidRDefault="00EF35C3" w:rsidP="00093D43">
            <w:pPr>
              <w:pStyle w:val="Domylnie"/>
              <w:rPr>
                <w:sz w:val="20"/>
              </w:rPr>
            </w:pPr>
            <w:r w:rsidRPr="002B1781">
              <w:rPr>
                <w:sz w:val="20"/>
              </w:rPr>
              <w:t xml:space="preserve">  w Warszawie</w:t>
            </w:r>
          </w:p>
          <w:p w:rsidR="00EF35C3" w:rsidRPr="002B1781" w:rsidRDefault="00EF35C3" w:rsidP="00093D43">
            <w:pPr>
              <w:pStyle w:val="Domylnie"/>
              <w:rPr>
                <w:sz w:val="20"/>
              </w:rPr>
            </w:pPr>
            <w:r w:rsidRPr="002B1781">
              <w:rPr>
                <w:sz w:val="20"/>
              </w:rPr>
              <w:t>- środki własne gminy</w:t>
            </w:r>
          </w:p>
        </w:tc>
      </w:tr>
      <w:tr w:rsidR="00EF35C3" w:rsidTr="00093D43">
        <w:tc>
          <w:tcPr>
            <w:tcW w:w="567" w:type="dxa"/>
          </w:tcPr>
          <w:p w:rsidR="00EF35C3" w:rsidRPr="002B1781" w:rsidRDefault="00EF35C3" w:rsidP="00093D43">
            <w:pPr>
              <w:pStyle w:val="Domylnie"/>
              <w:jc w:val="center"/>
            </w:pPr>
            <w:r w:rsidRPr="002B1781">
              <w:t>3</w:t>
            </w:r>
          </w:p>
        </w:tc>
        <w:tc>
          <w:tcPr>
            <w:tcW w:w="2410" w:type="dxa"/>
          </w:tcPr>
          <w:p w:rsidR="00EF35C3" w:rsidRPr="002B1781" w:rsidRDefault="00EF35C3" w:rsidP="00093D43">
            <w:pPr>
              <w:suppressAutoHyphens/>
              <w:spacing w:line="254" w:lineRule="auto"/>
              <w:rPr>
                <w:bCs/>
                <w:lang w:eastAsia="ar-SA"/>
              </w:rPr>
            </w:pPr>
            <w:r>
              <w:rPr>
                <w:lang w:eastAsia="ar-SA"/>
              </w:rPr>
              <w:t xml:space="preserve">Budowa </w:t>
            </w:r>
            <w:r>
              <w:rPr>
                <w:bCs/>
                <w:lang w:eastAsia="ar-SA"/>
              </w:rPr>
              <w:t xml:space="preserve">sieci kanalizacji  sanitarnej w </w:t>
            </w:r>
            <w:r w:rsidRPr="002B1781">
              <w:rPr>
                <w:bCs/>
                <w:lang w:eastAsia="ar-SA"/>
              </w:rPr>
              <w:t>obrębie</w:t>
            </w:r>
            <w:r>
              <w:rPr>
                <w:bCs/>
                <w:lang w:eastAsia="ar-SA"/>
              </w:rPr>
              <w:t xml:space="preserve"> </w:t>
            </w:r>
            <w:r w:rsidRPr="002B1781">
              <w:rPr>
                <w:bCs/>
                <w:lang w:eastAsia="ar-SA"/>
              </w:rPr>
              <w:t>sięga</w:t>
            </w:r>
            <w:r>
              <w:rPr>
                <w:bCs/>
                <w:lang w:eastAsia="ar-SA"/>
              </w:rPr>
              <w:t xml:space="preserve">-cza ulicy </w:t>
            </w:r>
            <w:r w:rsidRPr="002B1781">
              <w:rPr>
                <w:bCs/>
                <w:lang w:eastAsia="ar-SA"/>
              </w:rPr>
              <w:t xml:space="preserve">Środkowej  położonego </w:t>
            </w:r>
            <w:r>
              <w:rPr>
                <w:bCs/>
                <w:lang w:eastAsia="ar-SA"/>
              </w:rPr>
              <w:t xml:space="preserve">na działce o nr ewid. 217/20 w </w:t>
            </w:r>
            <w:r w:rsidRPr="002B1781">
              <w:rPr>
                <w:bCs/>
                <w:lang w:eastAsia="ar-SA"/>
              </w:rPr>
              <w:t>miejsco</w:t>
            </w:r>
            <w:r>
              <w:rPr>
                <w:bCs/>
                <w:lang w:eastAsia="ar-SA"/>
              </w:rPr>
              <w:t>-</w:t>
            </w:r>
            <w:r w:rsidRPr="002B1781">
              <w:rPr>
                <w:bCs/>
                <w:lang w:eastAsia="ar-SA"/>
              </w:rPr>
              <w:t>wości Radziwiłłów.</w:t>
            </w:r>
          </w:p>
        </w:tc>
        <w:tc>
          <w:tcPr>
            <w:tcW w:w="3969" w:type="dxa"/>
          </w:tcPr>
          <w:p w:rsidR="00EF35C3" w:rsidRPr="002B1781" w:rsidRDefault="00EF35C3" w:rsidP="00093D43">
            <w:pPr>
              <w:rPr>
                <w:lang w:eastAsia="x-none"/>
              </w:rPr>
            </w:pPr>
            <w:r w:rsidRPr="002B1781">
              <w:rPr>
                <w:lang w:eastAsia="x-none"/>
              </w:rPr>
              <w:t>- sieć kanalizacji sanitarnej PVC o średnicy</w:t>
            </w:r>
            <w:r w:rsidRPr="002B1781">
              <w:rPr>
                <w:lang w:val="x-none" w:eastAsia="x-none"/>
              </w:rPr>
              <w:t xml:space="preserve"> </w:t>
            </w:r>
            <w:r w:rsidRPr="002B1781">
              <w:rPr>
                <w:lang w:eastAsia="x-none"/>
              </w:rPr>
              <w:t xml:space="preserve">   </w:t>
            </w:r>
            <w:r w:rsidRPr="002B1781">
              <w:rPr>
                <w:lang w:val="x-none" w:eastAsia="x-none"/>
              </w:rPr>
              <w:t>zewnętrznej</w:t>
            </w:r>
            <w:r w:rsidRPr="002B1781">
              <w:rPr>
                <w:lang w:eastAsia="x-none"/>
              </w:rPr>
              <w:t xml:space="preserve"> 220 mm – 100,0 mb</w:t>
            </w:r>
          </w:p>
          <w:p w:rsidR="00EF35C3" w:rsidRPr="002B1781" w:rsidRDefault="00EF35C3" w:rsidP="00093D43">
            <w:pPr>
              <w:rPr>
                <w:lang w:eastAsia="x-none"/>
              </w:rPr>
            </w:pPr>
            <w:r w:rsidRPr="002B1781">
              <w:rPr>
                <w:lang w:eastAsia="x-none"/>
              </w:rPr>
              <w:t xml:space="preserve">- </w:t>
            </w:r>
            <w:r w:rsidRPr="002B1781">
              <w:rPr>
                <w:lang w:val="x-none" w:eastAsia="x-none"/>
              </w:rPr>
              <w:t>studni</w:t>
            </w:r>
            <w:r w:rsidRPr="002B1781">
              <w:rPr>
                <w:lang w:eastAsia="x-none"/>
              </w:rPr>
              <w:t>e rewizyjne PE/PP o średnicy</w:t>
            </w:r>
            <w:r w:rsidRPr="002B1781">
              <w:rPr>
                <w:lang w:val="x-none" w:eastAsia="x-none"/>
              </w:rPr>
              <w:t xml:space="preserve"> </w:t>
            </w:r>
            <w:r w:rsidRPr="002B1781">
              <w:rPr>
                <w:lang w:eastAsia="x-none"/>
              </w:rPr>
              <w:t>10</w:t>
            </w:r>
            <w:r w:rsidRPr="002B1781">
              <w:rPr>
                <w:lang w:val="x-none" w:eastAsia="x-none"/>
              </w:rPr>
              <w:t>00</w:t>
            </w:r>
            <w:r w:rsidRPr="002B1781">
              <w:rPr>
                <w:lang w:eastAsia="x-none"/>
              </w:rPr>
              <w:t xml:space="preserve">    mm – 1 szt</w:t>
            </w:r>
          </w:p>
          <w:p w:rsidR="00EF35C3" w:rsidRPr="002B1781" w:rsidRDefault="00EF35C3" w:rsidP="00290098">
            <w:pPr>
              <w:suppressAutoHyphens/>
              <w:spacing w:line="254" w:lineRule="auto"/>
              <w:rPr>
                <w:rFonts w:eastAsia="Calibri"/>
                <w:kern w:val="1"/>
                <w:lang w:eastAsia="ar-SA"/>
              </w:rPr>
            </w:pPr>
            <w:r w:rsidRPr="002B1781">
              <w:t>- studnie rewizyjne PE/PP o średnicy 400 mm    – 1 szt</w:t>
            </w:r>
          </w:p>
        </w:tc>
        <w:tc>
          <w:tcPr>
            <w:tcW w:w="1418" w:type="dxa"/>
          </w:tcPr>
          <w:p w:rsidR="00EF35C3" w:rsidRPr="002B1781" w:rsidRDefault="00EF35C3" w:rsidP="00093D43">
            <w:pPr>
              <w:jc w:val="right"/>
            </w:pPr>
            <w:r w:rsidRPr="002B1781">
              <w:rPr>
                <w:bCs/>
              </w:rPr>
              <w:t>54 924,42</w:t>
            </w:r>
            <w:r w:rsidRPr="002B1781">
              <w:t xml:space="preserve">   zł</w:t>
            </w:r>
          </w:p>
          <w:p w:rsidR="00EF35C3" w:rsidRPr="002B1781" w:rsidRDefault="00EF35C3" w:rsidP="00093D43">
            <w:pPr>
              <w:pStyle w:val="Domylnie"/>
              <w:jc w:val="right"/>
              <w:rPr>
                <w:szCs w:val="24"/>
              </w:rPr>
            </w:pPr>
          </w:p>
        </w:tc>
        <w:tc>
          <w:tcPr>
            <w:tcW w:w="2126" w:type="dxa"/>
          </w:tcPr>
          <w:p w:rsidR="00EF35C3" w:rsidRPr="002B1781" w:rsidRDefault="00EF35C3" w:rsidP="00093D43">
            <w:pPr>
              <w:pStyle w:val="Domylnie"/>
              <w:rPr>
                <w:sz w:val="20"/>
              </w:rPr>
            </w:pPr>
            <w:r w:rsidRPr="002B1781">
              <w:rPr>
                <w:sz w:val="20"/>
              </w:rPr>
              <w:t xml:space="preserve">- pożyczka udzielona     </w:t>
            </w:r>
          </w:p>
          <w:p w:rsidR="00EF35C3" w:rsidRPr="002B1781" w:rsidRDefault="00EF35C3" w:rsidP="00093D43">
            <w:pPr>
              <w:pStyle w:val="Domylnie"/>
              <w:rPr>
                <w:sz w:val="20"/>
              </w:rPr>
            </w:pPr>
            <w:r w:rsidRPr="002B1781">
              <w:rPr>
                <w:sz w:val="20"/>
              </w:rPr>
              <w:t xml:space="preserve">  przez WFOŚiGW </w:t>
            </w:r>
          </w:p>
          <w:p w:rsidR="00EF35C3" w:rsidRPr="002B1781" w:rsidRDefault="00EF35C3" w:rsidP="00093D43">
            <w:pPr>
              <w:pStyle w:val="Domylnie"/>
              <w:rPr>
                <w:sz w:val="20"/>
              </w:rPr>
            </w:pPr>
            <w:r w:rsidRPr="002B1781">
              <w:rPr>
                <w:sz w:val="20"/>
              </w:rPr>
              <w:t xml:space="preserve">  w Warszawie</w:t>
            </w:r>
          </w:p>
          <w:p w:rsidR="00EF35C3" w:rsidRPr="002B1781" w:rsidRDefault="00EF35C3" w:rsidP="00093D43">
            <w:pPr>
              <w:pStyle w:val="Domylnie"/>
              <w:rPr>
                <w:sz w:val="20"/>
              </w:rPr>
            </w:pPr>
            <w:r w:rsidRPr="002B1781">
              <w:rPr>
                <w:sz w:val="20"/>
              </w:rPr>
              <w:t>- środki własne gminy</w:t>
            </w:r>
          </w:p>
        </w:tc>
      </w:tr>
      <w:tr w:rsidR="00EF35C3" w:rsidTr="00093D43">
        <w:tc>
          <w:tcPr>
            <w:tcW w:w="567" w:type="dxa"/>
          </w:tcPr>
          <w:p w:rsidR="00EF35C3" w:rsidRPr="002B1781" w:rsidRDefault="00EF35C3" w:rsidP="00093D43">
            <w:pPr>
              <w:pStyle w:val="Domylnie"/>
              <w:jc w:val="center"/>
            </w:pPr>
            <w:r>
              <w:t>4</w:t>
            </w:r>
          </w:p>
        </w:tc>
        <w:tc>
          <w:tcPr>
            <w:tcW w:w="2410" w:type="dxa"/>
          </w:tcPr>
          <w:p w:rsidR="00EF35C3" w:rsidRPr="000E4211" w:rsidRDefault="00EF35C3" w:rsidP="00093D43">
            <w:pPr>
              <w:keepNext/>
              <w:keepLines/>
              <w:tabs>
                <w:tab w:val="left" w:pos="1008"/>
              </w:tabs>
              <w:autoSpaceDN w:val="0"/>
              <w:adjustRightInd w:val="0"/>
              <w:spacing w:line="252" w:lineRule="auto"/>
              <w:outlineLvl w:val="4"/>
              <w:rPr>
                <w:bCs/>
                <w:lang w:eastAsia="x-none"/>
              </w:rPr>
            </w:pPr>
            <w:r w:rsidRPr="000E4211">
              <w:rPr>
                <w:bCs/>
                <w:lang w:val="x-none" w:eastAsia="x-none"/>
              </w:rPr>
              <w:t>Wykonanie</w:t>
            </w:r>
            <w:r>
              <w:rPr>
                <w:bCs/>
                <w:lang w:val="x-none" w:eastAsia="x-none"/>
              </w:rPr>
              <w:t xml:space="preserve"> </w:t>
            </w:r>
            <w:r w:rsidRPr="000E4211">
              <w:rPr>
                <w:bCs/>
                <w:lang w:eastAsia="x-none"/>
              </w:rPr>
              <w:t>prac uzupeł</w:t>
            </w:r>
            <w:r>
              <w:rPr>
                <w:bCs/>
                <w:lang w:eastAsia="x-none"/>
              </w:rPr>
              <w:t>-</w:t>
            </w:r>
            <w:r w:rsidRPr="000E4211">
              <w:rPr>
                <w:bCs/>
                <w:lang w:eastAsia="x-none"/>
              </w:rPr>
              <w:t>nia</w:t>
            </w:r>
            <w:r>
              <w:rPr>
                <w:bCs/>
                <w:lang w:eastAsia="x-none"/>
              </w:rPr>
              <w:t>jących, związanych z budową pierwszego etapu budowy sieci kanalizacji sanitarnej Radziwiłłów – Bartniki – Budy Zaklasztorne.</w:t>
            </w:r>
          </w:p>
        </w:tc>
        <w:tc>
          <w:tcPr>
            <w:tcW w:w="3969" w:type="dxa"/>
          </w:tcPr>
          <w:p w:rsidR="00EF35C3" w:rsidRDefault="00EF35C3" w:rsidP="00093D43">
            <w:pPr>
              <w:rPr>
                <w:lang w:eastAsia="x-none"/>
              </w:rPr>
            </w:pPr>
            <w:r w:rsidRPr="002B1781">
              <w:rPr>
                <w:lang w:eastAsia="x-none"/>
              </w:rPr>
              <w:t>- sieć kanalizacji sanitarnej PVC o średnicy</w:t>
            </w:r>
            <w:r w:rsidRPr="002B1781">
              <w:rPr>
                <w:lang w:val="x-none" w:eastAsia="x-none"/>
              </w:rPr>
              <w:t xml:space="preserve"> </w:t>
            </w:r>
            <w:r w:rsidRPr="002B1781">
              <w:rPr>
                <w:lang w:eastAsia="x-none"/>
              </w:rPr>
              <w:t xml:space="preserve">   </w:t>
            </w:r>
            <w:r w:rsidRPr="002B1781">
              <w:rPr>
                <w:lang w:val="x-none" w:eastAsia="x-none"/>
              </w:rPr>
              <w:t>zewnętrznej</w:t>
            </w:r>
            <w:r>
              <w:rPr>
                <w:lang w:eastAsia="x-none"/>
              </w:rPr>
              <w:t xml:space="preserve"> 220 mm – 58</w:t>
            </w:r>
            <w:r w:rsidRPr="002B1781">
              <w:rPr>
                <w:lang w:eastAsia="x-none"/>
              </w:rPr>
              <w:t>,0 mb</w:t>
            </w:r>
          </w:p>
          <w:p w:rsidR="00EF35C3" w:rsidRPr="002B1781" w:rsidRDefault="00EF35C3" w:rsidP="00093D43">
            <w:pPr>
              <w:rPr>
                <w:lang w:eastAsia="x-none"/>
              </w:rPr>
            </w:pPr>
            <w:r w:rsidRPr="002B1781">
              <w:rPr>
                <w:lang w:eastAsia="x-none"/>
              </w:rPr>
              <w:t>- sieć kanalizacji sanitarnej PVC o średnicy</w:t>
            </w:r>
            <w:r w:rsidRPr="002B1781">
              <w:rPr>
                <w:lang w:val="x-none" w:eastAsia="x-none"/>
              </w:rPr>
              <w:t xml:space="preserve"> </w:t>
            </w:r>
            <w:r w:rsidRPr="002B1781">
              <w:rPr>
                <w:lang w:eastAsia="x-none"/>
              </w:rPr>
              <w:t xml:space="preserve">   </w:t>
            </w:r>
            <w:r w:rsidRPr="002B1781">
              <w:rPr>
                <w:lang w:val="x-none" w:eastAsia="x-none"/>
              </w:rPr>
              <w:t>zewnętrznej</w:t>
            </w:r>
            <w:r>
              <w:rPr>
                <w:lang w:eastAsia="x-none"/>
              </w:rPr>
              <w:t xml:space="preserve"> 160 mm – 268</w:t>
            </w:r>
            <w:r w:rsidRPr="002B1781">
              <w:rPr>
                <w:lang w:eastAsia="x-none"/>
              </w:rPr>
              <w:t>,0 mb</w:t>
            </w:r>
          </w:p>
          <w:p w:rsidR="00EF35C3" w:rsidRPr="002B1781" w:rsidRDefault="00EF35C3" w:rsidP="00093D43">
            <w:pPr>
              <w:rPr>
                <w:lang w:eastAsia="x-none"/>
              </w:rPr>
            </w:pPr>
            <w:r w:rsidRPr="002B1781">
              <w:rPr>
                <w:lang w:eastAsia="x-none"/>
              </w:rPr>
              <w:t>- sieć kanalizacji sanitarnej PVC o średnicy</w:t>
            </w:r>
            <w:r w:rsidRPr="002B1781">
              <w:rPr>
                <w:lang w:val="x-none" w:eastAsia="x-none"/>
              </w:rPr>
              <w:t xml:space="preserve"> </w:t>
            </w:r>
            <w:r w:rsidRPr="002B1781">
              <w:rPr>
                <w:lang w:eastAsia="x-none"/>
              </w:rPr>
              <w:t xml:space="preserve">   </w:t>
            </w:r>
            <w:r w:rsidRPr="002B1781">
              <w:rPr>
                <w:lang w:val="x-none" w:eastAsia="x-none"/>
              </w:rPr>
              <w:t>zewnętrznej</w:t>
            </w:r>
            <w:r>
              <w:rPr>
                <w:lang w:eastAsia="x-none"/>
              </w:rPr>
              <w:t xml:space="preserve"> 110 mm – 189</w:t>
            </w:r>
            <w:r w:rsidRPr="002B1781">
              <w:rPr>
                <w:lang w:eastAsia="x-none"/>
              </w:rPr>
              <w:t>,0 mb</w:t>
            </w:r>
          </w:p>
          <w:p w:rsidR="00EF35C3" w:rsidRPr="002B1781" w:rsidRDefault="00EF35C3" w:rsidP="00093D43">
            <w:pPr>
              <w:rPr>
                <w:lang w:eastAsia="x-none"/>
              </w:rPr>
            </w:pPr>
            <w:r w:rsidRPr="002B1781">
              <w:rPr>
                <w:lang w:eastAsia="x-none"/>
              </w:rPr>
              <w:t xml:space="preserve">- </w:t>
            </w:r>
            <w:r w:rsidRPr="002B1781">
              <w:rPr>
                <w:lang w:val="x-none" w:eastAsia="x-none"/>
              </w:rPr>
              <w:t>studni</w:t>
            </w:r>
            <w:r w:rsidRPr="002B1781">
              <w:rPr>
                <w:lang w:eastAsia="x-none"/>
              </w:rPr>
              <w:t>e rewizyjne PE/PP o średnicy</w:t>
            </w:r>
            <w:r w:rsidRPr="002B1781">
              <w:rPr>
                <w:lang w:val="x-none" w:eastAsia="x-none"/>
              </w:rPr>
              <w:t xml:space="preserve"> </w:t>
            </w:r>
            <w:r>
              <w:rPr>
                <w:lang w:eastAsia="x-none"/>
              </w:rPr>
              <w:t>4</w:t>
            </w:r>
            <w:r w:rsidRPr="002B1781">
              <w:rPr>
                <w:lang w:val="x-none" w:eastAsia="x-none"/>
              </w:rPr>
              <w:t>00</w:t>
            </w:r>
            <w:r w:rsidRPr="002B1781">
              <w:rPr>
                <w:lang w:eastAsia="x-none"/>
              </w:rPr>
              <w:t xml:space="preserve">    </w:t>
            </w:r>
            <w:r>
              <w:rPr>
                <w:lang w:eastAsia="x-none"/>
              </w:rPr>
              <w:t>mm – 2</w:t>
            </w:r>
            <w:r w:rsidRPr="002B1781">
              <w:rPr>
                <w:lang w:eastAsia="x-none"/>
              </w:rPr>
              <w:t xml:space="preserve"> szt</w:t>
            </w:r>
          </w:p>
          <w:p w:rsidR="00EF35C3" w:rsidRPr="000E4211" w:rsidRDefault="00EF35C3" w:rsidP="00290098">
            <w:pPr>
              <w:suppressAutoHyphens/>
              <w:spacing w:line="254" w:lineRule="auto"/>
              <w:rPr>
                <w:lang w:eastAsia="x-none"/>
              </w:rPr>
            </w:pPr>
            <w:r w:rsidRPr="002B1781">
              <w:t>- studnie rewizyjne PE/PP o średnicy 400 mm    – 1</w:t>
            </w:r>
            <w:r>
              <w:t>4</w:t>
            </w:r>
            <w:r w:rsidRPr="002B1781">
              <w:t xml:space="preserve"> szt</w:t>
            </w:r>
          </w:p>
        </w:tc>
        <w:tc>
          <w:tcPr>
            <w:tcW w:w="1418" w:type="dxa"/>
          </w:tcPr>
          <w:p w:rsidR="00EF35C3" w:rsidRPr="002B1781" w:rsidRDefault="00EF35C3" w:rsidP="00093D43">
            <w:r w:rsidRPr="000E4211">
              <w:t>275 924,19</w:t>
            </w:r>
            <w:r w:rsidRPr="002145C6">
              <w:rPr>
                <w:lang w:eastAsia="ar-SA"/>
              </w:rPr>
              <w:t xml:space="preserve"> </w:t>
            </w:r>
            <w:r>
              <w:t xml:space="preserve"> </w:t>
            </w:r>
            <w:r w:rsidRPr="002B1781">
              <w:t>zł</w:t>
            </w:r>
          </w:p>
          <w:p w:rsidR="00EF35C3" w:rsidRPr="002B1781" w:rsidRDefault="00EF35C3" w:rsidP="00093D43">
            <w:pPr>
              <w:pStyle w:val="Domylnie"/>
              <w:jc w:val="right"/>
              <w:rPr>
                <w:szCs w:val="24"/>
              </w:rPr>
            </w:pPr>
          </w:p>
        </w:tc>
        <w:tc>
          <w:tcPr>
            <w:tcW w:w="2126" w:type="dxa"/>
          </w:tcPr>
          <w:p w:rsidR="00EF35C3" w:rsidRPr="002B1781" w:rsidRDefault="00EF35C3" w:rsidP="00093D43">
            <w:pPr>
              <w:pStyle w:val="Domylnie"/>
              <w:rPr>
                <w:sz w:val="20"/>
              </w:rPr>
            </w:pPr>
            <w:r w:rsidRPr="002B1781">
              <w:rPr>
                <w:sz w:val="20"/>
              </w:rPr>
              <w:t>- środki własne gminy</w:t>
            </w:r>
          </w:p>
        </w:tc>
      </w:tr>
    </w:tbl>
    <w:p w:rsidR="00EF35C3" w:rsidRPr="005745BA" w:rsidRDefault="00EF35C3" w:rsidP="00EF35C3">
      <w:pPr>
        <w:pStyle w:val="Domylnie"/>
        <w:rPr>
          <w:sz w:val="18"/>
          <w:szCs w:val="18"/>
        </w:rPr>
      </w:pPr>
    </w:p>
    <w:p w:rsidR="00EF35C3" w:rsidRDefault="00EF35C3" w:rsidP="00EF35C3">
      <w:pPr>
        <w:pStyle w:val="Domylnie"/>
        <w:rPr>
          <w:b/>
        </w:rPr>
      </w:pPr>
      <w:r w:rsidRPr="00B934B2">
        <w:rPr>
          <w:b/>
        </w:rPr>
        <w:t>Część I</w:t>
      </w:r>
      <w:r>
        <w:rPr>
          <w:b/>
        </w:rPr>
        <w:t>I</w:t>
      </w:r>
      <w:r w:rsidRPr="00B934B2">
        <w:rPr>
          <w:b/>
        </w:rPr>
        <w:t xml:space="preserve">.  </w:t>
      </w:r>
      <w:r>
        <w:rPr>
          <w:b/>
        </w:rPr>
        <w:t>Obiekty szkolne</w:t>
      </w:r>
      <w:r w:rsidRPr="00B934B2">
        <w:rPr>
          <w:b/>
        </w:rPr>
        <w:t>.</w:t>
      </w:r>
    </w:p>
    <w:p w:rsidR="00290098" w:rsidRPr="00B934B2" w:rsidRDefault="00290098" w:rsidP="00EF35C3">
      <w:pPr>
        <w:pStyle w:val="Domylnie"/>
        <w:rPr>
          <w:b/>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410"/>
        <w:gridCol w:w="3969"/>
        <w:gridCol w:w="1418"/>
        <w:gridCol w:w="2126"/>
      </w:tblGrid>
      <w:tr w:rsidR="00EF35C3" w:rsidTr="00093D43">
        <w:tc>
          <w:tcPr>
            <w:tcW w:w="567" w:type="dxa"/>
          </w:tcPr>
          <w:p w:rsidR="00EF35C3" w:rsidRPr="007613BB" w:rsidRDefault="00EF35C3" w:rsidP="00093D43">
            <w:pPr>
              <w:pStyle w:val="Domylnie"/>
              <w:jc w:val="center"/>
            </w:pPr>
            <w:r w:rsidRPr="007613BB">
              <w:t>Lp.</w:t>
            </w:r>
          </w:p>
        </w:tc>
        <w:tc>
          <w:tcPr>
            <w:tcW w:w="2410" w:type="dxa"/>
          </w:tcPr>
          <w:p w:rsidR="00EF35C3" w:rsidRPr="007613BB" w:rsidRDefault="00EF35C3" w:rsidP="00093D43">
            <w:pPr>
              <w:pStyle w:val="Domylnie"/>
              <w:jc w:val="center"/>
            </w:pPr>
            <w:r w:rsidRPr="007613BB">
              <w:t>NAZWA ZADANIA</w:t>
            </w:r>
          </w:p>
        </w:tc>
        <w:tc>
          <w:tcPr>
            <w:tcW w:w="3969" w:type="dxa"/>
          </w:tcPr>
          <w:p w:rsidR="00EF35C3" w:rsidRPr="007613BB" w:rsidRDefault="00EF35C3" w:rsidP="00093D43">
            <w:pPr>
              <w:pStyle w:val="Domylnie"/>
              <w:jc w:val="center"/>
            </w:pPr>
            <w:r w:rsidRPr="007613BB">
              <w:t>ZAKRES WYKONANYCH ROBÓT</w:t>
            </w:r>
          </w:p>
        </w:tc>
        <w:tc>
          <w:tcPr>
            <w:tcW w:w="1418" w:type="dxa"/>
          </w:tcPr>
          <w:p w:rsidR="00EF35C3" w:rsidRPr="007613BB" w:rsidRDefault="00EF35C3" w:rsidP="00093D43">
            <w:pPr>
              <w:pStyle w:val="Domylnie"/>
              <w:jc w:val="center"/>
            </w:pPr>
            <w:r>
              <w:t>KOSZT ROBÓT BUDOWLANYCH</w:t>
            </w:r>
          </w:p>
        </w:tc>
        <w:tc>
          <w:tcPr>
            <w:tcW w:w="2126" w:type="dxa"/>
          </w:tcPr>
          <w:p w:rsidR="00EF35C3" w:rsidRPr="007613BB" w:rsidRDefault="00EF35C3" w:rsidP="00093D43">
            <w:pPr>
              <w:pStyle w:val="Domylnie"/>
              <w:jc w:val="center"/>
            </w:pPr>
            <w:r w:rsidRPr="007613BB">
              <w:t>ŹRÓDŁO FINANSOWANIA</w:t>
            </w:r>
          </w:p>
        </w:tc>
      </w:tr>
      <w:tr w:rsidR="00EF35C3" w:rsidTr="00093D43">
        <w:tc>
          <w:tcPr>
            <w:tcW w:w="567" w:type="dxa"/>
            <w:tcBorders>
              <w:top w:val="single" w:sz="4" w:space="0" w:color="000000"/>
              <w:left w:val="single" w:sz="4" w:space="0" w:color="000000"/>
              <w:bottom w:val="single" w:sz="4" w:space="0" w:color="000000"/>
              <w:right w:val="single" w:sz="4" w:space="0" w:color="000000"/>
            </w:tcBorders>
          </w:tcPr>
          <w:p w:rsidR="00EF35C3" w:rsidRPr="001A024C" w:rsidRDefault="00EF35C3" w:rsidP="00093D43">
            <w:pPr>
              <w:pStyle w:val="Domylnie"/>
              <w:jc w:val="center"/>
              <w:rPr>
                <w:highlight w:val="yellow"/>
              </w:rPr>
            </w:pPr>
            <w:r w:rsidRPr="004F686E">
              <w:t>1</w:t>
            </w:r>
          </w:p>
        </w:tc>
        <w:tc>
          <w:tcPr>
            <w:tcW w:w="2410" w:type="dxa"/>
            <w:tcBorders>
              <w:top w:val="single" w:sz="4" w:space="0" w:color="000000"/>
              <w:left w:val="single" w:sz="4" w:space="0" w:color="000000"/>
              <w:bottom w:val="single" w:sz="4" w:space="0" w:color="000000"/>
              <w:right w:val="single" w:sz="4" w:space="0" w:color="000000"/>
            </w:tcBorders>
          </w:tcPr>
          <w:p w:rsidR="00EF35C3" w:rsidRPr="004F686E" w:rsidRDefault="00EF35C3" w:rsidP="00093D43">
            <w:pPr>
              <w:keepNext/>
              <w:keepLines/>
              <w:tabs>
                <w:tab w:val="num" w:pos="0"/>
                <w:tab w:val="left" w:pos="1008"/>
              </w:tabs>
              <w:suppressAutoHyphens/>
              <w:spacing w:line="252" w:lineRule="auto"/>
              <w:ind w:left="432" w:hanging="432"/>
              <w:outlineLvl w:val="4"/>
              <w:rPr>
                <w:rFonts w:eastAsia="Calibri"/>
                <w:kern w:val="1"/>
              </w:rPr>
            </w:pPr>
            <w:r w:rsidRPr="004F686E">
              <w:rPr>
                <w:rFonts w:eastAsia="Calibri"/>
                <w:kern w:val="1"/>
              </w:rPr>
              <w:t xml:space="preserve">Rozbudowa budynku  </w:t>
            </w:r>
          </w:p>
          <w:p w:rsidR="00EF35C3" w:rsidRDefault="00EF35C3" w:rsidP="00093D43">
            <w:pPr>
              <w:keepNext/>
              <w:keepLines/>
              <w:tabs>
                <w:tab w:val="num" w:pos="0"/>
                <w:tab w:val="left" w:pos="1008"/>
              </w:tabs>
              <w:suppressAutoHyphens/>
              <w:spacing w:line="252" w:lineRule="auto"/>
              <w:ind w:left="432" w:hanging="432"/>
              <w:outlineLvl w:val="4"/>
              <w:rPr>
                <w:rFonts w:eastAsia="Calibri"/>
                <w:kern w:val="1"/>
              </w:rPr>
            </w:pPr>
            <w:r w:rsidRPr="004F686E">
              <w:rPr>
                <w:rFonts w:eastAsia="Calibri"/>
                <w:kern w:val="1"/>
              </w:rPr>
              <w:t>przedszkola w</w:t>
            </w:r>
            <w:r>
              <w:rPr>
                <w:rFonts w:eastAsia="Calibri"/>
                <w:kern w:val="1"/>
              </w:rPr>
              <w:t xml:space="preserve"> </w:t>
            </w:r>
            <w:r w:rsidRPr="004F686E">
              <w:rPr>
                <w:rFonts w:eastAsia="Calibri"/>
                <w:kern w:val="1"/>
              </w:rPr>
              <w:t>miejsco</w:t>
            </w:r>
            <w:r>
              <w:rPr>
                <w:rFonts w:eastAsia="Calibri"/>
                <w:kern w:val="1"/>
              </w:rPr>
              <w:t>-</w:t>
            </w:r>
          </w:p>
          <w:p w:rsidR="00EF35C3" w:rsidRDefault="00EF35C3" w:rsidP="00093D43">
            <w:pPr>
              <w:keepNext/>
              <w:keepLines/>
              <w:tabs>
                <w:tab w:val="num" w:pos="0"/>
                <w:tab w:val="left" w:pos="1008"/>
              </w:tabs>
              <w:suppressAutoHyphens/>
              <w:spacing w:line="252" w:lineRule="auto"/>
              <w:ind w:left="432" w:hanging="432"/>
              <w:outlineLvl w:val="4"/>
              <w:rPr>
                <w:rFonts w:eastAsia="Calibri"/>
                <w:kern w:val="1"/>
              </w:rPr>
            </w:pPr>
            <w:r w:rsidRPr="004F686E">
              <w:rPr>
                <w:rFonts w:eastAsia="Calibri"/>
                <w:kern w:val="1"/>
              </w:rPr>
              <w:t xml:space="preserve">wości  Bartniki na działce  </w:t>
            </w:r>
          </w:p>
          <w:p w:rsidR="00EF35C3" w:rsidRPr="004F686E" w:rsidRDefault="00EF35C3" w:rsidP="00093D43">
            <w:pPr>
              <w:keepNext/>
              <w:keepLines/>
              <w:tabs>
                <w:tab w:val="num" w:pos="0"/>
                <w:tab w:val="left" w:pos="1008"/>
              </w:tabs>
              <w:suppressAutoHyphens/>
              <w:spacing w:line="252" w:lineRule="auto"/>
              <w:ind w:left="432" w:hanging="432"/>
              <w:outlineLvl w:val="4"/>
              <w:rPr>
                <w:rFonts w:eastAsia="Calibri"/>
                <w:kern w:val="1"/>
              </w:rPr>
            </w:pPr>
            <w:r w:rsidRPr="004F686E">
              <w:rPr>
                <w:rFonts w:eastAsia="Calibri"/>
                <w:kern w:val="1"/>
              </w:rPr>
              <w:t xml:space="preserve">nr ew. 896/1, </w:t>
            </w:r>
            <w:r>
              <w:rPr>
                <w:rFonts w:eastAsia="Calibri"/>
                <w:kern w:val="1"/>
              </w:rPr>
              <w:t>896/2</w:t>
            </w:r>
            <w:r w:rsidRPr="004F686E">
              <w:rPr>
                <w:rFonts w:eastAsia="Calibri"/>
                <w:kern w:val="1"/>
              </w:rPr>
              <w:t xml:space="preserve"> i</w:t>
            </w:r>
            <w:r>
              <w:rPr>
                <w:rFonts w:eastAsia="Calibri"/>
                <w:kern w:val="1"/>
              </w:rPr>
              <w:t xml:space="preserve"> 898/5</w:t>
            </w:r>
            <w:r w:rsidRPr="004F686E">
              <w:rPr>
                <w:rFonts w:eastAsia="Calibri"/>
                <w:kern w:val="1"/>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EF35C3" w:rsidRPr="004F686E" w:rsidRDefault="00EF35C3" w:rsidP="00093D43">
            <w:pPr>
              <w:pStyle w:val="Nagwek5"/>
              <w:numPr>
                <w:ilvl w:val="4"/>
                <w:numId w:val="0"/>
              </w:numPr>
              <w:tabs>
                <w:tab w:val="num" w:pos="0"/>
              </w:tabs>
              <w:suppressAutoHyphens/>
              <w:spacing w:before="0" w:line="254" w:lineRule="auto"/>
              <w:rPr>
                <w:rFonts w:ascii="Times New Roman" w:eastAsia="font336" w:hAnsi="Times New Roman"/>
                <w:b/>
                <w:bCs/>
                <w:i/>
                <w:color w:val="000000"/>
                <w:kern w:val="1"/>
                <w:sz w:val="20"/>
                <w:szCs w:val="20"/>
              </w:rPr>
            </w:pPr>
            <w:r>
              <w:rPr>
                <w:rFonts w:ascii="Times New Roman" w:eastAsia="font336" w:hAnsi="Times New Roman"/>
                <w:b/>
                <w:bCs/>
                <w:i/>
                <w:color w:val="000000"/>
                <w:kern w:val="1"/>
                <w:sz w:val="20"/>
                <w:szCs w:val="20"/>
              </w:rPr>
              <w:t>Rozbudowa</w:t>
            </w:r>
            <w:r w:rsidRPr="004F686E">
              <w:rPr>
                <w:rFonts w:ascii="Times New Roman" w:eastAsia="font336" w:hAnsi="Times New Roman"/>
                <w:b/>
                <w:bCs/>
                <w:i/>
                <w:color w:val="000000"/>
                <w:kern w:val="1"/>
                <w:sz w:val="20"/>
                <w:szCs w:val="20"/>
              </w:rPr>
              <w:t xml:space="preserve"> istniejącego budynku przedszko</w:t>
            </w:r>
            <w:r>
              <w:rPr>
                <w:rFonts w:ascii="Times New Roman" w:eastAsia="font336" w:hAnsi="Times New Roman"/>
                <w:b/>
                <w:bCs/>
                <w:i/>
                <w:color w:val="000000"/>
                <w:kern w:val="1"/>
                <w:sz w:val="20"/>
                <w:szCs w:val="20"/>
              </w:rPr>
              <w:t>-</w:t>
            </w:r>
            <w:r w:rsidRPr="004F686E">
              <w:rPr>
                <w:rFonts w:ascii="Times New Roman" w:eastAsia="font336" w:hAnsi="Times New Roman"/>
                <w:b/>
                <w:bCs/>
                <w:i/>
                <w:color w:val="000000"/>
                <w:kern w:val="1"/>
                <w:sz w:val="20"/>
                <w:szCs w:val="20"/>
              </w:rPr>
              <w:t>la,</w:t>
            </w:r>
            <w:r>
              <w:rPr>
                <w:rFonts w:ascii="Times New Roman" w:eastAsia="font336" w:hAnsi="Times New Roman"/>
                <w:b/>
                <w:bCs/>
                <w:i/>
                <w:color w:val="000000"/>
                <w:kern w:val="1"/>
                <w:sz w:val="20"/>
                <w:szCs w:val="20"/>
              </w:rPr>
              <w:t xml:space="preserve"> </w:t>
            </w:r>
            <w:r w:rsidRPr="004F686E">
              <w:rPr>
                <w:rFonts w:ascii="Times New Roman" w:eastAsia="font336" w:hAnsi="Times New Roman"/>
                <w:b/>
                <w:bCs/>
                <w:i/>
                <w:color w:val="000000"/>
                <w:kern w:val="1"/>
                <w:sz w:val="20"/>
                <w:szCs w:val="20"/>
              </w:rPr>
              <w:t>o obiekt dwu</w:t>
            </w:r>
            <w:r>
              <w:rPr>
                <w:rFonts w:ascii="Times New Roman" w:eastAsia="font336" w:hAnsi="Times New Roman"/>
                <w:b/>
                <w:bCs/>
                <w:i/>
                <w:color w:val="000000"/>
                <w:kern w:val="1"/>
                <w:sz w:val="20"/>
                <w:szCs w:val="20"/>
              </w:rPr>
              <w:t>kon</w:t>
            </w:r>
            <w:r w:rsidRPr="004F686E">
              <w:rPr>
                <w:rFonts w:ascii="Times New Roman" w:eastAsia="font336" w:hAnsi="Times New Roman"/>
                <w:b/>
                <w:bCs/>
                <w:i/>
                <w:color w:val="000000"/>
                <w:kern w:val="1"/>
                <w:sz w:val="20"/>
                <w:szCs w:val="20"/>
              </w:rPr>
              <w:t xml:space="preserve">dygnacyjny </w:t>
            </w:r>
            <w:r w:rsidRPr="004F686E">
              <w:rPr>
                <w:rFonts w:ascii="Times New Roman" w:eastAsia="font336" w:hAnsi="Times New Roman"/>
                <w:b/>
                <w:i/>
                <w:color w:val="000000"/>
                <w:kern w:val="1"/>
                <w:sz w:val="20"/>
                <w:szCs w:val="20"/>
              </w:rPr>
              <w:t>z poddaszem nieużytkowym, o powierzchni zabudowy 140,87 m2 i powierzchni</w:t>
            </w:r>
            <w:r>
              <w:rPr>
                <w:rFonts w:ascii="Times New Roman" w:eastAsia="font336" w:hAnsi="Times New Roman"/>
                <w:b/>
                <w:i/>
                <w:color w:val="000000"/>
                <w:kern w:val="1"/>
                <w:sz w:val="20"/>
                <w:szCs w:val="20"/>
              </w:rPr>
              <w:t xml:space="preserve"> użytkowej 244,19</w:t>
            </w:r>
            <w:r w:rsidRPr="004F686E">
              <w:rPr>
                <w:rFonts w:ascii="Times New Roman" w:eastAsia="font336" w:hAnsi="Times New Roman"/>
                <w:b/>
                <w:i/>
                <w:color w:val="000000"/>
                <w:kern w:val="1"/>
                <w:sz w:val="20"/>
                <w:szCs w:val="20"/>
              </w:rPr>
              <w:t>m2</w:t>
            </w:r>
            <w:r w:rsidRPr="004F686E">
              <w:rPr>
                <w:rFonts w:ascii="Times New Roman" w:eastAsia="font336" w:hAnsi="Times New Roman"/>
                <w:b/>
                <w:bCs/>
                <w:i/>
                <w:color w:val="000000"/>
                <w:kern w:val="1"/>
                <w:sz w:val="20"/>
                <w:szCs w:val="20"/>
              </w:rPr>
              <w:t xml:space="preserve"> </w:t>
            </w:r>
            <w:r w:rsidRPr="004F686E">
              <w:rPr>
                <w:rFonts w:ascii="Times New Roman" w:eastAsia="Calibri" w:hAnsi="Times New Roman"/>
                <w:b/>
                <w:bCs/>
                <w:i/>
                <w:color w:val="000000"/>
                <w:kern w:val="1"/>
                <w:sz w:val="20"/>
                <w:szCs w:val="20"/>
              </w:rPr>
              <w:t>oraz kubaturze 960,00 m3</w:t>
            </w:r>
            <w:r w:rsidRPr="004F686E">
              <w:rPr>
                <w:rFonts w:ascii="Times New Roman" w:eastAsia="Calibri" w:hAnsi="Times New Roman"/>
                <w:b/>
                <w:i/>
                <w:color w:val="000000"/>
                <w:kern w:val="1"/>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rsidR="00EF35C3" w:rsidRPr="004F686E" w:rsidRDefault="00EF35C3" w:rsidP="00093D43">
            <w:pPr>
              <w:jc w:val="right"/>
            </w:pPr>
            <w:r w:rsidRPr="004F686E">
              <w:t>907 517,96 zł</w:t>
            </w:r>
          </w:p>
          <w:p w:rsidR="00EF35C3" w:rsidRPr="004F686E" w:rsidRDefault="00EF35C3" w:rsidP="00093D43">
            <w:pPr>
              <w:rPr>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EF35C3" w:rsidRPr="004F686E" w:rsidRDefault="00EF35C3" w:rsidP="00093D43">
            <w:pPr>
              <w:pStyle w:val="Domylnie"/>
              <w:rPr>
                <w:sz w:val="20"/>
                <w:highlight w:val="yellow"/>
              </w:rPr>
            </w:pPr>
            <w:r w:rsidRPr="004F686E">
              <w:rPr>
                <w:sz w:val="20"/>
              </w:rPr>
              <w:t>- środki własne gminy</w:t>
            </w:r>
          </w:p>
        </w:tc>
      </w:tr>
      <w:tr w:rsidR="00EF35C3" w:rsidTr="00093D43">
        <w:tc>
          <w:tcPr>
            <w:tcW w:w="567" w:type="dxa"/>
            <w:tcBorders>
              <w:top w:val="single" w:sz="4" w:space="0" w:color="000000"/>
              <w:left w:val="single" w:sz="4" w:space="0" w:color="000000"/>
              <w:bottom w:val="single" w:sz="4" w:space="0" w:color="000000"/>
              <w:right w:val="single" w:sz="4" w:space="0" w:color="000000"/>
            </w:tcBorders>
          </w:tcPr>
          <w:p w:rsidR="00EF35C3" w:rsidRPr="004F686E" w:rsidRDefault="00EF35C3" w:rsidP="00093D43">
            <w:pPr>
              <w:pStyle w:val="Domylnie"/>
              <w:jc w:val="center"/>
            </w:pPr>
            <w:r>
              <w:t>2</w:t>
            </w:r>
          </w:p>
        </w:tc>
        <w:tc>
          <w:tcPr>
            <w:tcW w:w="2410" w:type="dxa"/>
            <w:tcBorders>
              <w:top w:val="single" w:sz="4" w:space="0" w:color="000000"/>
              <w:left w:val="single" w:sz="4" w:space="0" w:color="000000"/>
              <w:bottom w:val="single" w:sz="4" w:space="0" w:color="000000"/>
              <w:right w:val="single" w:sz="4" w:space="0" w:color="000000"/>
            </w:tcBorders>
          </w:tcPr>
          <w:p w:rsidR="00EF35C3" w:rsidRDefault="00EF35C3" w:rsidP="00093D43">
            <w:pPr>
              <w:keepNext/>
              <w:keepLines/>
              <w:tabs>
                <w:tab w:val="num" w:pos="0"/>
                <w:tab w:val="left" w:pos="1008"/>
              </w:tabs>
              <w:suppressAutoHyphens/>
              <w:spacing w:line="252" w:lineRule="auto"/>
              <w:ind w:left="432" w:hanging="432"/>
              <w:outlineLvl w:val="4"/>
              <w:rPr>
                <w:rFonts w:eastAsia="Calibri"/>
                <w:kern w:val="1"/>
                <w:lang w:eastAsia="ar-SA"/>
              </w:rPr>
            </w:pPr>
            <w:r>
              <w:rPr>
                <w:rFonts w:eastAsia="Calibri"/>
                <w:kern w:val="1"/>
                <w:lang w:eastAsia="ar-SA"/>
              </w:rPr>
              <w:t xml:space="preserve">Rozbudowa </w:t>
            </w:r>
            <w:r w:rsidRPr="00BF01E7">
              <w:rPr>
                <w:rFonts w:eastAsia="Calibri"/>
                <w:kern w:val="1"/>
                <w:lang w:eastAsia="ar-SA"/>
              </w:rPr>
              <w:t xml:space="preserve">budynku  </w:t>
            </w:r>
          </w:p>
          <w:p w:rsidR="00EF35C3" w:rsidRDefault="00EF35C3" w:rsidP="00093D43">
            <w:pPr>
              <w:keepNext/>
              <w:keepLines/>
              <w:tabs>
                <w:tab w:val="num" w:pos="0"/>
                <w:tab w:val="left" w:pos="1008"/>
              </w:tabs>
              <w:suppressAutoHyphens/>
              <w:spacing w:line="252" w:lineRule="auto"/>
              <w:ind w:left="432" w:hanging="432"/>
              <w:outlineLvl w:val="4"/>
              <w:rPr>
                <w:rFonts w:eastAsia="Calibri"/>
                <w:kern w:val="1"/>
                <w:lang w:eastAsia="ar-SA"/>
              </w:rPr>
            </w:pPr>
            <w:r>
              <w:rPr>
                <w:rFonts w:eastAsia="Calibri"/>
                <w:kern w:val="1"/>
                <w:lang w:eastAsia="ar-SA"/>
              </w:rPr>
              <w:t>przedszkola w</w:t>
            </w:r>
            <w:r w:rsidRPr="00BF01E7">
              <w:rPr>
                <w:rFonts w:eastAsia="Calibri"/>
                <w:kern w:val="1"/>
                <w:lang w:eastAsia="ar-SA"/>
              </w:rPr>
              <w:t xml:space="preserve"> miejsco</w:t>
            </w:r>
            <w:r>
              <w:rPr>
                <w:rFonts w:eastAsia="Calibri"/>
                <w:kern w:val="1"/>
                <w:lang w:eastAsia="ar-SA"/>
              </w:rPr>
              <w:t>-</w:t>
            </w:r>
          </w:p>
          <w:p w:rsidR="00EF35C3" w:rsidRDefault="00EF35C3" w:rsidP="00093D43">
            <w:pPr>
              <w:keepNext/>
              <w:keepLines/>
              <w:tabs>
                <w:tab w:val="num" w:pos="0"/>
                <w:tab w:val="left" w:pos="1008"/>
              </w:tabs>
              <w:suppressAutoHyphens/>
              <w:spacing w:line="252" w:lineRule="auto"/>
              <w:ind w:left="432" w:hanging="432"/>
              <w:outlineLvl w:val="4"/>
              <w:rPr>
                <w:rFonts w:eastAsia="Calibri"/>
                <w:kern w:val="1"/>
                <w:lang w:eastAsia="ar-SA"/>
              </w:rPr>
            </w:pPr>
            <w:r>
              <w:rPr>
                <w:rFonts w:eastAsia="Calibri"/>
                <w:kern w:val="1"/>
                <w:lang w:eastAsia="ar-SA"/>
              </w:rPr>
              <w:t xml:space="preserve">wości </w:t>
            </w:r>
            <w:r w:rsidRPr="00BF01E7">
              <w:rPr>
                <w:rFonts w:eastAsia="Calibri"/>
                <w:kern w:val="1"/>
                <w:lang w:eastAsia="ar-SA"/>
              </w:rPr>
              <w:t xml:space="preserve">Puszcza Mariańska  </w:t>
            </w:r>
          </w:p>
          <w:p w:rsidR="00EF35C3" w:rsidRPr="00BF01E7" w:rsidRDefault="00EF35C3" w:rsidP="00093D43">
            <w:pPr>
              <w:keepNext/>
              <w:keepLines/>
              <w:tabs>
                <w:tab w:val="num" w:pos="0"/>
                <w:tab w:val="left" w:pos="1008"/>
              </w:tabs>
              <w:suppressAutoHyphens/>
              <w:spacing w:line="252" w:lineRule="auto"/>
              <w:ind w:left="432" w:hanging="432"/>
              <w:outlineLvl w:val="4"/>
              <w:rPr>
                <w:rFonts w:eastAsia="Calibri"/>
                <w:kern w:val="1"/>
              </w:rPr>
            </w:pPr>
            <w:r w:rsidRPr="00BF01E7">
              <w:rPr>
                <w:rFonts w:eastAsia="Calibri"/>
                <w:kern w:val="1"/>
                <w:lang w:eastAsia="ar-SA"/>
              </w:rPr>
              <w:t>na działce nr ew. 232/15</w:t>
            </w:r>
          </w:p>
        </w:tc>
        <w:tc>
          <w:tcPr>
            <w:tcW w:w="3969" w:type="dxa"/>
            <w:tcBorders>
              <w:top w:val="single" w:sz="4" w:space="0" w:color="000000"/>
              <w:left w:val="single" w:sz="4" w:space="0" w:color="000000"/>
              <w:bottom w:val="single" w:sz="4" w:space="0" w:color="000000"/>
              <w:right w:val="single" w:sz="4" w:space="0" w:color="000000"/>
            </w:tcBorders>
          </w:tcPr>
          <w:p w:rsidR="00EF35C3" w:rsidRPr="00BF01E7" w:rsidRDefault="00EF35C3" w:rsidP="00093D43">
            <w:pPr>
              <w:pStyle w:val="Nagwek5"/>
              <w:tabs>
                <w:tab w:val="num" w:pos="0"/>
              </w:tabs>
              <w:spacing w:before="0" w:line="254" w:lineRule="auto"/>
              <w:rPr>
                <w:rFonts w:ascii="Times New Roman" w:eastAsia="font336" w:hAnsi="Times New Roman"/>
                <w:b/>
                <w:bCs/>
                <w:i/>
                <w:iCs/>
                <w:color w:val="000000"/>
                <w:kern w:val="1"/>
                <w:sz w:val="20"/>
                <w:szCs w:val="20"/>
                <w:lang w:eastAsia="ar-SA"/>
              </w:rPr>
            </w:pPr>
            <w:r w:rsidRPr="00BF01E7">
              <w:rPr>
                <w:rFonts w:ascii="Times New Roman" w:eastAsia="font336" w:hAnsi="Times New Roman"/>
                <w:b/>
                <w:bCs/>
                <w:i/>
                <w:color w:val="000000"/>
                <w:kern w:val="1"/>
                <w:sz w:val="20"/>
                <w:szCs w:val="20"/>
              </w:rPr>
              <w:t xml:space="preserve">Rozbudowa istniejącego budynku przedszko-la, </w:t>
            </w:r>
            <w:r w:rsidRPr="00BF01E7">
              <w:rPr>
                <w:rFonts w:ascii="Times New Roman" w:eastAsia="Calibri" w:hAnsi="Times New Roman"/>
                <w:b/>
                <w:i/>
                <w:kern w:val="1"/>
                <w:sz w:val="20"/>
                <w:szCs w:val="20"/>
                <w:lang w:eastAsia="ar-SA"/>
              </w:rPr>
              <w:t>o</w:t>
            </w:r>
            <w:r>
              <w:rPr>
                <w:rFonts w:ascii="Times New Roman" w:eastAsia="Calibri" w:hAnsi="Times New Roman"/>
                <w:b/>
                <w:i/>
                <w:kern w:val="1"/>
                <w:sz w:val="20"/>
                <w:szCs w:val="20"/>
                <w:lang w:eastAsia="ar-SA"/>
              </w:rPr>
              <w:t xml:space="preserve"> </w:t>
            </w:r>
            <w:r w:rsidRPr="00BF01E7">
              <w:rPr>
                <w:rFonts w:ascii="Times New Roman" w:eastAsia="Calibri" w:hAnsi="Times New Roman"/>
                <w:b/>
                <w:i/>
                <w:kern w:val="1"/>
                <w:sz w:val="20"/>
                <w:szCs w:val="20"/>
                <w:lang w:eastAsia="ar-SA"/>
              </w:rPr>
              <w:t>obiekt</w:t>
            </w:r>
            <w:r>
              <w:rPr>
                <w:rFonts w:ascii="Times New Roman" w:eastAsia="Calibri" w:hAnsi="Times New Roman"/>
                <w:b/>
                <w:i/>
                <w:kern w:val="1"/>
                <w:sz w:val="20"/>
                <w:szCs w:val="20"/>
                <w:lang w:eastAsia="ar-SA"/>
              </w:rPr>
              <w:t xml:space="preserve"> dwukondygnacyjny,</w:t>
            </w:r>
            <w:r w:rsidRPr="00BF01E7">
              <w:rPr>
                <w:rFonts w:ascii="Times New Roman" w:eastAsia="Calibri" w:hAnsi="Times New Roman"/>
                <w:b/>
                <w:i/>
                <w:kern w:val="1"/>
                <w:sz w:val="20"/>
                <w:szCs w:val="20"/>
                <w:lang w:eastAsia="ar-SA"/>
              </w:rPr>
              <w:t xml:space="preserve"> </w:t>
            </w:r>
            <w:r w:rsidRPr="00BF01E7">
              <w:rPr>
                <w:rFonts w:ascii="Times New Roman" w:eastAsia="font336" w:hAnsi="Times New Roman"/>
                <w:b/>
                <w:i/>
                <w:iCs/>
                <w:color w:val="000000"/>
                <w:kern w:val="1"/>
                <w:sz w:val="20"/>
                <w:szCs w:val="20"/>
                <w:lang w:val="x-none" w:eastAsia="ar-SA"/>
              </w:rPr>
              <w:t>z</w:t>
            </w:r>
            <w:r w:rsidRPr="00BF01E7">
              <w:rPr>
                <w:rFonts w:ascii="Times New Roman" w:eastAsia="font336" w:hAnsi="Times New Roman"/>
                <w:b/>
                <w:i/>
                <w:iCs/>
                <w:color w:val="000000"/>
                <w:kern w:val="1"/>
                <w:sz w:val="20"/>
                <w:szCs w:val="20"/>
                <w:lang w:eastAsia="ar-SA"/>
              </w:rPr>
              <w:t xml:space="preserve"> </w:t>
            </w:r>
            <w:r w:rsidRPr="00BF01E7">
              <w:rPr>
                <w:rFonts w:ascii="Times New Roman" w:eastAsia="font336" w:hAnsi="Times New Roman"/>
                <w:b/>
                <w:i/>
                <w:iCs/>
                <w:color w:val="000000"/>
                <w:kern w:val="1"/>
                <w:sz w:val="20"/>
                <w:szCs w:val="20"/>
                <w:lang w:val="x-none" w:eastAsia="ar-SA"/>
              </w:rPr>
              <w:t xml:space="preserve">poddaszem </w:t>
            </w:r>
            <w:r w:rsidRPr="00BF01E7">
              <w:rPr>
                <w:rFonts w:ascii="Times New Roman" w:eastAsia="font336" w:hAnsi="Times New Roman"/>
                <w:b/>
                <w:i/>
                <w:iCs/>
                <w:color w:val="000000"/>
                <w:kern w:val="1"/>
                <w:sz w:val="20"/>
                <w:szCs w:val="20"/>
                <w:lang w:eastAsia="ar-SA"/>
              </w:rPr>
              <w:t xml:space="preserve"> </w:t>
            </w:r>
            <w:r w:rsidRPr="00BF01E7">
              <w:rPr>
                <w:rFonts w:ascii="Times New Roman" w:eastAsia="font336" w:hAnsi="Times New Roman"/>
                <w:b/>
                <w:i/>
                <w:iCs/>
                <w:color w:val="000000"/>
                <w:kern w:val="1"/>
                <w:sz w:val="20"/>
                <w:szCs w:val="20"/>
                <w:lang w:val="x-none" w:eastAsia="ar-SA"/>
              </w:rPr>
              <w:t>nieużytkowym,</w:t>
            </w:r>
            <w:r w:rsidRPr="00BF01E7">
              <w:rPr>
                <w:rFonts w:ascii="Times New Roman" w:eastAsia="font336" w:hAnsi="Times New Roman"/>
                <w:b/>
                <w:i/>
                <w:iCs/>
                <w:color w:val="000000"/>
                <w:kern w:val="1"/>
                <w:sz w:val="20"/>
                <w:szCs w:val="20"/>
                <w:lang w:eastAsia="ar-SA"/>
              </w:rPr>
              <w:t xml:space="preserve"> </w:t>
            </w:r>
            <w:r>
              <w:rPr>
                <w:rFonts w:ascii="Times New Roman" w:eastAsia="font336" w:hAnsi="Times New Roman"/>
                <w:b/>
                <w:i/>
                <w:iCs/>
                <w:color w:val="000000"/>
                <w:kern w:val="1"/>
                <w:sz w:val="20"/>
                <w:szCs w:val="20"/>
                <w:lang w:val="x-none" w:eastAsia="ar-SA"/>
              </w:rPr>
              <w:t>o</w:t>
            </w:r>
            <w:r w:rsidRPr="00BF01E7">
              <w:rPr>
                <w:rFonts w:ascii="Times New Roman" w:eastAsia="font336" w:hAnsi="Times New Roman"/>
                <w:b/>
                <w:i/>
                <w:iCs/>
                <w:color w:val="000000"/>
                <w:kern w:val="1"/>
                <w:sz w:val="20"/>
                <w:szCs w:val="20"/>
                <w:lang w:eastAsia="ar-SA"/>
              </w:rPr>
              <w:t xml:space="preserve"> </w:t>
            </w:r>
            <w:r w:rsidRPr="00BF01E7">
              <w:rPr>
                <w:rFonts w:ascii="Times New Roman" w:eastAsia="font336" w:hAnsi="Times New Roman"/>
                <w:b/>
                <w:i/>
                <w:iCs/>
                <w:color w:val="000000"/>
                <w:kern w:val="1"/>
                <w:sz w:val="20"/>
                <w:szCs w:val="20"/>
                <w:lang w:val="x-none" w:eastAsia="ar-SA"/>
              </w:rPr>
              <w:t>powierzchni zabudowy 1</w:t>
            </w:r>
            <w:r w:rsidRPr="00BF01E7">
              <w:rPr>
                <w:rFonts w:ascii="Times New Roman" w:eastAsia="font336" w:hAnsi="Times New Roman"/>
                <w:b/>
                <w:i/>
                <w:iCs/>
                <w:color w:val="000000"/>
                <w:kern w:val="1"/>
                <w:sz w:val="20"/>
                <w:szCs w:val="20"/>
                <w:lang w:eastAsia="ar-SA"/>
              </w:rPr>
              <w:t>31</w:t>
            </w:r>
            <w:r w:rsidRPr="00BF01E7">
              <w:rPr>
                <w:rFonts w:ascii="Times New Roman" w:eastAsia="font336" w:hAnsi="Times New Roman"/>
                <w:b/>
                <w:i/>
                <w:iCs/>
                <w:color w:val="000000"/>
                <w:kern w:val="1"/>
                <w:sz w:val="20"/>
                <w:szCs w:val="20"/>
                <w:lang w:val="x-none" w:eastAsia="ar-SA"/>
              </w:rPr>
              <w:t>,</w:t>
            </w:r>
            <w:r w:rsidRPr="00BF01E7">
              <w:rPr>
                <w:rFonts w:ascii="Times New Roman" w:eastAsia="font336" w:hAnsi="Times New Roman"/>
                <w:b/>
                <w:i/>
                <w:iCs/>
                <w:color w:val="000000"/>
                <w:kern w:val="1"/>
                <w:sz w:val="20"/>
                <w:szCs w:val="20"/>
                <w:lang w:eastAsia="ar-SA"/>
              </w:rPr>
              <w:t>51</w:t>
            </w:r>
            <w:r w:rsidRPr="00BF01E7">
              <w:rPr>
                <w:rFonts w:ascii="Times New Roman" w:eastAsia="font336" w:hAnsi="Times New Roman"/>
                <w:b/>
                <w:i/>
                <w:iCs/>
                <w:color w:val="000000"/>
                <w:kern w:val="1"/>
                <w:sz w:val="20"/>
                <w:szCs w:val="20"/>
                <w:lang w:val="x-none" w:eastAsia="ar-SA"/>
              </w:rPr>
              <w:t xml:space="preserve"> m2 </w:t>
            </w:r>
            <w:r>
              <w:rPr>
                <w:rFonts w:ascii="Times New Roman" w:eastAsia="font336" w:hAnsi="Times New Roman"/>
                <w:b/>
                <w:i/>
                <w:iCs/>
                <w:color w:val="000000"/>
                <w:kern w:val="1"/>
                <w:sz w:val="20"/>
                <w:szCs w:val="20"/>
                <w:lang w:val="x-none" w:eastAsia="ar-SA"/>
              </w:rPr>
              <w:t>i</w:t>
            </w:r>
            <w:r w:rsidRPr="00BF01E7">
              <w:rPr>
                <w:rFonts w:ascii="Times New Roman" w:eastAsia="font336" w:hAnsi="Times New Roman"/>
                <w:b/>
                <w:i/>
                <w:iCs/>
                <w:color w:val="000000"/>
                <w:kern w:val="1"/>
                <w:sz w:val="20"/>
                <w:szCs w:val="20"/>
                <w:lang w:eastAsia="ar-SA"/>
              </w:rPr>
              <w:t xml:space="preserve"> </w:t>
            </w:r>
            <w:r w:rsidRPr="00BF01E7">
              <w:rPr>
                <w:rFonts w:ascii="Times New Roman" w:eastAsia="font336" w:hAnsi="Times New Roman"/>
                <w:b/>
                <w:i/>
                <w:iCs/>
                <w:color w:val="000000"/>
                <w:kern w:val="1"/>
                <w:sz w:val="20"/>
                <w:szCs w:val="20"/>
                <w:lang w:val="x-none" w:eastAsia="ar-SA"/>
              </w:rPr>
              <w:t>powierzchni</w:t>
            </w:r>
            <w:r w:rsidRPr="00BF01E7">
              <w:rPr>
                <w:rFonts w:ascii="Times New Roman" w:eastAsia="font336" w:hAnsi="Times New Roman"/>
                <w:b/>
                <w:i/>
                <w:iCs/>
                <w:color w:val="000000"/>
                <w:kern w:val="1"/>
                <w:sz w:val="20"/>
                <w:szCs w:val="20"/>
                <w:lang w:eastAsia="ar-SA"/>
              </w:rPr>
              <w:t xml:space="preserve"> </w:t>
            </w:r>
            <w:r w:rsidRPr="00BF01E7">
              <w:rPr>
                <w:rFonts w:ascii="Times New Roman" w:hAnsi="Times New Roman"/>
                <w:b/>
                <w:i/>
                <w:color w:val="000000"/>
                <w:kern w:val="1"/>
                <w:sz w:val="20"/>
                <w:szCs w:val="20"/>
                <w:lang w:eastAsia="ar-SA"/>
              </w:rPr>
              <w:t>użytkowej 207,63m2  oraz kubaturze 1 070,00 m3</w:t>
            </w:r>
          </w:p>
        </w:tc>
        <w:tc>
          <w:tcPr>
            <w:tcW w:w="1418" w:type="dxa"/>
            <w:tcBorders>
              <w:top w:val="single" w:sz="4" w:space="0" w:color="000000"/>
              <w:left w:val="single" w:sz="4" w:space="0" w:color="000000"/>
              <w:bottom w:val="single" w:sz="4" w:space="0" w:color="000000"/>
              <w:right w:val="single" w:sz="4" w:space="0" w:color="000000"/>
            </w:tcBorders>
          </w:tcPr>
          <w:p w:rsidR="00EF35C3" w:rsidRPr="004F686E" w:rsidRDefault="00EF35C3" w:rsidP="00093D43">
            <w:pPr>
              <w:jc w:val="right"/>
            </w:pPr>
            <w:r>
              <w:t>848 740,57</w:t>
            </w:r>
            <w:r w:rsidRPr="004F686E">
              <w:t xml:space="preserve"> zł</w:t>
            </w:r>
          </w:p>
          <w:p w:rsidR="00EF35C3" w:rsidRPr="004F686E" w:rsidRDefault="00EF35C3" w:rsidP="00093D43">
            <w:pPr>
              <w:jc w:val="right"/>
            </w:pPr>
          </w:p>
        </w:tc>
        <w:tc>
          <w:tcPr>
            <w:tcW w:w="2126" w:type="dxa"/>
            <w:tcBorders>
              <w:top w:val="single" w:sz="4" w:space="0" w:color="000000"/>
              <w:left w:val="single" w:sz="4" w:space="0" w:color="000000"/>
              <w:bottom w:val="single" w:sz="4" w:space="0" w:color="000000"/>
              <w:right w:val="single" w:sz="4" w:space="0" w:color="000000"/>
            </w:tcBorders>
          </w:tcPr>
          <w:p w:rsidR="00EF35C3" w:rsidRPr="004F686E" w:rsidRDefault="00EF35C3" w:rsidP="00093D43">
            <w:pPr>
              <w:pStyle w:val="Domylnie"/>
              <w:rPr>
                <w:sz w:val="20"/>
              </w:rPr>
            </w:pPr>
            <w:r w:rsidRPr="004F686E">
              <w:rPr>
                <w:sz w:val="20"/>
              </w:rPr>
              <w:t>- środki własne gminy</w:t>
            </w:r>
          </w:p>
        </w:tc>
      </w:tr>
    </w:tbl>
    <w:p w:rsidR="00EF35C3" w:rsidRDefault="00EF35C3" w:rsidP="00EF35C3">
      <w:pPr>
        <w:pStyle w:val="Domylnie"/>
        <w:rPr>
          <w:b/>
          <w:sz w:val="18"/>
          <w:szCs w:val="18"/>
        </w:rPr>
      </w:pPr>
    </w:p>
    <w:p w:rsidR="00EF35C3" w:rsidRDefault="00EF35C3" w:rsidP="00EF35C3">
      <w:pPr>
        <w:pStyle w:val="Domylnie"/>
        <w:rPr>
          <w:b/>
        </w:rPr>
      </w:pPr>
      <w:r w:rsidRPr="00B934B2">
        <w:rPr>
          <w:b/>
        </w:rPr>
        <w:t>Część I</w:t>
      </w:r>
      <w:r>
        <w:rPr>
          <w:b/>
        </w:rPr>
        <w:t>II</w:t>
      </w:r>
      <w:r w:rsidRPr="00B934B2">
        <w:rPr>
          <w:b/>
        </w:rPr>
        <w:t xml:space="preserve">.  </w:t>
      </w:r>
      <w:r>
        <w:rPr>
          <w:b/>
        </w:rPr>
        <w:t>Obiekty OSP</w:t>
      </w:r>
      <w:r w:rsidRPr="00B934B2">
        <w:rPr>
          <w:b/>
        </w:rPr>
        <w:t>.</w:t>
      </w:r>
    </w:p>
    <w:p w:rsidR="00290098" w:rsidRPr="00B934B2" w:rsidRDefault="00290098" w:rsidP="00EF35C3">
      <w:pPr>
        <w:pStyle w:val="Domylnie"/>
        <w:rPr>
          <w:b/>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410"/>
        <w:gridCol w:w="3969"/>
        <w:gridCol w:w="1418"/>
        <w:gridCol w:w="2126"/>
      </w:tblGrid>
      <w:tr w:rsidR="00EF35C3" w:rsidTr="00093D43">
        <w:tc>
          <w:tcPr>
            <w:tcW w:w="567" w:type="dxa"/>
          </w:tcPr>
          <w:p w:rsidR="00EF35C3" w:rsidRPr="007613BB" w:rsidRDefault="00EF35C3" w:rsidP="00093D43">
            <w:pPr>
              <w:pStyle w:val="Domylnie"/>
              <w:jc w:val="center"/>
            </w:pPr>
            <w:r w:rsidRPr="007613BB">
              <w:t>Lp.</w:t>
            </w:r>
          </w:p>
        </w:tc>
        <w:tc>
          <w:tcPr>
            <w:tcW w:w="2410" w:type="dxa"/>
          </w:tcPr>
          <w:p w:rsidR="00EF35C3" w:rsidRPr="007613BB" w:rsidRDefault="00EF35C3" w:rsidP="00093D43">
            <w:pPr>
              <w:pStyle w:val="Domylnie"/>
              <w:jc w:val="center"/>
            </w:pPr>
            <w:r w:rsidRPr="007613BB">
              <w:t>NAZWA ZADANIA</w:t>
            </w:r>
          </w:p>
        </w:tc>
        <w:tc>
          <w:tcPr>
            <w:tcW w:w="3969" w:type="dxa"/>
          </w:tcPr>
          <w:p w:rsidR="00EF35C3" w:rsidRPr="007613BB" w:rsidRDefault="00EF35C3" w:rsidP="00093D43">
            <w:pPr>
              <w:pStyle w:val="Domylnie"/>
              <w:jc w:val="center"/>
            </w:pPr>
            <w:r w:rsidRPr="007613BB">
              <w:t>ZAKRES WYKONANYCH ROBÓT</w:t>
            </w:r>
          </w:p>
        </w:tc>
        <w:tc>
          <w:tcPr>
            <w:tcW w:w="1418" w:type="dxa"/>
          </w:tcPr>
          <w:p w:rsidR="00EF35C3" w:rsidRPr="007613BB" w:rsidRDefault="00EF35C3" w:rsidP="00093D43">
            <w:pPr>
              <w:pStyle w:val="Domylnie"/>
              <w:jc w:val="center"/>
            </w:pPr>
            <w:r>
              <w:t xml:space="preserve">KOSZT ROBÓT </w:t>
            </w:r>
            <w:r>
              <w:lastRenderedPageBreak/>
              <w:t>BUDOWLANYCH</w:t>
            </w:r>
          </w:p>
        </w:tc>
        <w:tc>
          <w:tcPr>
            <w:tcW w:w="2126" w:type="dxa"/>
          </w:tcPr>
          <w:p w:rsidR="00EF35C3" w:rsidRPr="007613BB" w:rsidRDefault="00EF35C3" w:rsidP="00093D43">
            <w:pPr>
              <w:pStyle w:val="Domylnie"/>
              <w:jc w:val="center"/>
            </w:pPr>
            <w:r w:rsidRPr="007613BB">
              <w:lastRenderedPageBreak/>
              <w:t>ŹRÓDŁO FINANSOWANIA</w:t>
            </w:r>
          </w:p>
        </w:tc>
      </w:tr>
      <w:tr w:rsidR="00EF35C3" w:rsidTr="00093D43">
        <w:tc>
          <w:tcPr>
            <w:tcW w:w="567" w:type="dxa"/>
            <w:tcBorders>
              <w:top w:val="single" w:sz="4" w:space="0" w:color="000000"/>
              <w:left w:val="single" w:sz="4" w:space="0" w:color="000000"/>
              <w:bottom w:val="single" w:sz="4" w:space="0" w:color="000000"/>
              <w:right w:val="single" w:sz="4" w:space="0" w:color="000000"/>
            </w:tcBorders>
          </w:tcPr>
          <w:p w:rsidR="00EF35C3" w:rsidRPr="001A024C" w:rsidRDefault="00EF35C3" w:rsidP="00093D43">
            <w:pPr>
              <w:pStyle w:val="Domylnie"/>
              <w:jc w:val="center"/>
              <w:rPr>
                <w:highlight w:val="yellow"/>
              </w:rPr>
            </w:pPr>
            <w:r w:rsidRPr="004F686E">
              <w:t>1</w:t>
            </w:r>
          </w:p>
        </w:tc>
        <w:tc>
          <w:tcPr>
            <w:tcW w:w="2410" w:type="dxa"/>
            <w:tcBorders>
              <w:top w:val="single" w:sz="4" w:space="0" w:color="000000"/>
              <w:left w:val="single" w:sz="4" w:space="0" w:color="000000"/>
              <w:bottom w:val="single" w:sz="4" w:space="0" w:color="000000"/>
              <w:right w:val="single" w:sz="4" w:space="0" w:color="000000"/>
            </w:tcBorders>
          </w:tcPr>
          <w:p w:rsidR="00EF35C3" w:rsidRDefault="00EF35C3" w:rsidP="00EF35C3">
            <w:pPr>
              <w:keepNext/>
              <w:keepLines/>
              <w:numPr>
                <w:ilvl w:val="0"/>
                <w:numId w:val="14"/>
              </w:numPr>
              <w:tabs>
                <w:tab w:val="left" w:pos="1008"/>
              </w:tabs>
              <w:suppressAutoHyphens/>
              <w:autoSpaceDE w:val="0"/>
              <w:spacing w:line="252" w:lineRule="auto"/>
              <w:jc w:val="left"/>
              <w:outlineLvl w:val="4"/>
              <w:rPr>
                <w:bCs/>
                <w:lang w:val="x-none" w:eastAsia="ar-SA"/>
              </w:rPr>
            </w:pPr>
            <w:r w:rsidRPr="007E2D1E">
              <w:rPr>
                <w:bCs/>
                <w:lang w:val="x-none" w:eastAsia="ar-SA"/>
              </w:rPr>
              <w:t xml:space="preserve">Rozbudowa </w:t>
            </w:r>
            <w:r>
              <w:rPr>
                <w:bCs/>
                <w:lang w:val="x-none" w:eastAsia="ar-SA"/>
              </w:rPr>
              <w:t xml:space="preserve">strażnicy </w:t>
            </w:r>
            <w:r w:rsidRPr="007E2D1E">
              <w:rPr>
                <w:bCs/>
                <w:lang w:val="x-none" w:eastAsia="ar-SA"/>
              </w:rPr>
              <w:t xml:space="preserve">OSP </w:t>
            </w:r>
          </w:p>
          <w:p w:rsidR="00EF35C3" w:rsidRDefault="00EF35C3" w:rsidP="00EF35C3">
            <w:pPr>
              <w:keepNext/>
              <w:keepLines/>
              <w:numPr>
                <w:ilvl w:val="0"/>
                <w:numId w:val="14"/>
              </w:numPr>
              <w:tabs>
                <w:tab w:val="left" w:pos="1008"/>
              </w:tabs>
              <w:suppressAutoHyphens/>
              <w:autoSpaceDE w:val="0"/>
              <w:spacing w:line="252" w:lineRule="auto"/>
              <w:jc w:val="left"/>
              <w:outlineLvl w:val="4"/>
              <w:rPr>
                <w:bCs/>
                <w:lang w:val="x-none" w:eastAsia="ar-SA"/>
              </w:rPr>
            </w:pPr>
            <w:r w:rsidRPr="007E2D1E">
              <w:rPr>
                <w:bCs/>
                <w:lang w:val="x-none" w:eastAsia="ar-SA"/>
              </w:rPr>
              <w:t>w</w:t>
            </w:r>
            <w:r w:rsidRPr="007E2D1E">
              <w:rPr>
                <w:bCs/>
                <w:lang w:eastAsia="ar-SA"/>
              </w:rPr>
              <w:t xml:space="preserve"> </w:t>
            </w:r>
            <w:r w:rsidRPr="007E2D1E">
              <w:rPr>
                <w:bCs/>
                <w:lang w:val="x-none" w:eastAsia="ar-SA"/>
              </w:rPr>
              <w:t>miejscowości Kamion,</w:t>
            </w:r>
            <w:r w:rsidRPr="007E2D1E">
              <w:rPr>
                <w:bCs/>
                <w:lang w:eastAsia="ar-SA"/>
              </w:rPr>
              <w:t xml:space="preserve"> </w:t>
            </w:r>
            <w:r w:rsidRPr="007E2D1E">
              <w:rPr>
                <w:bCs/>
                <w:lang w:val="x-none" w:eastAsia="ar-SA"/>
              </w:rPr>
              <w:t xml:space="preserve"> </w:t>
            </w:r>
          </w:p>
          <w:p w:rsidR="00EF35C3" w:rsidRPr="007E2D1E" w:rsidRDefault="00EF35C3" w:rsidP="00EF35C3">
            <w:pPr>
              <w:keepNext/>
              <w:keepLines/>
              <w:numPr>
                <w:ilvl w:val="0"/>
                <w:numId w:val="14"/>
              </w:numPr>
              <w:tabs>
                <w:tab w:val="left" w:pos="1008"/>
              </w:tabs>
              <w:suppressAutoHyphens/>
              <w:autoSpaceDE w:val="0"/>
              <w:spacing w:line="252" w:lineRule="auto"/>
              <w:jc w:val="left"/>
              <w:outlineLvl w:val="4"/>
              <w:rPr>
                <w:bCs/>
                <w:lang w:val="x-none" w:eastAsia="ar-SA"/>
              </w:rPr>
            </w:pPr>
            <w:r w:rsidRPr="007E2D1E">
              <w:rPr>
                <w:bCs/>
                <w:lang w:val="x-none" w:eastAsia="ar-SA"/>
              </w:rPr>
              <w:t>na</w:t>
            </w:r>
            <w:r w:rsidRPr="007E2D1E">
              <w:rPr>
                <w:bCs/>
                <w:lang w:eastAsia="ar-SA"/>
              </w:rPr>
              <w:t xml:space="preserve"> </w:t>
            </w:r>
            <w:r w:rsidRPr="007E2D1E">
              <w:rPr>
                <w:bCs/>
                <w:lang w:val="x-none" w:eastAsia="ar-SA"/>
              </w:rPr>
              <w:t>działce nr ewid. 361</w:t>
            </w:r>
            <w:r>
              <w:rPr>
                <w:bCs/>
                <w:lang w:eastAsia="ar-SA"/>
              </w:rPr>
              <w:t xml:space="preserve"> </w:t>
            </w:r>
          </w:p>
          <w:p w:rsidR="00EF35C3" w:rsidRPr="007E2D1E" w:rsidRDefault="00EF35C3" w:rsidP="00EF35C3">
            <w:pPr>
              <w:keepNext/>
              <w:keepLines/>
              <w:numPr>
                <w:ilvl w:val="0"/>
                <w:numId w:val="14"/>
              </w:numPr>
              <w:tabs>
                <w:tab w:val="left" w:pos="1008"/>
              </w:tabs>
              <w:suppressAutoHyphens/>
              <w:autoSpaceDE w:val="0"/>
              <w:spacing w:line="252" w:lineRule="auto"/>
              <w:jc w:val="left"/>
              <w:outlineLvl w:val="4"/>
              <w:rPr>
                <w:bCs/>
                <w:lang w:val="x-none" w:eastAsia="ar-SA"/>
              </w:rPr>
            </w:pPr>
            <w:r>
              <w:rPr>
                <w:bCs/>
                <w:lang w:eastAsia="ar-SA"/>
              </w:rPr>
              <w:t xml:space="preserve">oraz </w:t>
            </w:r>
            <w:r w:rsidRPr="007E2D1E">
              <w:rPr>
                <w:bCs/>
                <w:lang w:eastAsia="ar-SA"/>
              </w:rPr>
              <w:t xml:space="preserve">wykonanie </w:t>
            </w:r>
            <w:r w:rsidRPr="007E2D1E">
              <w:rPr>
                <w:lang w:eastAsia="ar-SA"/>
              </w:rPr>
              <w:t xml:space="preserve">prac </w:t>
            </w:r>
          </w:p>
          <w:p w:rsidR="00EF35C3" w:rsidRPr="007E2D1E" w:rsidRDefault="00EF35C3" w:rsidP="00EF35C3">
            <w:pPr>
              <w:keepNext/>
              <w:keepLines/>
              <w:numPr>
                <w:ilvl w:val="0"/>
                <w:numId w:val="14"/>
              </w:numPr>
              <w:tabs>
                <w:tab w:val="left" w:pos="1008"/>
              </w:tabs>
              <w:suppressAutoHyphens/>
              <w:autoSpaceDE w:val="0"/>
              <w:spacing w:line="252" w:lineRule="auto"/>
              <w:jc w:val="left"/>
              <w:outlineLvl w:val="4"/>
              <w:rPr>
                <w:bCs/>
                <w:lang w:val="x-none" w:eastAsia="ar-SA"/>
              </w:rPr>
            </w:pPr>
            <w:r w:rsidRPr="007E2D1E">
              <w:rPr>
                <w:lang w:eastAsia="ar-SA"/>
              </w:rPr>
              <w:t xml:space="preserve">remontowo-budowlanych </w:t>
            </w:r>
          </w:p>
          <w:p w:rsidR="00EF35C3" w:rsidRPr="007E2D1E" w:rsidRDefault="00EF35C3" w:rsidP="00EF35C3">
            <w:pPr>
              <w:keepNext/>
              <w:keepLines/>
              <w:numPr>
                <w:ilvl w:val="0"/>
                <w:numId w:val="14"/>
              </w:numPr>
              <w:tabs>
                <w:tab w:val="left" w:pos="1008"/>
              </w:tabs>
              <w:suppressAutoHyphens/>
              <w:autoSpaceDE w:val="0"/>
              <w:spacing w:line="252" w:lineRule="auto"/>
              <w:jc w:val="left"/>
              <w:outlineLvl w:val="4"/>
              <w:rPr>
                <w:bCs/>
                <w:lang w:val="x-none" w:eastAsia="ar-SA"/>
              </w:rPr>
            </w:pPr>
            <w:r w:rsidRPr="007E2D1E">
              <w:rPr>
                <w:lang w:eastAsia="ar-SA"/>
              </w:rPr>
              <w:t>w starej czę</w:t>
            </w:r>
            <w:r>
              <w:rPr>
                <w:lang w:eastAsia="ar-SA"/>
              </w:rPr>
              <w:t xml:space="preserve">ści </w:t>
            </w:r>
            <w:r w:rsidRPr="007E2D1E">
              <w:rPr>
                <w:lang w:eastAsia="ar-SA"/>
              </w:rPr>
              <w:t>strażnicy</w:t>
            </w:r>
          </w:p>
        </w:tc>
        <w:tc>
          <w:tcPr>
            <w:tcW w:w="3969" w:type="dxa"/>
            <w:tcBorders>
              <w:top w:val="single" w:sz="4" w:space="0" w:color="000000"/>
              <w:left w:val="single" w:sz="4" w:space="0" w:color="000000"/>
              <w:bottom w:val="single" w:sz="4" w:space="0" w:color="000000"/>
              <w:right w:val="single" w:sz="4" w:space="0" w:color="000000"/>
            </w:tcBorders>
          </w:tcPr>
          <w:p w:rsidR="00EF35C3" w:rsidRDefault="00EF35C3" w:rsidP="00093D43">
            <w:pPr>
              <w:pStyle w:val="Nagwek5"/>
              <w:tabs>
                <w:tab w:val="num" w:pos="0"/>
              </w:tabs>
              <w:spacing w:before="0" w:line="254" w:lineRule="auto"/>
              <w:rPr>
                <w:rFonts w:ascii="Times New Roman" w:eastAsia="Calibri" w:hAnsi="Times New Roman"/>
                <w:b/>
                <w:i/>
                <w:color w:val="000000"/>
                <w:kern w:val="1"/>
                <w:sz w:val="20"/>
                <w:szCs w:val="20"/>
              </w:rPr>
            </w:pPr>
            <w:r>
              <w:rPr>
                <w:rFonts w:ascii="Times New Roman" w:eastAsia="font336" w:hAnsi="Times New Roman"/>
                <w:b/>
                <w:bCs/>
                <w:i/>
                <w:color w:val="000000"/>
                <w:kern w:val="1"/>
                <w:sz w:val="20"/>
                <w:szCs w:val="20"/>
              </w:rPr>
              <w:t>Rozbudowa</w:t>
            </w:r>
            <w:r w:rsidRPr="004F686E">
              <w:rPr>
                <w:rFonts w:ascii="Times New Roman" w:eastAsia="font336" w:hAnsi="Times New Roman"/>
                <w:b/>
                <w:bCs/>
                <w:i/>
                <w:color w:val="000000"/>
                <w:kern w:val="1"/>
                <w:sz w:val="20"/>
                <w:szCs w:val="20"/>
              </w:rPr>
              <w:t xml:space="preserve"> istniejącego budynku </w:t>
            </w:r>
            <w:r w:rsidRPr="007E2D1E">
              <w:rPr>
                <w:rFonts w:ascii="Times New Roman" w:eastAsia="font336" w:hAnsi="Times New Roman"/>
                <w:b/>
                <w:bCs/>
                <w:i/>
                <w:iCs/>
                <w:color w:val="000000"/>
                <w:kern w:val="1"/>
                <w:sz w:val="20"/>
                <w:szCs w:val="20"/>
                <w:lang w:eastAsia="ar-SA"/>
              </w:rPr>
              <w:t xml:space="preserve">strażnicy OSP o </w:t>
            </w:r>
            <w:r>
              <w:rPr>
                <w:rFonts w:ascii="Times New Roman" w:eastAsia="font336" w:hAnsi="Times New Roman"/>
                <w:b/>
                <w:bCs/>
                <w:i/>
                <w:iCs/>
                <w:color w:val="000000"/>
                <w:kern w:val="1"/>
                <w:sz w:val="20"/>
                <w:szCs w:val="20"/>
                <w:lang w:eastAsia="ar-SA"/>
              </w:rPr>
              <w:t xml:space="preserve">obiekt jednokondygnacyjny o </w:t>
            </w:r>
            <w:r w:rsidRPr="007E2D1E">
              <w:rPr>
                <w:rFonts w:ascii="Times New Roman" w:eastAsia="font336" w:hAnsi="Times New Roman"/>
                <w:b/>
                <w:bCs/>
                <w:i/>
                <w:iCs/>
                <w:color w:val="000000"/>
                <w:kern w:val="1"/>
                <w:sz w:val="20"/>
                <w:szCs w:val="20"/>
                <w:lang w:eastAsia="ar-SA"/>
              </w:rPr>
              <w:t>powierz</w:t>
            </w:r>
            <w:r>
              <w:rPr>
                <w:rFonts w:ascii="Times New Roman" w:eastAsia="font336" w:hAnsi="Times New Roman"/>
                <w:b/>
                <w:bCs/>
                <w:i/>
                <w:iCs/>
                <w:color w:val="000000"/>
                <w:kern w:val="1"/>
                <w:sz w:val="20"/>
                <w:szCs w:val="20"/>
                <w:lang w:eastAsia="ar-SA"/>
              </w:rPr>
              <w:t>-</w:t>
            </w:r>
            <w:r w:rsidRPr="007E2D1E">
              <w:rPr>
                <w:rFonts w:ascii="Times New Roman" w:eastAsia="font336" w:hAnsi="Times New Roman"/>
                <w:b/>
                <w:bCs/>
                <w:i/>
                <w:iCs/>
                <w:color w:val="000000"/>
                <w:kern w:val="1"/>
                <w:sz w:val="20"/>
                <w:szCs w:val="20"/>
                <w:lang w:eastAsia="ar-SA"/>
              </w:rPr>
              <w:t xml:space="preserve">chni </w:t>
            </w:r>
            <w:r w:rsidRPr="007E2D1E">
              <w:rPr>
                <w:rFonts w:ascii="Times New Roman" w:eastAsia="Calibri" w:hAnsi="Times New Roman"/>
                <w:b/>
                <w:i/>
                <w:iCs/>
                <w:color w:val="000000"/>
                <w:kern w:val="1"/>
                <w:sz w:val="20"/>
                <w:szCs w:val="20"/>
                <w:lang w:eastAsia="ar-SA"/>
              </w:rPr>
              <w:t>zabudowy 201,95 m2 i powierzchni użytkowej 185,46 m2 oraz kubaturze 550,00 m3</w:t>
            </w:r>
            <w:r w:rsidRPr="007E2D1E">
              <w:rPr>
                <w:rFonts w:ascii="Times New Roman" w:eastAsia="Calibri" w:hAnsi="Times New Roman"/>
                <w:b/>
                <w:i/>
                <w:color w:val="000000"/>
                <w:kern w:val="1"/>
                <w:sz w:val="20"/>
                <w:szCs w:val="20"/>
              </w:rPr>
              <w:t>.</w:t>
            </w:r>
          </w:p>
          <w:p w:rsidR="00EF35C3" w:rsidRPr="00033919" w:rsidRDefault="00EF35C3" w:rsidP="00093D43">
            <w:pPr>
              <w:rPr>
                <w:lang w:eastAsia="ar-SA"/>
              </w:rPr>
            </w:pPr>
            <w:r>
              <w:rPr>
                <w:lang w:eastAsia="ar-SA"/>
              </w:rPr>
              <w:t>Remont strażnicy w starej części budynku obejmujący między innymi wykonanie sufitu podwieszongo, prace posadzkowe, instalacyjne i naprawę dachu.</w:t>
            </w:r>
          </w:p>
        </w:tc>
        <w:tc>
          <w:tcPr>
            <w:tcW w:w="1418" w:type="dxa"/>
            <w:tcBorders>
              <w:top w:val="single" w:sz="4" w:space="0" w:color="000000"/>
              <w:left w:val="single" w:sz="4" w:space="0" w:color="000000"/>
              <w:bottom w:val="single" w:sz="4" w:space="0" w:color="000000"/>
              <w:right w:val="single" w:sz="4" w:space="0" w:color="000000"/>
            </w:tcBorders>
          </w:tcPr>
          <w:p w:rsidR="00EF35C3" w:rsidRPr="004F686E" w:rsidRDefault="00EF35C3" w:rsidP="00093D43">
            <w:pPr>
              <w:jc w:val="right"/>
            </w:pPr>
            <w:r>
              <w:t>550 324,72</w:t>
            </w:r>
            <w:r w:rsidRPr="004F686E">
              <w:t xml:space="preserve"> zł</w:t>
            </w:r>
          </w:p>
          <w:p w:rsidR="00EF35C3" w:rsidRPr="004F686E" w:rsidRDefault="00EF35C3" w:rsidP="00093D43">
            <w:pPr>
              <w:rPr>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EF35C3" w:rsidRPr="004F686E" w:rsidRDefault="00EF35C3" w:rsidP="00093D43">
            <w:pPr>
              <w:pStyle w:val="Domylnie"/>
              <w:rPr>
                <w:sz w:val="20"/>
                <w:highlight w:val="yellow"/>
              </w:rPr>
            </w:pPr>
            <w:r w:rsidRPr="004F686E">
              <w:rPr>
                <w:sz w:val="20"/>
              </w:rPr>
              <w:t>- środki własne gminy</w:t>
            </w:r>
          </w:p>
        </w:tc>
      </w:tr>
    </w:tbl>
    <w:p w:rsidR="00EF35C3" w:rsidRPr="00C204A3" w:rsidRDefault="00EF35C3" w:rsidP="00EF35C3">
      <w:pPr>
        <w:pStyle w:val="Domylnie"/>
        <w:rPr>
          <w:b/>
          <w:sz w:val="18"/>
          <w:szCs w:val="18"/>
        </w:rPr>
      </w:pPr>
    </w:p>
    <w:p w:rsidR="00EF35C3" w:rsidRDefault="00EF35C3" w:rsidP="00EF35C3">
      <w:pPr>
        <w:pStyle w:val="Domylnie"/>
        <w:rPr>
          <w:b/>
        </w:rPr>
      </w:pPr>
      <w:r w:rsidRPr="00B934B2">
        <w:rPr>
          <w:b/>
        </w:rPr>
        <w:t>C</w:t>
      </w:r>
      <w:r>
        <w:rPr>
          <w:b/>
        </w:rPr>
        <w:t>zęść IV</w:t>
      </w:r>
      <w:r w:rsidRPr="00B934B2">
        <w:rPr>
          <w:b/>
        </w:rPr>
        <w:t xml:space="preserve">.  </w:t>
      </w:r>
      <w:r>
        <w:rPr>
          <w:b/>
        </w:rPr>
        <w:t>Modernizacja i remonty dróg gminnych</w:t>
      </w:r>
      <w:r w:rsidRPr="00B934B2">
        <w:rPr>
          <w:b/>
        </w:rPr>
        <w:t>.</w:t>
      </w:r>
    </w:p>
    <w:p w:rsidR="00290098" w:rsidRPr="00B934B2" w:rsidRDefault="00290098" w:rsidP="00EF35C3">
      <w:pPr>
        <w:pStyle w:val="Domylnie"/>
        <w:rPr>
          <w:b/>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410"/>
        <w:gridCol w:w="3969"/>
        <w:gridCol w:w="1418"/>
        <w:gridCol w:w="2126"/>
      </w:tblGrid>
      <w:tr w:rsidR="00EF35C3" w:rsidTr="00093D43">
        <w:tc>
          <w:tcPr>
            <w:tcW w:w="567" w:type="dxa"/>
          </w:tcPr>
          <w:p w:rsidR="00EF35C3" w:rsidRPr="007613BB" w:rsidRDefault="00EF35C3" w:rsidP="00093D43">
            <w:pPr>
              <w:pStyle w:val="Domylnie"/>
              <w:jc w:val="center"/>
            </w:pPr>
            <w:r w:rsidRPr="007613BB">
              <w:t>Lp.</w:t>
            </w:r>
          </w:p>
        </w:tc>
        <w:tc>
          <w:tcPr>
            <w:tcW w:w="2410" w:type="dxa"/>
          </w:tcPr>
          <w:p w:rsidR="00EF35C3" w:rsidRPr="007613BB" w:rsidRDefault="00EF35C3" w:rsidP="00093D43">
            <w:pPr>
              <w:pStyle w:val="Domylnie"/>
              <w:jc w:val="center"/>
            </w:pPr>
            <w:r w:rsidRPr="007613BB">
              <w:t>NAZWA ZADANIA</w:t>
            </w:r>
          </w:p>
        </w:tc>
        <w:tc>
          <w:tcPr>
            <w:tcW w:w="3969" w:type="dxa"/>
          </w:tcPr>
          <w:p w:rsidR="00EF35C3" w:rsidRPr="007613BB" w:rsidRDefault="00EF35C3" w:rsidP="00093D43">
            <w:pPr>
              <w:pStyle w:val="Domylnie"/>
              <w:jc w:val="center"/>
            </w:pPr>
            <w:r w:rsidRPr="007613BB">
              <w:t>ZAKRES WYKONANYCH ROBÓT</w:t>
            </w:r>
          </w:p>
        </w:tc>
        <w:tc>
          <w:tcPr>
            <w:tcW w:w="1418" w:type="dxa"/>
          </w:tcPr>
          <w:p w:rsidR="00EF35C3" w:rsidRPr="007613BB" w:rsidRDefault="00EF35C3" w:rsidP="00093D43">
            <w:pPr>
              <w:pStyle w:val="Domylnie"/>
              <w:jc w:val="center"/>
            </w:pPr>
            <w:r>
              <w:t>KOSZT ROBÓT BUDOWLANYCH</w:t>
            </w:r>
          </w:p>
        </w:tc>
        <w:tc>
          <w:tcPr>
            <w:tcW w:w="2126" w:type="dxa"/>
          </w:tcPr>
          <w:p w:rsidR="00EF35C3" w:rsidRPr="007613BB" w:rsidRDefault="00EF35C3" w:rsidP="00093D43">
            <w:pPr>
              <w:pStyle w:val="Domylnie"/>
              <w:jc w:val="center"/>
            </w:pPr>
            <w:r w:rsidRPr="007613BB">
              <w:t>ŹRÓDŁO FINANSOWANIA</w:t>
            </w:r>
          </w:p>
        </w:tc>
      </w:tr>
      <w:tr w:rsidR="00EF35C3" w:rsidRPr="00883683" w:rsidTr="00093D43">
        <w:tc>
          <w:tcPr>
            <w:tcW w:w="567" w:type="dxa"/>
          </w:tcPr>
          <w:p w:rsidR="00EF35C3" w:rsidRPr="00883683" w:rsidRDefault="00EF35C3" w:rsidP="00093D43">
            <w:pPr>
              <w:pStyle w:val="Domylnie"/>
              <w:jc w:val="center"/>
            </w:pPr>
            <w:r w:rsidRPr="00883683">
              <w:t>1</w:t>
            </w:r>
          </w:p>
        </w:tc>
        <w:tc>
          <w:tcPr>
            <w:tcW w:w="2410" w:type="dxa"/>
          </w:tcPr>
          <w:p w:rsidR="00EF35C3" w:rsidRPr="00883683" w:rsidRDefault="00EF35C3" w:rsidP="00093D43">
            <w:r w:rsidRPr="00883683">
              <w:t xml:space="preserve">Modernizacja </w:t>
            </w:r>
            <w:r w:rsidRPr="00883683">
              <w:rPr>
                <w:rFonts w:eastAsia="font336"/>
                <w:bCs/>
                <w:color w:val="00000A"/>
                <w:kern w:val="1"/>
                <w:lang w:eastAsia="en-US"/>
              </w:rPr>
              <w:t xml:space="preserve">drogi </w:t>
            </w:r>
            <w:r w:rsidRPr="00883683">
              <w:rPr>
                <w:kern w:val="1"/>
              </w:rPr>
              <w:t xml:space="preserve">gminnej </w:t>
            </w:r>
            <w:r w:rsidRPr="00883683">
              <w:rPr>
                <w:bCs/>
              </w:rPr>
              <w:t>w miejscowości Nowa Huta - droga gminna położona na działce nr ewid. 229</w:t>
            </w:r>
            <w:r w:rsidRPr="00883683">
              <w:t xml:space="preserve">  </w:t>
            </w:r>
          </w:p>
        </w:tc>
        <w:tc>
          <w:tcPr>
            <w:tcW w:w="3969" w:type="dxa"/>
          </w:tcPr>
          <w:p w:rsidR="00EF35C3" w:rsidRPr="00883683" w:rsidRDefault="00EF35C3" w:rsidP="00093D43">
            <w:pPr>
              <w:suppressAutoHyphens/>
              <w:rPr>
                <w:rFonts w:eastAsia="Calibri" w:cs="font331"/>
                <w:kern w:val="1"/>
                <w:lang w:eastAsia="en-US"/>
              </w:rPr>
            </w:pPr>
            <w:r w:rsidRPr="00883683">
              <w:rPr>
                <w:rFonts w:eastAsia="Calibri" w:cs="font331"/>
                <w:kern w:val="1"/>
                <w:lang w:eastAsia="en-US"/>
              </w:rPr>
              <w:t xml:space="preserve">Wykonanie warstwy ścieralnej gr 4 cm z beto-nu asfaltowego na odcinku 1 292 mb i szero-kości 3,40 m, oraz na zjeździe w kierunku  wsi  Stara Huta (9,00 m x 0,30 m) i na poszerzeniu  drogi na początkowym łuku (15,00 m x 0,15 m). </w:t>
            </w:r>
            <w:r>
              <w:rPr>
                <w:rFonts w:eastAsia="Calibri" w:cs="font331"/>
                <w:kern w:val="1"/>
                <w:lang w:eastAsia="en-US"/>
              </w:rPr>
              <w:t xml:space="preserve"> </w:t>
            </w:r>
            <w:r w:rsidRPr="00883683">
              <w:rPr>
                <w:rFonts w:eastAsia="Calibri" w:cs="font331"/>
                <w:kern w:val="1"/>
                <w:lang w:eastAsia="en-US"/>
              </w:rPr>
              <w:t xml:space="preserve">Łączna powierzchnia: 4 397,75 m2. </w:t>
            </w:r>
          </w:p>
        </w:tc>
        <w:tc>
          <w:tcPr>
            <w:tcW w:w="1418" w:type="dxa"/>
          </w:tcPr>
          <w:p w:rsidR="00EF35C3" w:rsidRPr="009C05CC" w:rsidRDefault="00EF35C3" w:rsidP="00093D43">
            <w:pPr>
              <w:jc w:val="right"/>
            </w:pPr>
            <w:r w:rsidRPr="009C05CC">
              <w:t>100 621,58 zł</w:t>
            </w:r>
          </w:p>
          <w:p w:rsidR="00EF35C3" w:rsidRPr="009C05CC" w:rsidRDefault="00EF35C3" w:rsidP="00093D43">
            <w:pPr>
              <w:pStyle w:val="Domylnie"/>
              <w:jc w:val="right"/>
              <w:rPr>
                <w:sz w:val="20"/>
              </w:rPr>
            </w:pPr>
          </w:p>
        </w:tc>
        <w:tc>
          <w:tcPr>
            <w:tcW w:w="2126" w:type="dxa"/>
          </w:tcPr>
          <w:p w:rsidR="00EF35C3" w:rsidRPr="00883683" w:rsidRDefault="00EF35C3" w:rsidP="00093D43">
            <w:pPr>
              <w:pStyle w:val="Domylnie"/>
              <w:rPr>
                <w:sz w:val="20"/>
              </w:rPr>
            </w:pPr>
            <w:r w:rsidRPr="00883683">
              <w:rPr>
                <w:sz w:val="20"/>
              </w:rPr>
              <w:t xml:space="preserve">- dofinansowanie </w:t>
            </w:r>
          </w:p>
          <w:p w:rsidR="00EF35C3" w:rsidRPr="00883683" w:rsidRDefault="00EF35C3" w:rsidP="00093D43">
            <w:pPr>
              <w:pStyle w:val="Domylnie"/>
              <w:rPr>
                <w:sz w:val="20"/>
              </w:rPr>
            </w:pPr>
            <w:r w:rsidRPr="00883683">
              <w:rPr>
                <w:sz w:val="20"/>
              </w:rPr>
              <w:t xml:space="preserve">  ze środków budżetu    </w:t>
            </w:r>
          </w:p>
          <w:p w:rsidR="00EF35C3" w:rsidRPr="00883683" w:rsidRDefault="00EF35C3" w:rsidP="00093D43">
            <w:pPr>
              <w:pStyle w:val="Domylnie"/>
              <w:rPr>
                <w:sz w:val="20"/>
              </w:rPr>
            </w:pPr>
            <w:r w:rsidRPr="00883683">
              <w:rPr>
                <w:sz w:val="20"/>
              </w:rPr>
              <w:t xml:space="preserve">  Województwa </w:t>
            </w:r>
          </w:p>
          <w:p w:rsidR="00EF35C3" w:rsidRPr="00883683" w:rsidRDefault="00EF35C3" w:rsidP="00093D43">
            <w:pPr>
              <w:pStyle w:val="Domylnie"/>
              <w:rPr>
                <w:sz w:val="20"/>
              </w:rPr>
            </w:pPr>
            <w:r w:rsidRPr="00883683">
              <w:rPr>
                <w:sz w:val="20"/>
              </w:rPr>
              <w:t xml:space="preserve">  Mazowieckiego</w:t>
            </w:r>
          </w:p>
          <w:p w:rsidR="00EF35C3" w:rsidRPr="00883683" w:rsidRDefault="00EF35C3" w:rsidP="00093D43">
            <w:pPr>
              <w:pStyle w:val="Domylnie"/>
              <w:rPr>
                <w:sz w:val="20"/>
              </w:rPr>
            </w:pPr>
            <w:r w:rsidRPr="00883683">
              <w:rPr>
                <w:sz w:val="20"/>
              </w:rPr>
              <w:t>- środki własne gminy</w:t>
            </w:r>
          </w:p>
        </w:tc>
      </w:tr>
      <w:tr w:rsidR="00EF35C3" w:rsidRPr="001A024C" w:rsidTr="00093D43">
        <w:tc>
          <w:tcPr>
            <w:tcW w:w="567" w:type="dxa"/>
            <w:tcBorders>
              <w:top w:val="single" w:sz="4" w:space="0" w:color="000000"/>
              <w:left w:val="single" w:sz="4" w:space="0" w:color="000000"/>
              <w:bottom w:val="single" w:sz="4" w:space="0" w:color="000000"/>
              <w:right w:val="single" w:sz="4" w:space="0" w:color="000000"/>
            </w:tcBorders>
          </w:tcPr>
          <w:p w:rsidR="00EF35C3" w:rsidRPr="009C05CC" w:rsidRDefault="00EF35C3" w:rsidP="00093D43">
            <w:pPr>
              <w:pStyle w:val="Domylnie"/>
              <w:jc w:val="center"/>
            </w:pPr>
            <w:r w:rsidRPr="00883683">
              <w:t>2</w:t>
            </w:r>
          </w:p>
        </w:tc>
        <w:tc>
          <w:tcPr>
            <w:tcW w:w="2410" w:type="dxa"/>
            <w:tcBorders>
              <w:top w:val="single" w:sz="4" w:space="0" w:color="000000"/>
              <w:left w:val="single" w:sz="4" w:space="0" w:color="000000"/>
              <w:bottom w:val="single" w:sz="4" w:space="0" w:color="000000"/>
              <w:right w:val="single" w:sz="4" w:space="0" w:color="000000"/>
            </w:tcBorders>
          </w:tcPr>
          <w:p w:rsidR="00EF35C3" w:rsidRPr="009C05CC" w:rsidRDefault="00EF35C3" w:rsidP="00093D43">
            <w:r w:rsidRPr="009C05CC">
              <w:t>Modernizacja drogi gminnej w miejscowości Studzieniec - droga gminna położona na działkach nr ewid. 229 i 137:</w:t>
            </w:r>
          </w:p>
        </w:tc>
        <w:tc>
          <w:tcPr>
            <w:tcW w:w="3969" w:type="dxa"/>
            <w:tcBorders>
              <w:top w:val="single" w:sz="4" w:space="0" w:color="000000"/>
              <w:left w:val="single" w:sz="4" w:space="0" w:color="000000"/>
              <w:bottom w:val="single" w:sz="4" w:space="0" w:color="000000"/>
              <w:right w:val="single" w:sz="4" w:space="0" w:color="000000"/>
            </w:tcBorders>
          </w:tcPr>
          <w:p w:rsidR="00EF35C3" w:rsidRPr="009C05CC" w:rsidRDefault="00EF35C3" w:rsidP="00093D43">
            <w:pPr>
              <w:suppressAutoHyphens/>
              <w:rPr>
                <w:rFonts w:eastAsia="Calibri" w:cs="font331"/>
                <w:kern w:val="1"/>
                <w:lang w:eastAsia="en-US"/>
              </w:rPr>
            </w:pPr>
            <w:r w:rsidRPr="009C05CC">
              <w:rPr>
                <w:rFonts w:eastAsia="Calibri" w:cs="font331"/>
                <w:kern w:val="1"/>
                <w:lang w:eastAsia="en-US"/>
              </w:rPr>
              <w:t>wykonanie warstwy wiążącej gr. 4 cm z beto-nu asfaltowego na odcinku 1 088,5 mb  przy  szerokości 3,10 m oraz na powierzchniach łuków przy zjazdach na drogi gminne: (6,30 m x 4,70 m) x 0,5 + (3,80 m x 3,20 m) x 0,5 + (6,50 m x 3,60 m) x 0,5 + (8,00 m x 4,30 m) x 0,5.  Łączna powierzchnia: 3 421,79 m2</w:t>
            </w:r>
          </w:p>
        </w:tc>
        <w:tc>
          <w:tcPr>
            <w:tcW w:w="1418" w:type="dxa"/>
            <w:tcBorders>
              <w:top w:val="single" w:sz="4" w:space="0" w:color="000000"/>
              <w:left w:val="single" w:sz="4" w:space="0" w:color="000000"/>
              <w:bottom w:val="single" w:sz="4" w:space="0" w:color="000000"/>
              <w:right w:val="single" w:sz="4" w:space="0" w:color="000000"/>
            </w:tcBorders>
          </w:tcPr>
          <w:p w:rsidR="00EF35C3" w:rsidRPr="009C05CC" w:rsidRDefault="00EF35C3" w:rsidP="00093D43">
            <w:pPr>
              <w:jc w:val="right"/>
            </w:pPr>
            <w:r w:rsidRPr="009C05CC">
              <w:t> 78 361,78 zł</w:t>
            </w:r>
          </w:p>
          <w:p w:rsidR="00EF35C3" w:rsidRPr="009C05CC" w:rsidRDefault="00EF35C3" w:rsidP="00093D43"/>
        </w:tc>
        <w:tc>
          <w:tcPr>
            <w:tcW w:w="2126" w:type="dxa"/>
            <w:tcBorders>
              <w:top w:val="single" w:sz="4" w:space="0" w:color="000000"/>
              <w:left w:val="single" w:sz="4" w:space="0" w:color="000000"/>
              <w:bottom w:val="single" w:sz="4" w:space="0" w:color="000000"/>
              <w:right w:val="single" w:sz="4" w:space="0" w:color="000000"/>
            </w:tcBorders>
          </w:tcPr>
          <w:p w:rsidR="00EF35C3" w:rsidRPr="009C05CC" w:rsidRDefault="00EF35C3" w:rsidP="00093D43">
            <w:pPr>
              <w:pStyle w:val="Domylnie"/>
              <w:rPr>
                <w:sz w:val="20"/>
              </w:rPr>
            </w:pPr>
            <w:r w:rsidRPr="009C05CC">
              <w:rPr>
                <w:sz w:val="20"/>
              </w:rPr>
              <w:t xml:space="preserve">- dofinansowanie </w:t>
            </w:r>
          </w:p>
          <w:p w:rsidR="00EF35C3" w:rsidRPr="009C05CC" w:rsidRDefault="00EF35C3" w:rsidP="00093D43">
            <w:pPr>
              <w:pStyle w:val="Domylnie"/>
              <w:rPr>
                <w:sz w:val="20"/>
              </w:rPr>
            </w:pPr>
            <w:r w:rsidRPr="009C05CC">
              <w:rPr>
                <w:sz w:val="20"/>
              </w:rPr>
              <w:t xml:space="preserve">  ze środków budżetu    </w:t>
            </w:r>
          </w:p>
          <w:p w:rsidR="00EF35C3" w:rsidRPr="009C05CC" w:rsidRDefault="00EF35C3" w:rsidP="00093D43">
            <w:pPr>
              <w:pStyle w:val="Domylnie"/>
              <w:rPr>
                <w:sz w:val="20"/>
              </w:rPr>
            </w:pPr>
            <w:r w:rsidRPr="009C05CC">
              <w:rPr>
                <w:sz w:val="20"/>
              </w:rPr>
              <w:t xml:space="preserve">  Województwa </w:t>
            </w:r>
          </w:p>
          <w:p w:rsidR="00EF35C3" w:rsidRPr="009C05CC" w:rsidRDefault="00EF35C3" w:rsidP="00093D43">
            <w:pPr>
              <w:pStyle w:val="Domylnie"/>
              <w:rPr>
                <w:sz w:val="20"/>
              </w:rPr>
            </w:pPr>
            <w:r w:rsidRPr="009C05CC">
              <w:rPr>
                <w:sz w:val="20"/>
              </w:rPr>
              <w:t xml:space="preserve">  Mazowieckiego</w:t>
            </w:r>
          </w:p>
          <w:p w:rsidR="00EF35C3" w:rsidRPr="009C05CC" w:rsidRDefault="00EF35C3" w:rsidP="00093D43">
            <w:pPr>
              <w:pStyle w:val="Domylnie"/>
              <w:rPr>
                <w:sz w:val="20"/>
              </w:rPr>
            </w:pPr>
            <w:r w:rsidRPr="009C05CC">
              <w:rPr>
                <w:sz w:val="20"/>
              </w:rPr>
              <w:t>- środki własne gminy</w:t>
            </w:r>
          </w:p>
        </w:tc>
      </w:tr>
      <w:tr w:rsidR="00EF35C3" w:rsidRPr="001A024C" w:rsidTr="00093D43">
        <w:tc>
          <w:tcPr>
            <w:tcW w:w="567" w:type="dxa"/>
          </w:tcPr>
          <w:p w:rsidR="00EF35C3" w:rsidRPr="001A024C" w:rsidRDefault="00EF35C3" w:rsidP="00093D43">
            <w:pPr>
              <w:pStyle w:val="Domylnie"/>
              <w:jc w:val="center"/>
              <w:rPr>
                <w:highlight w:val="yellow"/>
              </w:rPr>
            </w:pPr>
            <w:r>
              <w:t>3</w:t>
            </w:r>
          </w:p>
        </w:tc>
        <w:tc>
          <w:tcPr>
            <w:tcW w:w="2410" w:type="dxa"/>
          </w:tcPr>
          <w:p w:rsidR="00EF35C3" w:rsidRDefault="00EF35C3" w:rsidP="00093D43">
            <w:pPr>
              <w:tabs>
                <w:tab w:val="left" w:pos="709"/>
              </w:tabs>
              <w:suppressAutoHyphens/>
              <w:snapToGrid w:val="0"/>
              <w:rPr>
                <w:kern w:val="1"/>
              </w:rPr>
            </w:pPr>
            <w:r w:rsidRPr="009C05CC">
              <w:t xml:space="preserve">Modernizacja </w:t>
            </w:r>
            <w:r w:rsidRPr="009C05CC">
              <w:rPr>
                <w:rFonts w:eastAsia="font336"/>
                <w:bCs/>
                <w:color w:val="00000A"/>
                <w:kern w:val="1"/>
                <w:lang w:eastAsia="en-US"/>
              </w:rPr>
              <w:t xml:space="preserve">drogi </w:t>
            </w:r>
            <w:r w:rsidRPr="009C05CC">
              <w:rPr>
                <w:kern w:val="1"/>
              </w:rPr>
              <w:t xml:space="preserve">gminnej </w:t>
            </w:r>
            <w:r>
              <w:rPr>
                <w:kern w:val="1"/>
              </w:rPr>
              <w:t>– ul. Sosnowej w miejscowości Mrozy</w:t>
            </w:r>
          </w:p>
          <w:p w:rsidR="00EF35C3" w:rsidRPr="009C05CC" w:rsidRDefault="00EF35C3" w:rsidP="00093D43">
            <w:pPr>
              <w:tabs>
                <w:tab w:val="left" w:pos="709"/>
              </w:tabs>
              <w:suppressAutoHyphens/>
              <w:snapToGrid w:val="0"/>
              <w:rPr>
                <w:kern w:val="1"/>
              </w:rPr>
            </w:pPr>
          </w:p>
        </w:tc>
        <w:tc>
          <w:tcPr>
            <w:tcW w:w="3969" w:type="dxa"/>
          </w:tcPr>
          <w:p w:rsidR="00EF35C3" w:rsidRDefault="00EF35C3" w:rsidP="00093D43">
            <w:pPr>
              <w:suppressAutoHyphens/>
              <w:rPr>
                <w:rFonts w:eastAsia="Calibri"/>
                <w:kern w:val="1"/>
                <w:lang w:eastAsia="en-US"/>
              </w:rPr>
            </w:pPr>
            <w:r w:rsidRPr="009C05CC">
              <w:rPr>
                <w:rFonts w:eastAsia="Calibri"/>
                <w:kern w:val="1"/>
                <w:lang w:eastAsia="en-US"/>
              </w:rPr>
              <w:t xml:space="preserve">wykonanie warstwy </w:t>
            </w:r>
            <w:r>
              <w:rPr>
                <w:rFonts w:eastAsia="Calibri"/>
                <w:kern w:val="1"/>
                <w:lang w:eastAsia="en-US"/>
              </w:rPr>
              <w:t>ścieraln</w:t>
            </w:r>
            <w:r w:rsidRPr="009C05CC">
              <w:rPr>
                <w:rFonts w:eastAsia="Calibri"/>
                <w:kern w:val="1"/>
                <w:lang w:eastAsia="en-US"/>
              </w:rPr>
              <w:t xml:space="preserve">ej gr. 4 cm z beto-nu </w:t>
            </w:r>
            <w:r w:rsidRPr="00F4431C">
              <w:rPr>
                <w:rFonts w:eastAsia="Calibri"/>
                <w:kern w:val="1"/>
                <w:lang w:eastAsia="en-US"/>
              </w:rPr>
              <w:t xml:space="preserve">asfaltowego </w:t>
            </w:r>
            <w:r w:rsidRPr="00F4431C">
              <w:t xml:space="preserve">na  odcinku </w:t>
            </w:r>
            <w:r w:rsidRPr="00F4431C">
              <w:rPr>
                <w:rFonts w:eastAsia="Calibri" w:cs="font331"/>
                <w:kern w:val="1"/>
                <w:lang w:eastAsia="en-US"/>
              </w:rPr>
              <w:t>4</w:t>
            </w:r>
            <w:r>
              <w:rPr>
                <w:rFonts w:eastAsia="Calibri" w:cs="font331"/>
                <w:kern w:val="1"/>
                <w:lang w:eastAsia="en-US"/>
              </w:rPr>
              <w:t xml:space="preserve">62,4 mb przy szerokości 3,05 m; na poszerzeniu przy </w:t>
            </w:r>
            <w:r w:rsidRPr="00F4431C">
              <w:rPr>
                <w:rFonts w:eastAsia="Calibri" w:cs="font331"/>
                <w:kern w:val="1"/>
                <w:lang w:eastAsia="en-US"/>
              </w:rPr>
              <w:t>skrzy</w:t>
            </w:r>
            <w:r>
              <w:rPr>
                <w:rFonts w:eastAsia="Calibri" w:cs="font331"/>
                <w:kern w:val="1"/>
                <w:lang w:eastAsia="en-US"/>
              </w:rPr>
              <w:t>-</w:t>
            </w:r>
            <w:r w:rsidRPr="00F4431C">
              <w:rPr>
                <w:rFonts w:eastAsia="Calibri" w:cs="font331"/>
                <w:kern w:val="1"/>
                <w:lang w:eastAsia="en-US"/>
              </w:rPr>
              <w:t>żowa</w:t>
            </w:r>
            <w:r>
              <w:rPr>
                <w:rFonts w:eastAsia="Calibri" w:cs="font331"/>
                <w:kern w:val="1"/>
                <w:lang w:eastAsia="en-US"/>
              </w:rPr>
              <w:t>niu z ulicą Wspólną: (1,30 m x 8,00 m) x 0,5 oraz na</w:t>
            </w:r>
            <w:r w:rsidRPr="00F4431C">
              <w:rPr>
                <w:rFonts w:eastAsia="Calibri" w:cs="font331"/>
                <w:kern w:val="1"/>
                <w:lang w:eastAsia="en-US"/>
              </w:rPr>
              <w:t xml:space="preserve"> zjeździe </w:t>
            </w:r>
            <w:r>
              <w:rPr>
                <w:rFonts w:eastAsia="Calibri" w:cs="font331"/>
                <w:kern w:val="1"/>
                <w:lang w:eastAsia="en-US"/>
              </w:rPr>
              <w:t>na</w:t>
            </w:r>
            <w:r w:rsidRPr="00F4431C">
              <w:rPr>
                <w:rFonts w:eastAsia="Calibri" w:cs="font331"/>
                <w:kern w:val="1"/>
                <w:lang w:eastAsia="en-US"/>
              </w:rPr>
              <w:t xml:space="preserve"> ulicę Miłą na  powierzchni: 8,50 m x 1,10 m.</w:t>
            </w:r>
            <w:r>
              <w:rPr>
                <w:rFonts w:eastAsia="Calibri"/>
                <w:kern w:val="1"/>
                <w:lang w:eastAsia="en-US"/>
              </w:rPr>
              <w:t xml:space="preserve"> </w:t>
            </w:r>
            <w:r w:rsidRPr="009C05CC">
              <w:rPr>
                <w:rFonts w:eastAsia="Calibri"/>
                <w:kern w:val="1"/>
                <w:lang w:eastAsia="en-US"/>
              </w:rPr>
              <w:t xml:space="preserve"> </w:t>
            </w:r>
          </w:p>
          <w:p w:rsidR="00EF35C3" w:rsidRPr="00F4431C" w:rsidRDefault="00EF35C3" w:rsidP="00093D43">
            <w:pPr>
              <w:suppressAutoHyphens/>
              <w:rPr>
                <w:rFonts w:eastAsia="Calibri" w:cs="font331"/>
                <w:kern w:val="1"/>
                <w:lang w:eastAsia="en-US"/>
              </w:rPr>
            </w:pPr>
            <w:r w:rsidRPr="009C05CC">
              <w:rPr>
                <w:rFonts w:eastAsia="Calibri"/>
                <w:kern w:val="1"/>
                <w:lang w:eastAsia="en-US"/>
              </w:rPr>
              <w:t xml:space="preserve">Łączna powierzchnia: </w:t>
            </w:r>
            <w:r w:rsidRPr="00F4431C">
              <w:rPr>
                <w:rFonts w:eastAsia="Calibri" w:cs="font331"/>
                <w:kern w:val="1"/>
                <w:lang w:eastAsia="en-US"/>
              </w:rPr>
              <w:t>1 424,87</w:t>
            </w:r>
            <w:r w:rsidRPr="009C05CC">
              <w:rPr>
                <w:rFonts w:eastAsia="Calibri"/>
                <w:kern w:val="1"/>
                <w:lang w:eastAsia="en-US"/>
              </w:rPr>
              <w:t xml:space="preserve"> m2</w:t>
            </w:r>
          </w:p>
        </w:tc>
        <w:tc>
          <w:tcPr>
            <w:tcW w:w="1418" w:type="dxa"/>
          </w:tcPr>
          <w:p w:rsidR="00EF35C3" w:rsidRPr="009C05CC" w:rsidRDefault="00EF35C3" w:rsidP="00093D43">
            <w:pPr>
              <w:jc w:val="right"/>
            </w:pPr>
            <w:r w:rsidRPr="00F4431C">
              <w:t> </w:t>
            </w:r>
            <w:r w:rsidRPr="00F4431C">
              <w:rPr>
                <w:bCs/>
              </w:rPr>
              <w:t>39 243,28</w:t>
            </w:r>
            <w:r>
              <w:rPr>
                <w:b/>
                <w:bCs/>
              </w:rPr>
              <w:t xml:space="preserve"> </w:t>
            </w:r>
            <w:r w:rsidRPr="009C05CC">
              <w:t>zł</w:t>
            </w:r>
          </w:p>
          <w:p w:rsidR="00EF35C3" w:rsidRPr="009C05CC" w:rsidRDefault="00EF35C3" w:rsidP="00093D43">
            <w:pPr>
              <w:pStyle w:val="Domylnie"/>
              <w:jc w:val="right"/>
              <w:rPr>
                <w:sz w:val="20"/>
              </w:rPr>
            </w:pPr>
          </w:p>
        </w:tc>
        <w:tc>
          <w:tcPr>
            <w:tcW w:w="2126" w:type="dxa"/>
          </w:tcPr>
          <w:p w:rsidR="00EF35C3" w:rsidRPr="009C05CC" w:rsidRDefault="00EF35C3" w:rsidP="00093D43">
            <w:pPr>
              <w:pStyle w:val="Domylnie"/>
              <w:rPr>
                <w:sz w:val="20"/>
              </w:rPr>
            </w:pPr>
            <w:r w:rsidRPr="009C05CC">
              <w:rPr>
                <w:sz w:val="20"/>
              </w:rPr>
              <w:t>- środki własne gminy</w:t>
            </w:r>
          </w:p>
        </w:tc>
      </w:tr>
      <w:tr w:rsidR="00EF35C3" w:rsidRPr="001A024C" w:rsidTr="00093D43">
        <w:tc>
          <w:tcPr>
            <w:tcW w:w="567" w:type="dxa"/>
          </w:tcPr>
          <w:p w:rsidR="00EF35C3" w:rsidRPr="001A024C" w:rsidRDefault="00EF35C3" w:rsidP="00093D43">
            <w:pPr>
              <w:pStyle w:val="Domylnie"/>
              <w:jc w:val="center"/>
              <w:rPr>
                <w:highlight w:val="yellow"/>
              </w:rPr>
            </w:pPr>
            <w:r>
              <w:t>4</w:t>
            </w:r>
          </w:p>
        </w:tc>
        <w:tc>
          <w:tcPr>
            <w:tcW w:w="2410" w:type="dxa"/>
          </w:tcPr>
          <w:p w:rsidR="00EF35C3" w:rsidRDefault="00EF35C3" w:rsidP="00093D43">
            <w:pPr>
              <w:tabs>
                <w:tab w:val="left" w:pos="709"/>
              </w:tabs>
              <w:suppressAutoHyphens/>
              <w:snapToGrid w:val="0"/>
              <w:rPr>
                <w:kern w:val="1"/>
              </w:rPr>
            </w:pPr>
            <w:r w:rsidRPr="009C05CC">
              <w:t xml:space="preserve">Modernizacja </w:t>
            </w:r>
            <w:r w:rsidRPr="009C05CC">
              <w:rPr>
                <w:rFonts w:eastAsia="font336"/>
                <w:bCs/>
                <w:color w:val="00000A"/>
                <w:kern w:val="1"/>
                <w:lang w:eastAsia="en-US"/>
              </w:rPr>
              <w:t xml:space="preserve">drogi </w:t>
            </w:r>
            <w:r w:rsidRPr="009C05CC">
              <w:rPr>
                <w:kern w:val="1"/>
              </w:rPr>
              <w:t xml:space="preserve">gminnej </w:t>
            </w:r>
            <w:r>
              <w:rPr>
                <w:kern w:val="1"/>
              </w:rPr>
              <w:t>– ul. Środkowej w miejscowości Radziwiłłów</w:t>
            </w:r>
          </w:p>
          <w:p w:rsidR="00EF35C3" w:rsidRPr="009C05CC" w:rsidRDefault="00EF35C3" w:rsidP="00093D43">
            <w:pPr>
              <w:tabs>
                <w:tab w:val="left" w:pos="709"/>
              </w:tabs>
              <w:suppressAutoHyphens/>
              <w:snapToGrid w:val="0"/>
              <w:rPr>
                <w:kern w:val="1"/>
              </w:rPr>
            </w:pPr>
          </w:p>
        </w:tc>
        <w:tc>
          <w:tcPr>
            <w:tcW w:w="3969" w:type="dxa"/>
          </w:tcPr>
          <w:p w:rsidR="00EF35C3" w:rsidRPr="004C0C1E" w:rsidRDefault="00EF35C3" w:rsidP="00093D43">
            <w:pPr>
              <w:suppressAutoHyphens/>
              <w:rPr>
                <w:rFonts w:eastAsia="Calibri" w:cs="font331"/>
                <w:kern w:val="1"/>
                <w:lang w:eastAsia="en-US"/>
              </w:rPr>
            </w:pPr>
            <w:r w:rsidRPr="004C0C1E">
              <w:rPr>
                <w:rFonts w:eastAsia="Calibri"/>
                <w:kern w:val="1"/>
                <w:lang w:eastAsia="en-US"/>
              </w:rPr>
              <w:lastRenderedPageBreak/>
              <w:t xml:space="preserve">wykonanie warstwy ścieralnej gr. 4 cm z beto-nu asfaltowego </w:t>
            </w:r>
            <w:r w:rsidRPr="004C0C1E">
              <w:t xml:space="preserve">na odcinku </w:t>
            </w:r>
            <w:r w:rsidRPr="004C0C1E">
              <w:rPr>
                <w:rFonts w:eastAsia="Calibri" w:cs="font331"/>
                <w:kern w:val="1"/>
                <w:lang w:eastAsia="en-US"/>
              </w:rPr>
              <w:t>236,0 mb  przy szerokości 5,</w:t>
            </w:r>
            <w:r>
              <w:rPr>
                <w:rFonts w:eastAsia="Calibri" w:cs="font331"/>
                <w:kern w:val="1"/>
                <w:lang w:eastAsia="en-US"/>
              </w:rPr>
              <w:t xml:space="preserve">00 m oraz na odcinku 357,0 mb przy szerokości 4,30 m; </w:t>
            </w:r>
            <w:r w:rsidRPr="004C0C1E">
              <w:rPr>
                <w:rFonts w:eastAsia="Calibri" w:cs="font331"/>
                <w:kern w:val="1"/>
                <w:lang w:eastAsia="en-US"/>
              </w:rPr>
              <w:t>zjazd na ulicę Mazo</w:t>
            </w:r>
            <w:r>
              <w:rPr>
                <w:rFonts w:eastAsia="Calibri" w:cs="font331"/>
                <w:kern w:val="1"/>
                <w:lang w:eastAsia="en-US"/>
              </w:rPr>
              <w:t xml:space="preserve">-wiecką: </w:t>
            </w:r>
            <w:r>
              <w:rPr>
                <w:rFonts w:eastAsia="Calibri" w:cs="font331"/>
                <w:kern w:val="1"/>
                <w:lang w:eastAsia="en-US"/>
              </w:rPr>
              <w:lastRenderedPageBreak/>
              <w:t>(17,00 m x 1,00 m) oraz</w:t>
            </w:r>
            <w:r w:rsidRPr="004C0C1E">
              <w:rPr>
                <w:rFonts w:eastAsia="Calibri" w:cs="font331"/>
                <w:kern w:val="1"/>
                <w:lang w:eastAsia="en-US"/>
              </w:rPr>
              <w:t xml:space="preserve"> na  poszerze</w:t>
            </w:r>
            <w:r>
              <w:rPr>
                <w:rFonts w:eastAsia="Calibri" w:cs="font331"/>
                <w:kern w:val="1"/>
                <w:lang w:eastAsia="en-US"/>
              </w:rPr>
              <w:t xml:space="preserve">-niu drogi przy zjeździe na ulicę Mazowiecką:  (50,00 m x </w:t>
            </w:r>
            <w:r w:rsidRPr="004C0C1E">
              <w:rPr>
                <w:rFonts w:eastAsia="Calibri" w:cs="font331"/>
                <w:kern w:val="1"/>
                <w:lang w:eastAsia="en-US"/>
              </w:rPr>
              <w:t xml:space="preserve"> 0,15 m)x 0,5.</w:t>
            </w:r>
            <w:r w:rsidRPr="004C0C1E">
              <w:rPr>
                <w:rFonts w:eastAsia="Calibri"/>
                <w:kern w:val="1"/>
                <w:lang w:eastAsia="en-US"/>
              </w:rPr>
              <w:t xml:space="preserve">  </w:t>
            </w:r>
          </w:p>
          <w:p w:rsidR="00EF35C3" w:rsidRPr="004C0C1E" w:rsidRDefault="00EF35C3" w:rsidP="00093D43">
            <w:pPr>
              <w:suppressAutoHyphens/>
              <w:rPr>
                <w:rFonts w:eastAsia="Calibri" w:cs="font331"/>
                <w:kern w:val="1"/>
                <w:lang w:eastAsia="en-US"/>
              </w:rPr>
            </w:pPr>
            <w:r w:rsidRPr="004C0C1E">
              <w:rPr>
                <w:rFonts w:eastAsia="Calibri"/>
                <w:kern w:val="1"/>
                <w:lang w:eastAsia="en-US"/>
              </w:rPr>
              <w:t xml:space="preserve">Łączna powierzchnia: </w:t>
            </w:r>
            <w:r w:rsidRPr="004C0C1E">
              <w:rPr>
                <w:rFonts w:eastAsia="Calibri" w:cs="font331"/>
                <w:kern w:val="1"/>
                <w:lang w:eastAsia="en-US"/>
              </w:rPr>
              <w:t>2 739,60</w:t>
            </w:r>
            <w:r w:rsidRPr="004C0C1E">
              <w:rPr>
                <w:rFonts w:eastAsia="Calibri"/>
                <w:kern w:val="1"/>
                <w:lang w:eastAsia="en-US"/>
              </w:rPr>
              <w:t xml:space="preserve"> m2</w:t>
            </w:r>
          </w:p>
        </w:tc>
        <w:tc>
          <w:tcPr>
            <w:tcW w:w="1418" w:type="dxa"/>
          </w:tcPr>
          <w:p w:rsidR="00EF35C3" w:rsidRPr="004C0C1E" w:rsidRDefault="00EF35C3" w:rsidP="00093D43">
            <w:pPr>
              <w:jc w:val="right"/>
            </w:pPr>
            <w:r w:rsidRPr="004C0C1E">
              <w:rPr>
                <w:bCs/>
              </w:rPr>
              <w:lastRenderedPageBreak/>
              <w:t xml:space="preserve">77 077,56 </w:t>
            </w:r>
            <w:r w:rsidRPr="004C0C1E">
              <w:t>zł</w:t>
            </w:r>
          </w:p>
          <w:p w:rsidR="00EF35C3" w:rsidRPr="004C0C1E" w:rsidRDefault="00EF35C3" w:rsidP="00093D43">
            <w:pPr>
              <w:pStyle w:val="Domylnie"/>
              <w:jc w:val="right"/>
              <w:rPr>
                <w:sz w:val="20"/>
              </w:rPr>
            </w:pPr>
          </w:p>
        </w:tc>
        <w:tc>
          <w:tcPr>
            <w:tcW w:w="2126" w:type="dxa"/>
          </w:tcPr>
          <w:p w:rsidR="00EF35C3" w:rsidRPr="009C05CC" w:rsidRDefault="00EF35C3" w:rsidP="00093D43">
            <w:pPr>
              <w:pStyle w:val="Domylnie"/>
              <w:rPr>
                <w:sz w:val="20"/>
              </w:rPr>
            </w:pPr>
            <w:r w:rsidRPr="009C05CC">
              <w:rPr>
                <w:sz w:val="20"/>
              </w:rPr>
              <w:t>- środki własne gminy</w:t>
            </w:r>
          </w:p>
        </w:tc>
      </w:tr>
      <w:tr w:rsidR="00EF35C3" w:rsidRPr="001A024C" w:rsidTr="00093D43">
        <w:tc>
          <w:tcPr>
            <w:tcW w:w="567" w:type="dxa"/>
            <w:tcBorders>
              <w:top w:val="single" w:sz="4" w:space="0" w:color="000000"/>
              <w:left w:val="single" w:sz="4" w:space="0" w:color="000000"/>
              <w:bottom w:val="single" w:sz="4" w:space="0" w:color="000000"/>
              <w:right w:val="single" w:sz="4" w:space="0" w:color="000000"/>
            </w:tcBorders>
          </w:tcPr>
          <w:p w:rsidR="00EF35C3" w:rsidRPr="004C0C1E" w:rsidRDefault="00EF35C3" w:rsidP="00093D43">
            <w:pPr>
              <w:pStyle w:val="Domylnie"/>
              <w:jc w:val="center"/>
            </w:pPr>
            <w:r>
              <w:t>5</w:t>
            </w:r>
          </w:p>
        </w:tc>
        <w:tc>
          <w:tcPr>
            <w:tcW w:w="2410" w:type="dxa"/>
            <w:tcBorders>
              <w:top w:val="single" w:sz="4" w:space="0" w:color="000000"/>
              <w:left w:val="single" w:sz="4" w:space="0" w:color="000000"/>
              <w:bottom w:val="single" w:sz="4" w:space="0" w:color="000000"/>
              <w:right w:val="single" w:sz="4" w:space="0" w:color="000000"/>
            </w:tcBorders>
          </w:tcPr>
          <w:p w:rsidR="00EF35C3" w:rsidRPr="004C0C1E" w:rsidRDefault="00EF35C3" w:rsidP="00093D43">
            <w:pPr>
              <w:tabs>
                <w:tab w:val="left" w:pos="709"/>
              </w:tabs>
              <w:suppressAutoHyphens/>
              <w:snapToGrid w:val="0"/>
            </w:pPr>
            <w:r w:rsidRPr="009C05CC">
              <w:t xml:space="preserve">Modernizacja </w:t>
            </w:r>
            <w:r w:rsidRPr="004C0C1E">
              <w:t>drogi gminnej – ul.</w:t>
            </w:r>
            <w:r>
              <w:t xml:space="preserve"> Mazo-wieckiej</w:t>
            </w:r>
            <w:r w:rsidRPr="004C0C1E">
              <w:t xml:space="preserve"> w miejscowości Radziwiłłów</w:t>
            </w:r>
          </w:p>
          <w:p w:rsidR="00EF35C3" w:rsidRPr="004C0C1E" w:rsidRDefault="00EF35C3" w:rsidP="00093D43">
            <w:pPr>
              <w:tabs>
                <w:tab w:val="left" w:pos="709"/>
              </w:tabs>
              <w:suppressAutoHyphens/>
              <w:snapToGrid w:val="0"/>
            </w:pPr>
          </w:p>
        </w:tc>
        <w:tc>
          <w:tcPr>
            <w:tcW w:w="3969" w:type="dxa"/>
            <w:tcBorders>
              <w:top w:val="single" w:sz="4" w:space="0" w:color="000000"/>
              <w:left w:val="single" w:sz="4" w:space="0" w:color="000000"/>
              <w:bottom w:val="single" w:sz="4" w:space="0" w:color="000000"/>
              <w:right w:val="single" w:sz="4" w:space="0" w:color="000000"/>
            </w:tcBorders>
          </w:tcPr>
          <w:p w:rsidR="00EF35C3" w:rsidRPr="004C0C1E" w:rsidRDefault="00EF35C3" w:rsidP="00093D43">
            <w:pPr>
              <w:suppressAutoHyphens/>
              <w:rPr>
                <w:rFonts w:eastAsia="Calibri" w:cs="font331"/>
                <w:kern w:val="1"/>
                <w:lang w:eastAsia="en-US"/>
              </w:rPr>
            </w:pPr>
            <w:r w:rsidRPr="004C0C1E">
              <w:rPr>
                <w:rFonts w:eastAsia="Calibri"/>
                <w:kern w:val="1"/>
                <w:lang w:eastAsia="en-US"/>
              </w:rPr>
              <w:t xml:space="preserve">wykonanie warstwy ścieralnej gr. 4 cm z beto-nu asfaltowego </w:t>
            </w:r>
            <w:r w:rsidRPr="004C0C1E">
              <w:t xml:space="preserve">na odcinku </w:t>
            </w:r>
            <w:r w:rsidRPr="004C0C1E">
              <w:rPr>
                <w:rFonts w:eastAsia="Calibri" w:cs="font331"/>
                <w:kern w:val="1"/>
                <w:lang w:eastAsia="en-US"/>
              </w:rPr>
              <w:t>571,3</w:t>
            </w:r>
            <w:r>
              <w:rPr>
                <w:rFonts w:eastAsia="Calibri" w:cs="font331"/>
                <w:kern w:val="1"/>
                <w:lang w:eastAsia="en-US"/>
              </w:rPr>
              <w:t xml:space="preserve"> mb</w:t>
            </w:r>
            <w:r w:rsidRPr="004C0C1E">
              <w:rPr>
                <w:rFonts w:eastAsia="Calibri" w:cs="font331"/>
                <w:kern w:val="1"/>
                <w:lang w:eastAsia="en-US"/>
              </w:rPr>
              <w:t xml:space="preserve"> przy szerokości 4,3</w:t>
            </w:r>
            <w:r>
              <w:rPr>
                <w:rFonts w:eastAsia="Calibri" w:cs="font331"/>
                <w:kern w:val="1"/>
                <w:lang w:eastAsia="en-US"/>
              </w:rPr>
              <w:t>0 m</w:t>
            </w:r>
            <w:r w:rsidRPr="004C0C1E">
              <w:rPr>
                <w:rFonts w:eastAsia="Calibri" w:cs="font331"/>
                <w:kern w:val="1"/>
                <w:lang w:eastAsia="en-US"/>
              </w:rPr>
              <w:t xml:space="preserve"> licząc od skrzyżowania z ul. Po</w:t>
            </w:r>
            <w:r>
              <w:rPr>
                <w:rFonts w:eastAsia="Calibri" w:cs="font331"/>
                <w:kern w:val="1"/>
                <w:lang w:eastAsia="en-US"/>
              </w:rPr>
              <w:t>dleśną;</w:t>
            </w:r>
            <w:r w:rsidRPr="004C0C1E">
              <w:rPr>
                <w:rFonts w:eastAsia="Calibri" w:cs="font331"/>
                <w:kern w:val="1"/>
                <w:lang w:eastAsia="en-US"/>
              </w:rPr>
              <w:t xml:space="preserve"> n</w:t>
            </w:r>
            <w:r>
              <w:rPr>
                <w:rFonts w:eastAsia="Calibri" w:cs="font331"/>
                <w:kern w:val="1"/>
                <w:lang w:eastAsia="en-US"/>
              </w:rPr>
              <w:t xml:space="preserve">a </w:t>
            </w:r>
            <w:r w:rsidRPr="004C0C1E">
              <w:rPr>
                <w:rFonts w:eastAsia="Calibri" w:cs="font331"/>
                <w:kern w:val="1"/>
                <w:lang w:eastAsia="en-US"/>
              </w:rPr>
              <w:t>odcinku 21,9 mb przy szero</w:t>
            </w:r>
            <w:r>
              <w:rPr>
                <w:rFonts w:eastAsia="Calibri" w:cs="font331"/>
                <w:kern w:val="1"/>
                <w:lang w:eastAsia="en-US"/>
              </w:rPr>
              <w:t>-</w:t>
            </w:r>
            <w:r w:rsidRPr="004C0C1E">
              <w:rPr>
                <w:rFonts w:eastAsia="Calibri" w:cs="font331"/>
                <w:kern w:val="1"/>
                <w:lang w:eastAsia="en-US"/>
              </w:rPr>
              <w:t>kości 3,30 m w ul.</w:t>
            </w:r>
            <w:r>
              <w:rPr>
                <w:rFonts w:eastAsia="Calibri" w:cs="font331"/>
                <w:kern w:val="1"/>
                <w:lang w:eastAsia="en-US"/>
              </w:rPr>
              <w:t xml:space="preserve"> </w:t>
            </w:r>
            <w:r w:rsidRPr="004C0C1E">
              <w:rPr>
                <w:rFonts w:eastAsia="Calibri" w:cs="font331"/>
                <w:kern w:val="1"/>
                <w:lang w:eastAsia="en-US"/>
              </w:rPr>
              <w:t>Podleśnej przy skrzyżo</w:t>
            </w:r>
            <w:r>
              <w:rPr>
                <w:rFonts w:eastAsia="Calibri" w:cs="font331"/>
                <w:kern w:val="1"/>
                <w:lang w:eastAsia="en-US"/>
              </w:rPr>
              <w:t>-</w:t>
            </w:r>
            <w:r w:rsidRPr="004C0C1E">
              <w:rPr>
                <w:rFonts w:eastAsia="Calibri" w:cs="font331"/>
                <w:kern w:val="1"/>
                <w:lang w:eastAsia="en-US"/>
              </w:rPr>
              <w:t xml:space="preserve">waniu z ulicą Mazowiecką  oraz  na łukach w obrębie </w:t>
            </w:r>
            <w:r>
              <w:rPr>
                <w:rFonts w:eastAsia="Calibri" w:cs="font331"/>
                <w:kern w:val="1"/>
                <w:lang w:eastAsia="en-US"/>
              </w:rPr>
              <w:t>skrzyżowa</w:t>
            </w:r>
            <w:r w:rsidRPr="004C0C1E">
              <w:rPr>
                <w:rFonts w:eastAsia="Calibri" w:cs="font331"/>
                <w:kern w:val="1"/>
                <w:lang w:eastAsia="en-US"/>
              </w:rPr>
              <w:t>nia tych dróg: (5,70 m x 5,50 m)x 0,5 i (5,50 m x 4,50 m)x 0,5</w:t>
            </w:r>
            <w:r w:rsidRPr="004C0C1E">
              <w:rPr>
                <w:rFonts w:eastAsia="Calibri"/>
                <w:kern w:val="1"/>
                <w:lang w:eastAsia="en-US"/>
              </w:rPr>
              <w:t xml:space="preserve">.  </w:t>
            </w:r>
          </w:p>
          <w:p w:rsidR="00EF35C3" w:rsidRPr="004C0C1E" w:rsidRDefault="00EF35C3" w:rsidP="00093D43">
            <w:pPr>
              <w:suppressAutoHyphens/>
              <w:rPr>
                <w:rFonts w:eastAsia="Calibri"/>
                <w:kern w:val="1"/>
                <w:lang w:eastAsia="en-US"/>
              </w:rPr>
            </w:pPr>
            <w:r w:rsidRPr="004C0C1E">
              <w:rPr>
                <w:rFonts w:eastAsia="Calibri"/>
                <w:kern w:val="1"/>
                <w:lang w:eastAsia="en-US"/>
              </w:rPr>
              <w:t xml:space="preserve">Łączna powierzchnia: </w:t>
            </w:r>
            <w:r w:rsidRPr="004C0C1E">
              <w:rPr>
                <w:rFonts w:eastAsia="Calibri" w:cs="font331"/>
                <w:kern w:val="1"/>
                <w:lang w:eastAsia="en-US"/>
              </w:rPr>
              <w:t>2 556,91</w:t>
            </w:r>
            <w:r w:rsidRPr="004C0C1E">
              <w:rPr>
                <w:rFonts w:eastAsia="Calibri"/>
                <w:kern w:val="1"/>
                <w:lang w:eastAsia="en-US"/>
              </w:rPr>
              <w:t xml:space="preserve"> m2</w:t>
            </w:r>
          </w:p>
        </w:tc>
        <w:tc>
          <w:tcPr>
            <w:tcW w:w="1418" w:type="dxa"/>
            <w:tcBorders>
              <w:top w:val="single" w:sz="4" w:space="0" w:color="000000"/>
              <w:left w:val="single" w:sz="4" w:space="0" w:color="000000"/>
              <w:bottom w:val="single" w:sz="4" w:space="0" w:color="000000"/>
              <w:right w:val="single" w:sz="4" w:space="0" w:color="000000"/>
            </w:tcBorders>
          </w:tcPr>
          <w:p w:rsidR="00EF35C3" w:rsidRPr="004C0C1E" w:rsidRDefault="00EF35C3" w:rsidP="00093D43">
            <w:pPr>
              <w:jc w:val="right"/>
            </w:pPr>
            <w:r w:rsidRPr="004C0C1E">
              <w:t> </w:t>
            </w:r>
            <w:r w:rsidRPr="004C0C1E">
              <w:rPr>
                <w:bCs/>
              </w:rPr>
              <w:t>98 993,56</w:t>
            </w:r>
            <w:r w:rsidRPr="00B35C26">
              <w:rPr>
                <w:b/>
                <w:bCs/>
              </w:rPr>
              <w:t xml:space="preserve"> </w:t>
            </w:r>
            <w:r w:rsidRPr="004C0C1E">
              <w:t xml:space="preserve"> zł</w:t>
            </w:r>
          </w:p>
          <w:p w:rsidR="00EF35C3" w:rsidRPr="004C0C1E" w:rsidRDefault="00EF35C3" w:rsidP="00093D43"/>
        </w:tc>
        <w:tc>
          <w:tcPr>
            <w:tcW w:w="2126" w:type="dxa"/>
            <w:tcBorders>
              <w:top w:val="single" w:sz="4" w:space="0" w:color="000000"/>
              <w:left w:val="single" w:sz="4" w:space="0" w:color="000000"/>
              <w:bottom w:val="single" w:sz="4" w:space="0" w:color="000000"/>
              <w:right w:val="single" w:sz="4" w:space="0" w:color="000000"/>
            </w:tcBorders>
          </w:tcPr>
          <w:p w:rsidR="00EF35C3" w:rsidRPr="009C05CC" w:rsidRDefault="00EF35C3" w:rsidP="00093D43">
            <w:pPr>
              <w:pStyle w:val="Domylnie"/>
              <w:rPr>
                <w:sz w:val="20"/>
              </w:rPr>
            </w:pPr>
            <w:r w:rsidRPr="009C05CC">
              <w:rPr>
                <w:sz w:val="20"/>
              </w:rPr>
              <w:t>- środki własne gminy</w:t>
            </w:r>
          </w:p>
        </w:tc>
      </w:tr>
      <w:tr w:rsidR="00EF35C3" w:rsidRPr="001A024C" w:rsidTr="00093D43">
        <w:tc>
          <w:tcPr>
            <w:tcW w:w="567" w:type="dxa"/>
            <w:tcBorders>
              <w:top w:val="single" w:sz="4" w:space="0" w:color="000000"/>
              <w:left w:val="single" w:sz="4" w:space="0" w:color="000000"/>
              <w:bottom w:val="single" w:sz="4" w:space="0" w:color="000000"/>
              <w:right w:val="single" w:sz="4" w:space="0" w:color="000000"/>
            </w:tcBorders>
          </w:tcPr>
          <w:p w:rsidR="00EF35C3" w:rsidRPr="004C0C1E" w:rsidRDefault="00EF35C3" w:rsidP="00093D43">
            <w:pPr>
              <w:pStyle w:val="Domylnie"/>
              <w:jc w:val="center"/>
            </w:pPr>
            <w:r>
              <w:t>6</w:t>
            </w:r>
          </w:p>
        </w:tc>
        <w:tc>
          <w:tcPr>
            <w:tcW w:w="2410" w:type="dxa"/>
            <w:tcBorders>
              <w:top w:val="single" w:sz="4" w:space="0" w:color="000000"/>
              <w:left w:val="single" w:sz="4" w:space="0" w:color="000000"/>
              <w:bottom w:val="single" w:sz="4" w:space="0" w:color="000000"/>
              <w:right w:val="single" w:sz="4" w:space="0" w:color="000000"/>
            </w:tcBorders>
          </w:tcPr>
          <w:p w:rsidR="00EF35C3" w:rsidRPr="00990ABE" w:rsidRDefault="00EF35C3" w:rsidP="00093D43">
            <w:pPr>
              <w:tabs>
                <w:tab w:val="left" w:pos="709"/>
              </w:tabs>
              <w:suppressAutoHyphens/>
              <w:snapToGrid w:val="0"/>
            </w:pPr>
            <w:r w:rsidRPr="00990ABE">
              <w:rPr>
                <w:rFonts w:eastAsia="Calibri"/>
                <w:bCs/>
                <w:kern w:val="1"/>
                <w:lang w:eastAsia="en-US"/>
              </w:rPr>
              <w:t xml:space="preserve">Utwardzenie pobocza drogi gminnej w miejscowości Kamion – droga gminna położona na działce </w:t>
            </w:r>
            <w:r w:rsidRPr="00990ABE">
              <w:rPr>
                <w:bCs/>
              </w:rPr>
              <w:t>nr ewid. 419)</w:t>
            </w:r>
          </w:p>
          <w:p w:rsidR="00EF35C3" w:rsidRPr="00990ABE" w:rsidRDefault="00EF35C3" w:rsidP="00093D43">
            <w:pPr>
              <w:tabs>
                <w:tab w:val="left" w:pos="709"/>
              </w:tabs>
              <w:suppressAutoHyphens/>
              <w:snapToGrid w:val="0"/>
            </w:pPr>
          </w:p>
        </w:tc>
        <w:tc>
          <w:tcPr>
            <w:tcW w:w="3969" w:type="dxa"/>
            <w:tcBorders>
              <w:top w:val="single" w:sz="4" w:space="0" w:color="000000"/>
              <w:left w:val="single" w:sz="4" w:space="0" w:color="000000"/>
              <w:bottom w:val="single" w:sz="4" w:space="0" w:color="000000"/>
              <w:right w:val="single" w:sz="4" w:space="0" w:color="000000"/>
            </w:tcBorders>
          </w:tcPr>
          <w:p w:rsidR="00EF35C3" w:rsidRDefault="00EF35C3" w:rsidP="00093D43">
            <w:pPr>
              <w:suppressAutoHyphens/>
              <w:rPr>
                <w:rFonts w:eastAsia="Calibri"/>
                <w:kern w:val="1"/>
                <w:lang w:eastAsia="en-US"/>
              </w:rPr>
            </w:pPr>
            <w:r w:rsidRPr="00990ABE">
              <w:t>Wykonanie utwardzenia pobocza warstwą gr</w:t>
            </w:r>
            <w:r>
              <w:t>.</w:t>
            </w:r>
            <w:r w:rsidRPr="00990ABE">
              <w:t xml:space="preserve"> 10 cm z kamienia tłuczonego na odcinku </w:t>
            </w:r>
            <w:r w:rsidRPr="00990ABE">
              <w:rPr>
                <w:rFonts w:eastAsia="Calibri" w:cs="font331"/>
                <w:kern w:val="1"/>
                <w:lang w:eastAsia="en-US"/>
              </w:rPr>
              <w:t>673,5 mb przy szerokości 1,70 m</w:t>
            </w:r>
            <w:r w:rsidRPr="00990ABE">
              <w:rPr>
                <w:rFonts w:eastAsia="Calibri"/>
                <w:kern w:val="1"/>
                <w:lang w:eastAsia="en-US"/>
              </w:rPr>
              <w:t xml:space="preserve"> </w:t>
            </w:r>
          </w:p>
          <w:p w:rsidR="00EF35C3" w:rsidRPr="00990ABE" w:rsidRDefault="00EF35C3" w:rsidP="00093D43">
            <w:pPr>
              <w:suppressAutoHyphens/>
              <w:rPr>
                <w:rFonts w:eastAsia="Calibri"/>
                <w:kern w:val="1"/>
                <w:lang w:eastAsia="en-US"/>
              </w:rPr>
            </w:pPr>
            <w:r w:rsidRPr="00990ABE">
              <w:rPr>
                <w:rFonts w:eastAsia="Calibri"/>
                <w:kern w:val="1"/>
                <w:lang w:eastAsia="en-US"/>
              </w:rPr>
              <w:t>Łączna powierzchnia: 1 144,95 m2</w:t>
            </w:r>
          </w:p>
        </w:tc>
        <w:tc>
          <w:tcPr>
            <w:tcW w:w="1418" w:type="dxa"/>
            <w:tcBorders>
              <w:top w:val="single" w:sz="4" w:space="0" w:color="000000"/>
              <w:left w:val="single" w:sz="4" w:space="0" w:color="000000"/>
              <w:bottom w:val="single" w:sz="4" w:space="0" w:color="000000"/>
              <w:right w:val="single" w:sz="4" w:space="0" w:color="000000"/>
            </w:tcBorders>
          </w:tcPr>
          <w:p w:rsidR="00EF35C3" w:rsidRPr="00990ABE" w:rsidRDefault="00EF35C3" w:rsidP="00093D43">
            <w:pPr>
              <w:jc w:val="right"/>
            </w:pPr>
            <w:r w:rsidRPr="00990ABE">
              <w:t> </w:t>
            </w:r>
            <w:r w:rsidRPr="00990ABE">
              <w:rPr>
                <w:bCs/>
              </w:rPr>
              <w:t xml:space="preserve">30 679,82 </w:t>
            </w:r>
            <w:r w:rsidRPr="00990ABE">
              <w:t xml:space="preserve"> zł</w:t>
            </w:r>
          </w:p>
          <w:p w:rsidR="00EF35C3" w:rsidRPr="00990ABE" w:rsidRDefault="00EF35C3" w:rsidP="00093D43"/>
        </w:tc>
        <w:tc>
          <w:tcPr>
            <w:tcW w:w="2126" w:type="dxa"/>
            <w:tcBorders>
              <w:top w:val="single" w:sz="4" w:space="0" w:color="000000"/>
              <w:left w:val="single" w:sz="4" w:space="0" w:color="000000"/>
              <w:bottom w:val="single" w:sz="4" w:space="0" w:color="000000"/>
              <w:right w:val="single" w:sz="4" w:space="0" w:color="000000"/>
            </w:tcBorders>
          </w:tcPr>
          <w:p w:rsidR="00EF35C3" w:rsidRPr="009C05CC" w:rsidRDefault="00EF35C3" w:rsidP="00093D43">
            <w:pPr>
              <w:pStyle w:val="Domylnie"/>
              <w:rPr>
                <w:sz w:val="20"/>
              </w:rPr>
            </w:pPr>
            <w:r w:rsidRPr="009C05CC">
              <w:rPr>
                <w:sz w:val="20"/>
              </w:rPr>
              <w:t>- środki własne gminy</w:t>
            </w:r>
          </w:p>
        </w:tc>
      </w:tr>
    </w:tbl>
    <w:p w:rsidR="00EF35C3" w:rsidRDefault="00EF35C3" w:rsidP="00EF35C3">
      <w:pPr>
        <w:pStyle w:val="Domylnie"/>
      </w:pPr>
    </w:p>
    <w:p w:rsidR="00EF35C3" w:rsidRDefault="00EF35C3" w:rsidP="00EF35C3">
      <w:pPr>
        <w:pStyle w:val="Domylnie"/>
        <w:rPr>
          <w:b/>
        </w:rPr>
      </w:pPr>
      <w:r w:rsidRPr="00B934B2">
        <w:rPr>
          <w:b/>
        </w:rPr>
        <w:t xml:space="preserve">Część </w:t>
      </w:r>
      <w:r>
        <w:rPr>
          <w:b/>
        </w:rPr>
        <w:t>V</w:t>
      </w:r>
      <w:r w:rsidRPr="00B934B2">
        <w:rPr>
          <w:b/>
        </w:rPr>
        <w:t>.  Bud</w:t>
      </w:r>
      <w:r>
        <w:rPr>
          <w:b/>
        </w:rPr>
        <w:t>owa linii napowietrznych oświetlenia ulicznego</w:t>
      </w:r>
      <w:r w:rsidRPr="00B934B2">
        <w:rPr>
          <w:b/>
        </w:rPr>
        <w:t>.</w:t>
      </w:r>
    </w:p>
    <w:p w:rsidR="00290098" w:rsidRPr="00B934B2" w:rsidRDefault="00290098" w:rsidP="00EF35C3">
      <w:pPr>
        <w:pStyle w:val="Domylnie"/>
        <w:rPr>
          <w:b/>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410"/>
        <w:gridCol w:w="3969"/>
        <w:gridCol w:w="1418"/>
        <w:gridCol w:w="2126"/>
      </w:tblGrid>
      <w:tr w:rsidR="00EF35C3" w:rsidTr="00093D43">
        <w:tc>
          <w:tcPr>
            <w:tcW w:w="567" w:type="dxa"/>
          </w:tcPr>
          <w:p w:rsidR="00EF35C3" w:rsidRPr="007613BB" w:rsidRDefault="00EF35C3" w:rsidP="00093D43">
            <w:pPr>
              <w:pStyle w:val="Domylnie"/>
              <w:jc w:val="center"/>
            </w:pPr>
            <w:r w:rsidRPr="007613BB">
              <w:t>Lp.</w:t>
            </w:r>
          </w:p>
        </w:tc>
        <w:tc>
          <w:tcPr>
            <w:tcW w:w="2410" w:type="dxa"/>
          </w:tcPr>
          <w:p w:rsidR="00EF35C3" w:rsidRPr="007613BB" w:rsidRDefault="00EF35C3" w:rsidP="00093D43">
            <w:pPr>
              <w:pStyle w:val="Domylnie"/>
              <w:jc w:val="center"/>
            </w:pPr>
            <w:r w:rsidRPr="007613BB">
              <w:t>NAZWA ZADANIA</w:t>
            </w:r>
          </w:p>
        </w:tc>
        <w:tc>
          <w:tcPr>
            <w:tcW w:w="3969" w:type="dxa"/>
          </w:tcPr>
          <w:p w:rsidR="00EF35C3" w:rsidRPr="007613BB" w:rsidRDefault="00EF35C3" w:rsidP="00093D43">
            <w:pPr>
              <w:pStyle w:val="Domylnie"/>
              <w:jc w:val="center"/>
            </w:pPr>
            <w:r w:rsidRPr="007613BB">
              <w:t>ZAKRES WYKONANYCH ROBÓT</w:t>
            </w:r>
          </w:p>
        </w:tc>
        <w:tc>
          <w:tcPr>
            <w:tcW w:w="1418" w:type="dxa"/>
          </w:tcPr>
          <w:p w:rsidR="00EF35C3" w:rsidRPr="007613BB" w:rsidRDefault="00EF35C3" w:rsidP="00093D43">
            <w:pPr>
              <w:pStyle w:val="Domylnie"/>
              <w:jc w:val="center"/>
            </w:pPr>
            <w:r w:rsidRPr="007613BB">
              <w:t>KOSZT BUDOWY</w:t>
            </w:r>
          </w:p>
        </w:tc>
        <w:tc>
          <w:tcPr>
            <w:tcW w:w="2126" w:type="dxa"/>
          </w:tcPr>
          <w:p w:rsidR="00EF35C3" w:rsidRPr="007613BB" w:rsidRDefault="00EF35C3" w:rsidP="00093D43">
            <w:pPr>
              <w:pStyle w:val="Domylnie"/>
              <w:jc w:val="center"/>
            </w:pPr>
            <w:r w:rsidRPr="007613BB">
              <w:t>ŹRÓDŁO FINANSOWANIA</w:t>
            </w:r>
          </w:p>
        </w:tc>
      </w:tr>
      <w:tr w:rsidR="00EF35C3" w:rsidRPr="00DD30A8" w:rsidTr="00093D43">
        <w:tc>
          <w:tcPr>
            <w:tcW w:w="567" w:type="dxa"/>
          </w:tcPr>
          <w:p w:rsidR="00EF35C3" w:rsidRPr="00DD30A8" w:rsidRDefault="00EF35C3" w:rsidP="00093D43">
            <w:pPr>
              <w:pStyle w:val="Domylnie"/>
              <w:jc w:val="center"/>
            </w:pPr>
            <w:r w:rsidRPr="00DD30A8">
              <w:t>1</w:t>
            </w:r>
          </w:p>
        </w:tc>
        <w:tc>
          <w:tcPr>
            <w:tcW w:w="2410" w:type="dxa"/>
          </w:tcPr>
          <w:p w:rsidR="00EF35C3" w:rsidRPr="00DD30A8" w:rsidRDefault="00EF35C3" w:rsidP="00093D43">
            <w:pPr>
              <w:pStyle w:val="Domylnie"/>
              <w:rPr>
                <w:sz w:val="20"/>
              </w:rPr>
            </w:pPr>
            <w:r w:rsidRPr="00DD30A8">
              <w:rPr>
                <w:rFonts w:eastAsia="Calibri"/>
                <w:kern w:val="1"/>
                <w:sz w:val="20"/>
                <w:lang w:eastAsia="ar-SA"/>
              </w:rPr>
              <w:t>Budowa pierwszego etapu  linii napowietrznej oświe-tlenia ulicznego na działce nr ew. 200/10, 201/12, 168/8, 211/1 w obrębie  ulicy Sosnowej i ulicy Miłej w miejscowości Mrozy</w:t>
            </w:r>
          </w:p>
        </w:tc>
        <w:tc>
          <w:tcPr>
            <w:tcW w:w="3969" w:type="dxa"/>
          </w:tcPr>
          <w:p w:rsidR="00EF35C3" w:rsidRPr="00DD30A8" w:rsidRDefault="00EF35C3" w:rsidP="00093D43">
            <w:pPr>
              <w:rPr>
                <w:lang w:eastAsia="x-none"/>
              </w:rPr>
            </w:pPr>
            <w:r w:rsidRPr="00DD30A8">
              <w:rPr>
                <w:rFonts w:eastAsia="Calibri"/>
                <w:kern w:val="1"/>
                <w:lang w:eastAsia="ar-SA"/>
              </w:rPr>
              <w:t>Montaż 19 szt słupów i 19 szt opraw oświetle-niowych typu „Led” na wysięgnikach, montaż przewodów izolowanych linii napowietrznej  nn w ilości 0,960 km, montaż ogranicznika  przepięć, bezpieczników i wykonanie uzio-mów oraz montaż kompletnie wyposażonej skrzynki  rozdzielczej SON,  a także wycinka konarów drzew porastających wzdłuż trasy budowy oświetlenia ulicznego.</w:t>
            </w:r>
          </w:p>
        </w:tc>
        <w:tc>
          <w:tcPr>
            <w:tcW w:w="1418" w:type="dxa"/>
          </w:tcPr>
          <w:p w:rsidR="00EF35C3" w:rsidRPr="00DD30A8" w:rsidRDefault="00EF35C3" w:rsidP="00093D43">
            <w:pPr>
              <w:jc w:val="right"/>
            </w:pPr>
            <w:r w:rsidRPr="00DD30A8">
              <w:t>79 446,93 zł</w:t>
            </w:r>
          </w:p>
          <w:p w:rsidR="00EF35C3" w:rsidRPr="00DD30A8" w:rsidRDefault="00EF35C3" w:rsidP="00093D43">
            <w:pPr>
              <w:pStyle w:val="Domylnie"/>
              <w:jc w:val="right"/>
              <w:rPr>
                <w:szCs w:val="24"/>
              </w:rPr>
            </w:pPr>
          </w:p>
        </w:tc>
        <w:tc>
          <w:tcPr>
            <w:tcW w:w="2126" w:type="dxa"/>
          </w:tcPr>
          <w:p w:rsidR="00EF35C3" w:rsidRPr="00DD30A8" w:rsidRDefault="00EF35C3" w:rsidP="00093D43">
            <w:pPr>
              <w:pStyle w:val="Domylnie"/>
              <w:rPr>
                <w:sz w:val="20"/>
              </w:rPr>
            </w:pPr>
            <w:r w:rsidRPr="00DD30A8">
              <w:rPr>
                <w:sz w:val="20"/>
              </w:rPr>
              <w:t>- środki własne gminy</w:t>
            </w:r>
          </w:p>
        </w:tc>
      </w:tr>
      <w:tr w:rsidR="00EF35C3" w:rsidRPr="00DD30A8" w:rsidTr="00093D43">
        <w:tc>
          <w:tcPr>
            <w:tcW w:w="567" w:type="dxa"/>
          </w:tcPr>
          <w:p w:rsidR="00EF35C3" w:rsidRPr="00DD30A8" w:rsidRDefault="00EF35C3" w:rsidP="00093D43">
            <w:pPr>
              <w:pStyle w:val="Domylnie"/>
              <w:jc w:val="center"/>
            </w:pPr>
            <w:r>
              <w:t>2</w:t>
            </w:r>
          </w:p>
        </w:tc>
        <w:tc>
          <w:tcPr>
            <w:tcW w:w="2410" w:type="dxa"/>
          </w:tcPr>
          <w:p w:rsidR="00EF35C3" w:rsidRPr="00DD30A8" w:rsidRDefault="00EF35C3" w:rsidP="00093D43">
            <w:pPr>
              <w:pStyle w:val="Domylnie"/>
              <w:rPr>
                <w:sz w:val="20"/>
              </w:rPr>
            </w:pPr>
            <w:r w:rsidRPr="00DD30A8">
              <w:rPr>
                <w:rFonts w:eastAsia="Calibri"/>
                <w:kern w:val="1"/>
                <w:sz w:val="20"/>
              </w:rPr>
              <w:t xml:space="preserve">Budowa </w:t>
            </w:r>
            <w:r>
              <w:rPr>
                <w:rFonts w:eastAsia="Calibri"/>
                <w:kern w:val="1"/>
                <w:sz w:val="20"/>
              </w:rPr>
              <w:t xml:space="preserve">linii </w:t>
            </w:r>
            <w:r w:rsidRPr="00DD30A8">
              <w:rPr>
                <w:rFonts w:eastAsia="Calibri"/>
                <w:kern w:val="1"/>
                <w:sz w:val="20"/>
              </w:rPr>
              <w:t xml:space="preserve">napowietrznej oświetlenia ulicznego na działce nr ew.  </w:t>
            </w:r>
            <w:r>
              <w:rPr>
                <w:rFonts w:eastAsia="Calibri"/>
                <w:kern w:val="1"/>
                <w:sz w:val="20"/>
              </w:rPr>
              <w:t xml:space="preserve">169/15, 159/6, 168/8, </w:t>
            </w:r>
            <w:r w:rsidRPr="00DD30A8">
              <w:rPr>
                <w:rFonts w:eastAsia="Calibri"/>
                <w:kern w:val="1"/>
                <w:sz w:val="20"/>
              </w:rPr>
              <w:t>158/3</w:t>
            </w:r>
            <w:r>
              <w:rPr>
                <w:rFonts w:eastAsia="Calibri"/>
                <w:kern w:val="1"/>
                <w:sz w:val="20"/>
              </w:rPr>
              <w:t xml:space="preserve">, 211/1 w obrębie ulicy Miłej w </w:t>
            </w:r>
            <w:r w:rsidRPr="00DD30A8">
              <w:rPr>
                <w:rFonts w:eastAsia="Calibri"/>
                <w:kern w:val="1"/>
                <w:sz w:val="20"/>
              </w:rPr>
              <w:t>miejscowości Mrozy</w:t>
            </w:r>
          </w:p>
        </w:tc>
        <w:tc>
          <w:tcPr>
            <w:tcW w:w="3969" w:type="dxa"/>
          </w:tcPr>
          <w:p w:rsidR="00EF35C3" w:rsidRPr="00E92C19" w:rsidRDefault="00EF35C3" w:rsidP="00093D43">
            <w:pPr>
              <w:suppressAutoHyphens/>
              <w:spacing w:line="254" w:lineRule="auto"/>
              <w:rPr>
                <w:rFonts w:eastAsia="Calibri"/>
                <w:kern w:val="1"/>
                <w:lang w:eastAsia="ar-SA"/>
              </w:rPr>
            </w:pPr>
            <w:r>
              <w:rPr>
                <w:rFonts w:eastAsia="Calibri"/>
                <w:kern w:val="1"/>
                <w:lang w:eastAsia="ar-SA"/>
              </w:rPr>
              <w:t>M</w:t>
            </w:r>
            <w:r w:rsidRPr="00DD30A8">
              <w:rPr>
                <w:rFonts w:eastAsia="Calibri"/>
                <w:kern w:val="1"/>
                <w:lang w:eastAsia="ar-SA"/>
              </w:rPr>
              <w:t>ontaż 7 szt słupów i 7</w:t>
            </w:r>
            <w:r>
              <w:rPr>
                <w:rFonts w:eastAsia="Calibri"/>
                <w:kern w:val="1"/>
                <w:lang w:eastAsia="ar-SA"/>
              </w:rPr>
              <w:t xml:space="preserve"> szt opraw </w:t>
            </w:r>
            <w:r w:rsidRPr="00DD30A8">
              <w:rPr>
                <w:rFonts w:eastAsia="Calibri"/>
                <w:kern w:val="1"/>
                <w:lang w:eastAsia="ar-SA"/>
              </w:rPr>
              <w:t>oświetle</w:t>
            </w:r>
            <w:r>
              <w:rPr>
                <w:rFonts w:eastAsia="Calibri"/>
                <w:kern w:val="1"/>
                <w:lang w:eastAsia="ar-SA"/>
              </w:rPr>
              <w:t>-</w:t>
            </w:r>
            <w:r w:rsidRPr="00DD30A8">
              <w:rPr>
                <w:rFonts w:eastAsia="Calibri"/>
                <w:kern w:val="1"/>
                <w:lang w:eastAsia="ar-SA"/>
              </w:rPr>
              <w:t xml:space="preserve">niowych </w:t>
            </w:r>
            <w:r>
              <w:rPr>
                <w:rFonts w:eastAsia="Calibri"/>
                <w:kern w:val="1"/>
                <w:lang w:eastAsia="ar-SA"/>
              </w:rPr>
              <w:t xml:space="preserve">typu „Led” </w:t>
            </w:r>
            <w:r w:rsidRPr="00DD30A8">
              <w:rPr>
                <w:rFonts w:eastAsia="Calibri"/>
                <w:kern w:val="1"/>
                <w:lang w:eastAsia="ar-SA"/>
              </w:rPr>
              <w:t>na wysięgnikach, montaż  przewodów izolowanych linii napowietrznej nn w ilości 0,266 km, montaż ogranicznika przepięć, bezpieczników i wykonanie uziomów.</w:t>
            </w:r>
          </w:p>
        </w:tc>
        <w:tc>
          <w:tcPr>
            <w:tcW w:w="1418" w:type="dxa"/>
          </w:tcPr>
          <w:p w:rsidR="00EF35C3" w:rsidRPr="00DD30A8" w:rsidRDefault="00EF35C3" w:rsidP="00093D43">
            <w:pPr>
              <w:jc w:val="right"/>
            </w:pPr>
            <w:r w:rsidRPr="00E92C19">
              <w:t>24 190,41</w:t>
            </w:r>
            <w:r w:rsidRPr="00DD30A8">
              <w:t xml:space="preserve"> zł</w:t>
            </w:r>
          </w:p>
          <w:p w:rsidR="00EF35C3" w:rsidRPr="00DD30A8" w:rsidRDefault="00EF35C3" w:rsidP="00093D43">
            <w:pPr>
              <w:pStyle w:val="Domylnie"/>
              <w:jc w:val="right"/>
              <w:rPr>
                <w:szCs w:val="24"/>
              </w:rPr>
            </w:pPr>
          </w:p>
        </w:tc>
        <w:tc>
          <w:tcPr>
            <w:tcW w:w="2126" w:type="dxa"/>
          </w:tcPr>
          <w:p w:rsidR="00EF35C3" w:rsidRPr="00DD30A8" w:rsidRDefault="00EF35C3" w:rsidP="00093D43">
            <w:pPr>
              <w:pStyle w:val="Domylnie"/>
              <w:rPr>
                <w:sz w:val="20"/>
              </w:rPr>
            </w:pPr>
            <w:r w:rsidRPr="00DD30A8">
              <w:rPr>
                <w:sz w:val="20"/>
              </w:rPr>
              <w:t>- środki własne gminy</w:t>
            </w:r>
          </w:p>
        </w:tc>
      </w:tr>
      <w:tr w:rsidR="00EF35C3" w:rsidRPr="00DD30A8" w:rsidTr="00093D43">
        <w:tc>
          <w:tcPr>
            <w:tcW w:w="567" w:type="dxa"/>
          </w:tcPr>
          <w:p w:rsidR="00EF35C3" w:rsidRPr="00DD30A8" w:rsidRDefault="00EF35C3" w:rsidP="00093D43">
            <w:pPr>
              <w:pStyle w:val="Domylnie"/>
              <w:jc w:val="center"/>
            </w:pPr>
            <w:r>
              <w:t>3</w:t>
            </w:r>
          </w:p>
        </w:tc>
        <w:tc>
          <w:tcPr>
            <w:tcW w:w="2410" w:type="dxa"/>
          </w:tcPr>
          <w:p w:rsidR="00EF35C3" w:rsidRPr="00E92C19" w:rsidRDefault="00EF35C3" w:rsidP="00093D43">
            <w:pPr>
              <w:pStyle w:val="Domylnie"/>
              <w:rPr>
                <w:sz w:val="20"/>
              </w:rPr>
            </w:pPr>
            <w:r w:rsidRPr="00E92C19">
              <w:rPr>
                <w:rFonts w:eastAsia="Calibri"/>
                <w:kern w:val="1"/>
                <w:sz w:val="20"/>
              </w:rPr>
              <w:t>Budowa linii  napowietrznej oświetlenia  ulicznego na</w:t>
            </w:r>
            <w:r>
              <w:rPr>
                <w:rFonts w:eastAsia="Calibri"/>
                <w:kern w:val="1"/>
                <w:sz w:val="20"/>
              </w:rPr>
              <w:t xml:space="preserve"> </w:t>
            </w:r>
            <w:r w:rsidRPr="00E92C19">
              <w:rPr>
                <w:rFonts w:eastAsia="Calibri"/>
                <w:kern w:val="1"/>
                <w:sz w:val="20"/>
              </w:rPr>
              <w:t xml:space="preserve">działce nr  ew.  649/2,  652/2, 656/3, 659/1, 662, 666/19, 574/4, 574/3, 667/3 w obrębie </w:t>
            </w:r>
            <w:r w:rsidRPr="00E92C19">
              <w:rPr>
                <w:rFonts w:eastAsia="Calibri"/>
                <w:kern w:val="1"/>
                <w:sz w:val="20"/>
              </w:rPr>
              <w:lastRenderedPageBreak/>
              <w:t>ulicy Sportowej w miejscowości Bartniki</w:t>
            </w:r>
            <w:r w:rsidRPr="00E92C19">
              <w:rPr>
                <w:color w:val="000000"/>
                <w:sz w:val="20"/>
                <w:lang w:eastAsia="ar-SA"/>
              </w:rPr>
              <w:t>.</w:t>
            </w:r>
          </w:p>
        </w:tc>
        <w:tc>
          <w:tcPr>
            <w:tcW w:w="3969" w:type="dxa"/>
          </w:tcPr>
          <w:p w:rsidR="00EF35C3" w:rsidRPr="00E92C19" w:rsidRDefault="00EF35C3" w:rsidP="00093D43">
            <w:pPr>
              <w:rPr>
                <w:lang w:eastAsia="x-none"/>
              </w:rPr>
            </w:pPr>
            <w:r w:rsidRPr="00E92C19">
              <w:rPr>
                <w:rFonts w:eastAsia="Calibri"/>
                <w:kern w:val="1"/>
                <w:lang w:eastAsia="ar-SA"/>
              </w:rPr>
              <w:lastRenderedPageBreak/>
              <w:t xml:space="preserve">Montaż  4 szt </w:t>
            </w:r>
            <w:r>
              <w:rPr>
                <w:rFonts w:eastAsia="Calibri"/>
                <w:kern w:val="1"/>
                <w:lang w:eastAsia="ar-SA"/>
              </w:rPr>
              <w:t>słupów</w:t>
            </w:r>
            <w:r w:rsidRPr="00E92C19">
              <w:rPr>
                <w:rFonts w:eastAsia="Calibri"/>
                <w:kern w:val="1"/>
                <w:lang w:eastAsia="ar-SA"/>
              </w:rPr>
              <w:t xml:space="preserve"> i 2 szt opraw  oświetle</w:t>
            </w:r>
            <w:r>
              <w:rPr>
                <w:rFonts w:eastAsia="Calibri"/>
                <w:kern w:val="1"/>
                <w:lang w:eastAsia="ar-SA"/>
              </w:rPr>
              <w:t>-</w:t>
            </w:r>
            <w:r w:rsidRPr="00E92C19">
              <w:rPr>
                <w:rFonts w:eastAsia="Calibri"/>
                <w:kern w:val="1"/>
                <w:lang w:eastAsia="ar-SA"/>
              </w:rPr>
              <w:t xml:space="preserve">niowych  typu  „ Led ”  na  wysięgnikach,  montaż przewodów </w:t>
            </w:r>
            <w:r>
              <w:rPr>
                <w:rFonts w:eastAsia="Calibri"/>
                <w:kern w:val="1"/>
                <w:lang w:eastAsia="ar-SA"/>
              </w:rPr>
              <w:t>izolowanych</w:t>
            </w:r>
            <w:r w:rsidRPr="00E92C19">
              <w:rPr>
                <w:rFonts w:eastAsia="Calibri"/>
                <w:kern w:val="1"/>
                <w:lang w:eastAsia="ar-SA"/>
              </w:rPr>
              <w:t xml:space="preserve"> linii   napowietrznej nn </w:t>
            </w:r>
            <w:r>
              <w:rPr>
                <w:rFonts w:eastAsia="Calibri"/>
                <w:kern w:val="1"/>
                <w:lang w:eastAsia="ar-SA"/>
              </w:rPr>
              <w:t xml:space="preserve">w </w:t>
            </w:r>
            <w:r w:rsidRPr="00E92C19">
              <w:rPr>
                <w:rFonts w:eastAsia="Calibri"/>
                <w:kern w:val="1"/>
                <w:lang w:eastAsia="ar-SA"/>
              </w:rPr>
              <w:t xml:space="preserve">ilości  0,209 km,   montaż </w:t>
            </w:r>
            <w:r>
              <w:rPr>
                <w:rFonts w:eastAsia="Calibri"/>
                <w:kern w:val="1"/>
                <w:lang w:eastAsia="ar-SA"/>
              </w:rPr>
              <w:t xml:space="preserve"> ogranicznika </w:t>
            </w:r>
            <w:r>
              <w:rPr>
                <w:rFonts w:eastAsia="Calibri"/>
                <w:kern w:val="1"/>
                <w:lang w:eastAsia="ar-SA"/>
              </w:rPr>
              <w:lastRenderedPageBreak/>
              <w:t>przepięć, bezpieczników</w:t>
            </w:r>
            <w:r w:rsidRPr="00E92C19">
              <w:rPr>
                <w:rFonts w:eastAsia="Calibri"/>
                <w:kern w:val="1"/>
                <w:lang w:eastAsia="ar-SA"/>
              </w:rPr>
              <w:t xml:space="preserve"> i  wykonanie uziomów</w:t>
            </w:r>
          </w:p>
        </w:tc>
        <w:tc>
          <w:tcPr>
            <w:tcW w:w="1418" w:type="dxa"/>
          </w:tcPr>
          <w:p w:rsidR="00EF35C3" w:rsidRPr="00DD30A8" w:rsidRDefault="00EF35C3" w:rsidP="00093D43">
            <w:pPr>
              <w:jc w:val="right"/>
            </w:pPr>
            <w:r w:rsidRPr="0061072E">
              <w:lastRenderedPageBreak/>
              <w:t>13 844,63</w:t>
            </w:r>
            <w:r w:rsidRPr="00DD30A8">
              <w:t xml:space="preserve"> zł</w:t>
            </w:r>
          </w:p>
          <w:p w:rsidR="00EF35C3" w:rsidRPr="00DD30A8" w:rsidRDefault="00EF35C3" w:rsidP="00093D43">
            <w:pPr>
              <w:pStyle w:val="Domylnie"/>
              <w:jc w:val="right"/>
              <w:rPr>
                <w:szCs w:val="24"/>
              </w:rPr>
            </w:pPr>
          </w:p>
        </w:tc>
        <w:tc>
          <w:tcPr>
            <w:tcW w:w="2126" w:type="dxa"/>
          </w:tcPr>
          <w:p w:rsidR="00EF35C3" w:rsidRPr="00DD30A8" w:rsidRDefault="00EF35C3" w:rsidP="00093D43">
            <w:pPr>
              <w:pStyle w:val="Domylnie"/>
              <w:rPr>
                <w:sz w:val="20"/>
              </w:rPr>
            </w:pPr>
            <w:r w:rsidRPr="00DD30A8">
              <w:rPr>
                <w:sz w:val="20"/>
              </w:rPr>
              <w:t>- środki własne gminy</w:t>
            </w:r>
          </w:p>
        </w:tc>
      </w:tr>
      <w:tr w:rsidR="00EF35C3" w:rsidRPr="00DD30A8" w:rsidTr="00093D43">
        <w:tc>
          <w:tcPr>
            <w:tcW w:w="567" w:type="dxa"/>
            <w:tcBorders>
              <w:top w:val="single" w:sz="4" w:space="0" w:color="000000"/>
              <w:left w:val="single" w:sz="4" w:space="0" w:color="000000"/>
              <w:bottom w:val="single" w:sz="4" w:space="0" w:color="000000"/>
              <w:right w:val="single" w:sz="4" w:space="0" w:color="000000"/>
            </w:tcBorders>
          </w:tcPr>
          <w:p w:rsidR="00EF35C3" w:rsidRPr="00DD30A8" w:rsidRDefault="00EF35C3" w:rsidP="00093D43">
            <w:pPr>
              <w:pStyle w:val="Domylnie"/>
              <w:jc w:val="center"/>
            </w:pPr>
            <w:r>
              <w:t>4</w:t>
            </w:r>
          </w:p>
        </w:tc>
        <w:tc>
          <w:tcPr>
            <w:tcW w:w="2410" w:type="dxa"/>
            <w:tcBorders>
              <w:top w:val="single" w:sz="4" w:space="0" w:color="000000"/>
              <w:left w:val="single" w:sz="4" w:space="0" w:color="000000"/>
              <w:bottom w:val="single" w:sz="4" w:space="0" w:color="000000"/>
              <w:right w:val="single" w:sz="4" w:space="0" w:color="000000"/>
            </w:tcBorders>
          </w:tcPr>
          <w:p w:rsidR="00EF35C3" w:rsidRPr="0061072E" w:rsidRDefault="00EF35C3" w:rsidP="00093D43">
            <w:pPr>
              <w:pStyle w:val="Domylnie"/>
              <w:rPr>
                <w:rFonts w:eastAsia="Calibri"/>
                <w:kern w:val="1"/>
                <w:sz w:val="20"/>
              </w:rPr>
            </w:pPr>
            <w:r w:rsidRPr="0061072E">
              <w:rPr>
                <w:rFonts w:eastAsia="Calibri"/>
                <w:kern w:val="1"/>
                <w:sz w:val="20"/>
              </w:rPr>
              <w:t>Budowa linii  napowietrznej oświetlenia  ulicznego na działce nr ew. 20, 54, 55, 56, 57/1, 58, 59/1,  59/2,  60,  61  w  miejscowości Długokąty i  na działce nr ew. 356 w miejscowości Budy Zaklasztorne</w:t>
            </w:r>
          </w:p>
        </w:tc>
        <w:tc>
          <w:tcPr>
            <w:tcW w:w="3969" w:type="dxa"/>
            <w:tcBorders>
              <w:top w:val="single" w:sz="4" w:space="0" w:color="000000"/>
              <w:left w:val="single" w:sz="4" w:space="0" w:color="000000"/>
              <w:bottom w:val="single" w:sz="4" w:space="0" w:color="000000"/>
              <w:right w:val="single" w:sz="4" w:space="0" w:color="000000"/>
            </w:tcBorders>
          </w:tcPr>
          <w:p w:rsidR="00EF35C3" w:rsidRPr="0061072E" w:rsidRDefault="00EF35C3" w:rsidP="00093D43">
            <w:pPr>
              <w:rPr>
                <w:rFonts w:eastAsia="Calibri"/>
                <w:kern w:val="1"/>
                <w:lang w:eastAsia="ar-SA"/>
              </w:rPr>
            </w:pPr>
            <w:r w:rsidRPr="0061072E">
              <w:rPr>
                <w:rFonts w:eastAsia="Calibri"/>
                <w:kern w:val="1"/>
                <w:lang w:eastAsia="ar-SA"/>
              </w:rPr>
              <w:t>Montaż 10</w:t>
            </w:r>
            <w:r>
              <w:rPr>
                <w:rFonts w:eastAsia="Calibri"/>
                <w:kern w:val="1"/>
                <w:lang w:eastAsia="ar-SA"/>
              </w:rPr>
              <w:t xml:space="preserve"> szt</w:t>
            </w:r>
            <w:r w:rsidRPr="0061072E">
              <w:rPr>
                <w:rFonts w:eastAsia="Calibri"/>
                <w:kern w:val="1"/>
                <w:lang w:eastAsia="ar-SA"/>
              </w:rPr>
              <w:t xml:space="preserve"> </w:t>
            </w:r>
            <w:r>
              <w:rPr>
                <w:rFonts w:eastAsia="Calibri"/>
                <w:kern w:val="1"/>
                <w:lang w:eastAsia="ar-SA"/>
              </w:rPr>
              <w:t>słupów</w:t>
            </w:r>
            <w:r w:rsidRPr="0061072E">
              <w:rPr>
                <w:rFonts w:eastAsia="Calibri"/>
                <w:kern w:val="1"/>
                <w:lang w:eastAsia="ar-SA"/>
              </w:rPr>
              <w:t xml:space="preserve"> i 5 szt opraw  oświetle</w:t>
            </w:r>
            <w:r>
              <w:rPr>
                <w:rFonts w:eastAsia="Calibri"/>
                <w:kern w:val="1"/>
                <w:lang w:eastAsia="ar-SA"/>
              </w:rPr>
              <w:t>-</w:t>
            </w:r>
            <w:r w:rsidRPr="0061072E">
              <w:rPr>
                <w:rFonts w:eastAsia="Calibri"/>
                <w:kern w:val="1"/>
                <w:lang w:eastAsia="ar-SA"/>
              </w:rPr>
              <w:t xml:space="preserve">niowych </w:t>
            </w:r>
            <w:r>
              <w:rPr>
                <w:rFonts w:eastAsia="Calibri"/>
                <w:kern w:val="1"/>
                <w:lang w:eastAsia="ar-SA"/>
              </w:rPr>
              <w:t xml:space="preserve">typu </w:t>
            </w:r>
            <w:r w:rsidRPr="0061072E">
              <w:rPr>
                <w:rFonts w:eastAsia="Calibri"/>
                <w:kern w:val="1"/>
                <w:lang w:eastAsia="ar-SA"/>
              </w:rPr>
              <w:t>„Led” na wysięg</w:t>
            </w:r>
            <w:r>
              <w:rPr>
                <w:rFonts w:eastAsia="Calibri"/>
                <w:kern w:val="1"/>
                <w:lang w:eastAsia="ar-SA"/>
              </w:rPr>
              <w:t xml:space="preserve">nikach, </w:t>
            </w:r>
            <w:r w:rsidRPr="0061072E">
              <w:rPr>
                <w:rFonts w:eastAsia="Calibri"/>
                <w:kern w:val="1"/>
                <w:lang w:eastAsia="ar-SA"/>
              </w:rPr>
              <w:t xml:space="preserve">montaż </w:t>
            </w:r>
            <w:r>
              <w:rPr>
                <w:rFonts w:eastAsia="Calibri"/>
                <w:kern w:val="1"/>
                <w:lang w:eastAsia="ar-SA"/>
              </w:rPr>
              <w:t>przewodów</w:t>
            </w:r>
            <w:r w:rsidRPr="0061072E">
              <w:rPr>
                <w:rFonts w:eastAsia="Calibri"/>
                <w:kern w:val="1"/>
                <w:lang w:eastAsia="ar-SA"/>
              </w:rPr>
              <w:t xml:space="preserve"> izolowanych </w:t>
            </w:r>
            <w:r>
              <w:rPr>
                <w:rFonts w:eastAsia="Calibri"/>
                <w:kern w:val="1"/>
                <w:lang w:eastAsia="ar-SA"/>
              </w:rPr>
              <w:t>linii</w:t>
            </w:r>
            <w:r w:rsidRPr="0061072E">
              <w:rPr>
                <w:rFonts w:eastAsia="Calibri"/>
                <w:kern w:val="1"/>
                <w:lang w:eastAsia="ar-SA"/>
              </w:rPr>
              <w:t xml:space="preserve"> napowietrznej  nn </w:t>
            </w:r>
            <w:r>
              <w:rPr>
                <w:rFonts w:eastAsia="Calibri"/>
                <w:kern w:val="1"/>
                <w:lang w:eastAsia="ar-SA"/>
              </w:rPr>
              <w:t xml:space="preserve">w </w:t>
            </w:r>
            <w:r w:rsidRPr="0061072E">
              <w:rPr>
                <w:rFonts w:eastAsia="Calibri"/>
                <w:kern w:val="1"/>
                <w:lang w:eastAsia="ar-SA"/>
              </w:rPr>
              <w:t>ilości</w:t>
            </w:r>
            <w:r>
              <w:rPr>
                <w:rFonts w:eastAsia="Calibri"/>
                <w:kern w:val="1"/>
                <w:lang w:eastAsia="ar-SA"/>
              </w:rPr>
              <w:t xml:space="preserve"> 0,482</w:t>
            </w:r>
            <w:r w:rsidRPr="0061072E">
              <w:rPr>
                <w:rFonts w:eastAsia="Calibri"/>
                <w:kern w:val="1"/>
                <w:lang w:eastAsia="ar-SA"/>
              </w:rPr>
              <w:t xml:space="preserve"> km,  </w:t>
            </w:r>
            <w:r>
              <w:rPr>
                <w:rFonts w:eastAsia="Calibri"/>
                <w:kern w:val="1"/>
                <w:lang w:eastAsia="ar-SA"/>
              </w:rPr>
              <w:t xml:space="preserve">montaż ogranicznika  przepięć, </w:t>
            </w:r>
            <w:r w:rsidRPr="0061072E">
              <w:rPr>
                <w:rFonts w:eastAsia="Calibri"/>
                <w:kern w:val="1"/>
                <w:lang w:eastAsia="ar-SA"/>
              </w:rPr>
              <w:t>bezpieczników i wykonanie  uziomów</w:t>
            </w:r>
          </w:p>
        </w:tc>
        <w:tc>
          <w:tcPr>
            <w:tcW w:w="1418" w:type="dxa"/>
            <w:tcBorders>
              <w:top w:val="single" w:sz="4" w:space="0" w:color="000000"/>
              <w:left w:val="single" w:sz="4" w:space="0" w:color="000000"/>
              <w:bottom w:val="single" w:sz="4" w:space="0" w:color="000000"/>
              <w:right w:val="single" w:sz="4" w:space="0" w:color="000000"/>
            </w:tcBorders>
          </w:tcPr>
          <w:p w:rsidR="00EF35C3" w:rsidRPr="00DD30A8" w:rsidRDefault="00EF35C3" w:rsidP="00093D43">
            <w:pPr>
              <w:jc w:val="right"/>
            </w:pPr>
            <w:r w:rsidRPr="0061072E">
              <w:t>31 142,62</w:t>
            </w:r>
            <w:r w:rsidRPr="00DD30A8">
              <w:t xml:space="preserve"> zł</w:t>
            </w:r>
          </w:p>
          <w:p w:rsidR="00EF35C3" w:rsidRPr="0061072E" w:rsidRDefault="00EF35C3" w:rsidP="00093D43"/>
        </w:tc>
        <w:tc>
          <w:tcPr>
            <w:tcW w:w="2126" w:type="dxa"/>
            <w:tcBorders>
              <w:top w:val="single" w:sz="4" w:space="0" w:color="000000"/>
              <w:left w:val="single" w:sz="4" w:space="0" w:color="000000"/>
              <w:bottom w:val="single" w:sz="4" w:space="0" w:color="000000"/>
              <w:right w:val="single" w:sz="4" w:space="0" w:color="000000"/>
            </w:tcBorders>
          </w:tcPr>
          <w:p w:rsidR="00EF35C3" w:rsidRPr="00DD30A8" w:rsidRDefault="00EF35C3" w:rsidP="00093D43">
            <w:pPr>
              <w:pStyle w:val="Domylnie"/>
              <w:rPr>
                <w:sz w:val="20"/>
              </w:rPr>
            </w:pPr>
            <w:r w:rsidRPr="00DD30A8">
              <w:rPr>
                <w:sz w:val="20"/>
              </w:rPr>
              <w:t>- środki własne gminy</w:t>
            </w:r>
          </w:p>
        </w:tc>
      </w:tr>
      <w:tr w:rsidR="00EF35C3" w:rsidRPr="00DD30A8" w:rsidTr="00093D43">
        <w:tc>
          <w:tcPr>
            <w:tcW w:w="567" w:type="dxa"/>
            <w:tcBorders>
              <w:top w:val="single" w:sz="4" w:space="0" w:color="000000"/>
              <w:left w:val="single" w:sz="4" w:space="0" w:color="000000"/>
              <w:bottom w:val="single" w:sz="4" w:space="0" w:color="000000"/>
              <w:right w:val="single" w:sz="4" w:space="0" w:color="000000"/>
            </w:tcBorders>
          </w:tcPr>
          <w:p w:rsidR="00EF35C3" w:rsidRPr="00DD30A8" w:rsidRDefault="00EF35C3" w:rsidP="00093D43">
            <w:pPr>
              <w:pStyle w:val="Domylnie"/>
              <w:jc w:val="center"/>
            </w:pPr>
            <w:r>
              <w:t>5</w:t>
            </w:r>
          </w:p>
        </w:tc>
        <w:tc>
          <w:tcPr>
            <w:tcW w:w="2410" w:type="dxa"/>
            <w:tcBorders>
              <w:top w:val="single" w:sz="4" w:space="0" w:color="000000"/>
              <w:left w:val="single" w:sz="4" w:space="0" w:color="000000"/>
              <w:bottom w:val="single" w:sz="4" w:space="0" w:color="000000"/>
              <w:right w:val="single" w:sz="4" w:space="0" w:color="000000"/>
            </w:tcBorders>
          </w:tcPr>
          <w:p w:rsidR="00EF35C3" w:rsidRPr="0061072E" w:rsidRDefault="00EF35C3" w:rsidP="00093D43">
            <w:pPr>
              <w:suppressAutoHyphens/>
              <w:spacing w:line="254" w:lineRule="auto"/>
              <w:rPr>
                <w:rFonts w:eastAsia="Calibri"/>
                <w:kern w:val="1"/>
                <w:lang w:eastAsia="ar-SA"/>
              </w:rPr>
            </w:pPr>
            <w:r>
              <w:rPr>
                <w:rFonts w:eastAsia="Calibri"/>
                <w:kern w:val="1"/>
                <w:lang w:eastAsia="ar-SA"/>
              </w:rPr>
              <w:t xml:space="preserve">Budowa </w:t>
            </w:r>
            <w:r w:rsidRPr="0061072E">
              <w:rPr>
                <w:rFonts w:eastAsia="Calibri"/>
                <w:kern w:val="1"/>
                <w:lang w:eastAsia="ar-SA"/>
              </w:rPr>
              <w:t xml:space="preserve">linii  </w:t>
            </w:r>
            <w:r>
              <w:rPr>
                <w:rFonts w:eastAsia="Calibri"/>
                <w:kern w:val="1"/>
                <w:lang w:eastAsia="ar-SA"/>
              </w:rPr>
              <w:t>napowietrznej</w:t>
            </w:r>
            <w:r w:rsidRPr="0061072E">
              <w:rPr>
                <w:rFonts w:eastAsia="Calibri"/>
                <w:kern w:val="1"/>
                <w:lang w:eastAsia="ar-SA"/>
              </w:rPr>
              <w:t xml:space="preserve"> </w:t>
            </w:r>
            <w:r>
              <w:rPr>
                <w:rFonts w:eastAsia="Calibri"/>
                <w:kern w:val="1"/>
                <w:lang w:eastAsia="ar-SA"/>
              </w:rPr>
              <w:t>oświetlenia  ulicznego na działce nr ew.  137/4, 179,</w:t>
            </w:r>
            <w:r w:rsidRPr="0061072E">
              <w:rPr>
                <w:rFonts w:eastAsia="Calibri"/>
                <w:kern w:val="1"/>
                <w:lang w:eastAsia="ar-SA"/>
              </w:rPr>
              <w:t xml:space="preserve"> 355/20 w  obrębie  ulicy  Słonecznej  w  miejscowości  Grabina  Radziwiłłowska</w:t>
            </w:r>
            <w:r w:rsidRPr="0061072E">
              <w:rPr>
                <w:color w:val="000000"/>
                <w:lang w:eastAsia="ar-SA"/>
              </w:rPr>
              <w:t>.</w:t>
            </w:r>
          </w:p>
        </w:tc>
        <w:tc>
          <w:tcPr>
            <w:tcW w:w="3969" w:type="dxa"/>
            <w:tcBorders>
              <w:top w:val="single" w:sz="4" w:space="0" w:color="000000"/>
              <w:left w:val="single" w:sz="4" w:space="0" w:color="000000"/>
              <w:bottom w:val="single" w:sz="4" w:space="0" w:color="000000"/>
              <w:right w:val="single" w:sz="4" w:space="0" w:color="000000"/>
            </w:tcBorders>
          </w:tcPr>
          <w:p w:rsidR="00EF35C3" w:rsidRPr="0061072E" w:rsidRDefault="00EF35C3" w:rsidP="00093D43">
            <w:pPr>
              <w:suppressAutoHyphens/>
              <w:spacing w:line="254" w:lineRule="auto"/>
              <w:rPr>
                <w:rFonts w:eastAsia="Calibri"/>
                <w:kern w:val="1"/>
                <w:lang w:eastAsia="ar-SA"/>
              </w:rPr>
            </w:pPr>
            <w:r w:rsidRPr="0061072E">
              <w:rPr>
                <w:rFonts w:eastAsia="Calibri"/>
                <w:kern w:val="1"/>
                <w:lang w:eastAsia="ar-SA"/>
              </w:rPr>
              <w:t>Montaż 5</w:t>
            </w:r>
            <w:r>
              <w:rPr>
                <w:rFonts w:eastAsia="Calibri"/>
                <w:kern w:val="1"/>
                <w:lang w:eastAsia="ar-SA"/>
              </w:rPr>
              <w:t xml:space="preserve"> szt</w:t>
            </w:r>
            <w:r w:rsidRPr="0061072E">
              <w:rPr>
                <w:rFonts w:eastAsia="Calibri"/>
                <w:kern w:val="1"/>
                <w:lang w:eastAsia="ar-SA"/>
              </w:rPr>
              <w:t xml:space="preserve"> słupów i 3 szt opraw  oświetle</w:t>
            </w:r>
            <w:r>
              <w:rPr>
                <w:rFonts w:eastAsia="Calibri"/>
                <w:kern w:val="1"/>
                <w:lang w:eastAsia="ar-SA"/>
              </w:rPr>
              <w:t>-</w:t>
            </w:r>
            <w:r w:rsidRPr="0061072E">
              <w:rPr>
                <w:rFonts w:eastAsia="Calibri"/>
                <w:kern w:val="1"/>
                <w:lang w:eastAsia="ar-SA"/>
              </w:rPr>
              <w:t xml:space="preserve">niowych </w:t>
            </w:r>
            <w:r>
              <w:rPr>
                <w:rFonts w:eastAsia="Calibri"/>
                <w:kern w:val="1"/>
                <w:lang w:eastAsia="ar-SA"/>
              </w:rPr>
              <w:t>typu</w:t>
            </w:r>
            <w:r w:rsidRPr="0061072E">
              <w:rPr>
                <w:rFonts w:eastAsia="Calibri"/>
                <w:kern w:val="1"/>
                <w:lang w:eastAsia="ar-SA"/>
              </w:rPr>
              <w:t xml:space="preserve"> „Led” na wysięg</w:t>
            </w:r>
            <w:r>
              <w:rPr>
                <w:rFonts w:eastAsia="Calibri"/>
                <w:kern w:val="1"/>
                <w:lang w:eastAsia="ar-SA"/>
              </w:rPr>
              <w:t xml:space="preserve">nikach, </w:t>
            </w:r>
            <w:r w:rsidRPr="0061072E">
              <w:rPr>
                <w:rFonts w:eastAsia="Calibri"/>
                <w:kern w:val="1"/>
                <w:lang w:eastAsia="ar-SA"/>
              </w:rPr>
              <w:t xml:space="preserve">montaż </w:t>
            </w:r>
            <w:r>
              <w:rPr>
                <w:rFonts w:eastAsia="Calibri"/>
                <w:kern w:val="1"/>
                <w:lang w:eastAsia="ar-SA"/>
              </w:rPr>
              <w:t>przewodów</w:t>
            </w:r>
            <w:r w:rsidRPr="0061072E">
              <w:rPr>
                <w:rFonts w:eastAsia="Calibri"/>
                <w:kern w:val="1"/>
                <w:lang w:eastAsia="ar-SA"/>
              </w:rPr>
              <w:t xml:space="preserve"> </w:t>
            </w:r>
            <w:r>
              <w:rPr>
                <w:rFonts w:eastAsia="Calibri"/>
                <w:kern w:val="1"/>
                <w:lang w:eastAsia="ar-SA"/>
              </w:rPr>
              <w:t xml:space="preserve">izolowanych linii </w:t>
            </w:r>
            <w:r w:rsidRPr="0061072E">
              <w:rPr>
                <w:rFonts w:eastAsia="Calibri"/>
                <w:kern w:val="1"/>
                <w:lang w:eastAsia="ar-SA"/>
              </w:rPr>
              <w:t xml:space="preserve">napowietrznej  nn </w:t>
            </w:r>
            <w:r>
              <w:rPr>
                <w:rFonts w:eastAsia="Calibri"/>
                <w:kern w:val="1"/>
                <w:lang w:eastAsia="ar-SA"/>
              </w:rPr>
              <w:t xml:space="preserve">w </w:t>
            </w:r>
            <w:r w:rsidRPr="0061072E">
              <w:rPr>
                <w:rFonts w:eastAsia="Calibri"/>
                <w:kern w:val="1"/>
                <w:lang w:eastAsia="ar-SA"/>
              </w:rPr>
              <w:t xml:space="preserve">ilości 0,235  km, montaż </w:t>
            </w:r>
            <w:r>
              <w:rPr>
                <w:rFonts w:eastAsia="Calibri"/>
                <w:kern w:val="1"/>
                <w:lang w:eastAsia="ar-SA"/>
              </w:rPr>
              <w:t>ogranicznika  przepięć, bezpieczników</w:t>
            </w:r>
            <w:r w:rsidRPr="0061072E">
              <w:rPr>
                <w:rFonts w:eastAsia="Calibri"/>
                <w:kern w:val="1"/>
                <w:lang w:eastAsia="ar-SA"/>
              </w:rPr>
              <w:t xml:space="preserve"> i wykonanie  uziomów.</w:t>
            </w:r>
          </w:p>
          <w:p w:rsidR="00EF35C3" w:rsidRPr="0061072E" w:rsidRDefault="00EF35C3" w:rsidP="00093D43">
            <w:pPr>
              <w:suppressAutoHyphens/>
              <w:spacing w:line="254" w:lineRule="auto"/>
              <w:rPr>
                <w:rFonts w:eastAsia="Calibri"/>
                <w:kern w:val="1"/>
                <w:lang w:eastAsia="ar-SA"/>
              </w:rPr>
            </w:pPr>
          </w:p>
          <w:p w:rsidR="00EF35C3" w:rsidRPr="0061072E" w:rsidRDefault="00EF35C3" w:rsidP="00093D43">
            <w:pPr>
              <w:rPr>
                <w:rFonts w:eastAsia="Calibri"/>
                <w:kern w:val="1"/>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EF35C3" w:rsidRPr="00DD30A8" w:rsidRDefault="00EF35C3" w:rsidP="00093D43">
            <w:pPr>
              <w:jc w:val="right"/>
            </w:pPr>
            <w:r w:rsidRPr="0061072E">
              <w:t>16 511,52</w:t>
            </w:r>
            <w:r>
              <w:rPr>
                <w:b/>
              </w:rPr>
              <w:t xml:space="preserve"> </w:t>
            </w:r>
            <w:r w:rsidRPr="00DD30A8">
              <w:t>zł</w:t>
            </w:r>
          </w:p>
          <w:p w:rsidR="00EF35C3" w:rsidRPr="0061072E" w:rsidRDefault="00EF35C3" w:rsidP="00093D43"/>
        </w:tc>
        <w:tc>
          <w:tcPr>
            <w:tcW w:w="2126" w:type="dxa"/>
            <w:tcBorders>
              <w:top w:val="single" w:sz="4" w:space="0" w:color="000000"/>
              <w:left w:val="single" w:sz="4" w:space="0" w:color="000000"/>
              <w:bottom w:val="single" w:sz="4" w:space="0" w:color="000000"/>
              <w:right w:val="single" w:sz="4" w:space="0" w:color="000000"/>
            </w:tcBorders>
          </w:tcPr>
          <w:p w:rsidR="00EF35C3" w:rsidRPr="00DD30A8" w:rsidRDefault="00EF35C3" w:rsidP="00093D43">
            <w:pPr>
              <w:pStyle w:val="Domylnie"/>
              <w:rPr>
                <w:sz w:val="20"/>
              </w:rPr>
            </w:pPr>
            <w:r w:rsidRPr="00DD30A8">
              <w:rPr>
                <w:sz w:val="20"/>
              </w:rPr>
              <w:t>- środki własne gminy</w:t>
            </w:r>
          </w:p>
        </w:tc>
      </w:tr>
    </w:tbl>
    <w:p w:rsidR="00E77C41" w:rsidRDefault="00E77C41" w:rsidP="00E77C41">
      <w:pPr>
        <w:pStyle w:val="Domylnie"/>
        <w:jc w:val="center"/>
      </w:pPr>
    </w:p>
    <w:p w:rsidR="00290098" w:rsidRDefault="00290098" w:rsidP="00E77C41">
      <w:pPr>
        <w:pStyle w:val="Domylnie"/>
        <w:jc w:val="center"/>
      </w:pPr>
    </w:p>
    <w:p w:rsidR="00893DAC" w:rsidRDefault="00290098" w:rsidP="00290098">
      <w:pPr>
        <w:pStyle w:val="Domylnie"/>
        <w:jc w:val="center"/>
        <w:rPr>
          <w:b/>
          <w:sz w:val="32"/>
          <w:szCs w:val="32"/>
          <w:u w:val="single"/>
        </w:rPr>
      </w:pPr>
      <w:r>
        <w:rPr>
          <w:b/>
          <w:noProof/>
          <w:snapToGrid/>
          <w:sz w:val="16"/>
          <w:szCs w:val="16"/>
        </w:rPr>
        <mc:AlternateContent>
          <mc:Choice Requires="wps">
            <w:drawing>
              <wp:anchor distT="0" distB="0" distL="114300" distR="114300" simplePos="0" relativeHeight="251752448" behindDoc="0" locked="0" layoutInCell="1" allowOverlap="1">
                <wp:simplePos x="0" y="0"/>
                <wp:positionH relativeFrom="column">
                  <wp:posOffset>-309245</wp:posOffset>
                </wp:positionH>
                <wp:positionV relativeFrom="paragraph">
                  <wp:posOffset>116205</wp:posOffset>
                </wp:positionV>
                <wp:extent cx="6400800" cy="457200"/>
                <wp:effectExtent l="0" t="0" r="19050" b="19050"/>
                <wp:wrapNone/>
                <wp:docPr id="67" name="Prostokąt 67"/>
                <wp:cNvGraphicFramePr/>
                <a:graphic xmlns:a="http://schemas.openxmlformats.org/drawingml/2006/main">
                  <a:graphicData uri="http://schemas.microsoft.com/office/word/2010/wordprocessingShape">
                    <wps:wsp>
                      <wps:cNvSpPr/>
                      <wps:spPr>
                        <a:xfrm>
                          <a:off x="0" y="0"/>
                          <a:ext cx="6400800" cy="45720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BC6EA4" w:rsidRDefault="00BC6EA4" w:rsidP="00290098">
                            <w:pPr>
                              <w:jc w:val="center"/>
                            </w:pPr>
                            <w:r>
                              <w:t>DROGI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ostokąt 67" o:spid="_x0000_s1074" style="position:absolute;left:0;text-align:left;margin-left:-24.35pt;margin-top:9.15pt;width:7in;height:36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" fillcolor="#9ecb81 [2169]" strokecolor="#70ad47 [3209]" strokeweight=".5pt">
                <v:fill color2="#8ac066 [2617]" rotate="t" colors="0 #b5d5a7;.5 #aace99;1 #9cca86" focus="100%" type="gradient">
                  <o:fill v:ext="view" type="gradientUnscaled"/>
                </v:fill>
                <v:textbox>
                  <w:txbxContent>
                    <w:p w:rsidR="00BC6EA4" w:rsidRDefault="00BC6EA4" w:rsidP="00290098">
                      <w:pPr>
                        <w:jc w:val="center"/>
                      </w:pPr>
                      <w:r>
                        <w:t>DROGI</w:t>
                      </w:r>
                    </w:p>
                  </w:txbxContent>
                </v:textbox>
              </v:rect>
            </w:pict>
          </mc:Fallback>
        </mc:AlternateContent>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p>
    <w:p w:rsidR="00290098" w:rsidRDefault="00290098" w:rsidP="00290098">
      <w:pPr>
        <w:pStyle w:val="Domylnie"/>
        <w:jc w:val="center"/>
        <w:rPr>
          <w:b/>
          <w:sz w:val="32"/>
          <w:szCs w:val="32"/>
          <w:u w:val="single"/>
        </w:rPr>
      </w:pPr>
    </w:p>
    <w:p w:rsidR="00893DAC" w:rsidRPr="00864721" w:rsidRDefault="00893DAC" w:rsidP="00893DAC">
      <w:pPr>
        <w:pStyle w:val="Default"/>
        <w:rPr>
          <w:color w:val="auto"/>
        </w:rPr>
      </w:pPr>
      <w:r w:rsidRPr="00864721">
        <w:rPr>
          <w:color w:val="auto"/>
        </w:rPr>
        <w:t>Infrastruktura drogowa na dzień 31.12.20</w:t>
      </w:r>
      <w:r w:rsidR="00290098">
        <w:rPr>
          <w:color w:val="auto"/>
        </w:rPr>
        <w:t>20</w:t>
      </w:r>
      <w:r w:rsidRPr="00864721">
        <w:rPr>
          <w:color w:val="auto"/>
        </w:rPr>
        <w:t xml:space="preserve">r. obejmowała </w:t>
      </w:r>
      <w:r w:rsidRPr="00864721">
        <w:rPr>
          <w:b/>
          <w:color w:val="auto"/>
        </w:rPr>
        <w:t>111,733</w:t>
      </w:r>
      <w:r w:rsidR="00290098">
        <w:rPr>
          <w:b/>
          <w:color w:val="auto"/>
        </w:rPr>
        <w:t xml:space="preserve"> </w:t>
      </w:r>
      <w:r w:rsidRPr="00864721">
        <w:rPr>
          <w:b/>
          <w:color w:val="auto"/>
        </w:rPr>
        <w:t>km</w:t>
      </w:r>
      <w:r w:rsidR="006C5851" w:rsidRPr="00864721">
        <w:rPr>
          <w:b/>
          <w:color w:val="auto"/>
        </w:rPr>
        <w:t xml:space="preserve"> </w:t>
      </w:r>
      <w:r w:rsidRPr="00864721">
        <w:rPr>
          <w:color w:val="auto"/>
        </w:rPr>
        <w:t>dróg o statusie drogi gminnej , w tym :</w:t>
      </w:r>
    </w:p>
    <w:p w:rsidR="00893DAC" w:rsidRPr="00864721" w:rsidRDefault="00893DAC" w:rsidP="00893DAC">
      <w:pPr>
        <w:pStyle w:val="Akapitzlist"/>
        <w:ind w:left="0"/>
      </w:pPr>
      <w:r w:rsidRPr="00864721">
        <w:t>a) 103,458 km nawierzchni utwardzonej :</w:t>
      </w:r>
    </w:p>
    <w:p w:rsidR="00893DAC" w:rsidRPr="00864721" w:rsidRDefault="00893DAC" w:rsidP="00E05C93">
      <w:pPr>
        <w:pStyle w:val="Akapitzlist"/>
        <w:numPr>
          <w:ilvl w:val="0"/>
          <w:numId w:val="5"/>
        </w:numPr>
        <w:spacing w:after="200" w:line="360" w:lineRule="auto"/>
        <w:jc w:val="both"/>
      </w:pPr>
      <w:r w:rsidRPr="00864721">
        <w:t>96,997km bitumiczna</w:t>
      </w:r>
    </w:p>
    <w:p w:rsidR="00893DAC" w:rsidRPr="00864721" w:rsidRDefault="00893DAC" w:rsidP="00E05C93">
      <w:pPr>
        <w:pStyle w:val="Akapitzlist"/>
        <w:numPr>
          <w:ilvl w:val="0"/>
          <w:numId w:val="5"/>
        </w:numPr>
        <w:spacing w:after="200" w:line="360" w:lineRule="auto"/>
        <w:jc w:val="both"/>
      </w:pPr>
      <w:r w:rsidRPr="00864721">
        <w:t>2,100km betonowa</w:t>
      </w:r>
    </w:p>
    <w:p w:rsidR="00893DAC" w:rsidRPr="00864721" w:rsidRDefault="00893DAC" w:rsidP="00E05C93">
      <w:pPr>
        <w:pStyle w:val="Akapitzlist"/>
        <w:numPr>
          <w:ilvl w:val="0"/>
          <w:numId w:val="5"/>
        </w:numPr>
        <w:spacing w:after="200" w:line="360" w:lineRule="auto"/>
        <w:jc w:val="both"/>
      </w:pPr>
      <w:r w:rsidRPr="00864721">
        <w:t>4,361km tłuczniowa</w:t>
      </w:r>
    </w:p>
    <w:p w:rsidR="00893DAC" w:rsidRPr="00864721" w:rsidRDefault="00893DAC" w:rsidP="00893DAC">
      <w:pPr>
        <w:pStyle w:val="Akapitzlist"/>
        <w:ind w:left="0"/>
      </w:pPr>
      <w:r w:rsidRPr="00864721">
        <w:t>b) 8,275 km nawierzchni gruntowej :</w:t>
      </w:r>
    </w:p>
    <w:p w:rsidR="00893DAC" w:rsidRPr="00864721" w:rsidRDefault="00893DAC" w:rsidP="00E05C93">
      <w:pPr>
        <w:pStyle w:val="Akapitzlist"/>
        <w:numPr>
          <w:ilvl w:val="0"/>
          <w:numId w:val="6"/>
        </w:numPr>
        <w:spacing w:after="200" w:line="360" w:lineRule="auto"/>
        <w:jc w:val="both"/>
      </w:pPr>
      <w:r w:rsidRPr="00864721">
        <w:t>6,827km wzmocniona żwirem, żużlem itp.</w:t>
      </w:r>
    </w:p>
    <w:p w:rsidR="00893DAC" w:rsidRPr="00864721" w:rsidRDefault="00893DAC" w:rsidP="00E05C93">
      <w:pPr>
        <w:pStyle w:val="Akapitzlist"/>
        <w:numPr>
          <w:ilvl w:val="0"/>
          <w:numId w:val="6"/>
        </w:numPr>
        <w:spacing w:after="200" w:line="360" w:lineRule="auto"/>
        <w:jc w:val="both"/>
      </w:pPr>
      <w:r w:rsidRPr="00864721">
        <w:t>1,448km naturalna ( z gruntu rodzimego).</w:t>
      </w:r>
    </w:p>
    <w:p w:rsidR="00740566" w:rsidRDefault="00893DAC" w:rsidP="00893DAC">
      <w:r w:rsidRPr="00864721">
        <w:t>W 9</w:t>
      </w:r>
      <w:r w:rsidR="00740566">
        <w:t>1,5% drogi gminne są oświetlone ilością 1298 lamp:</w:t>
      </w:r>
    </w:p>
    <w:p w:rsidR="00740566" w:rsidRDefault="00740566" w:rsidP="00893DAC">
      <w:r>
        <w:t>- 1144 szt – lampy sodowe,</w:t>
      </w:r>
    </w:p>
    <w:p w:rsidR="00740566" w:rsidRDefault="00740566" w:rsidP="00893DAC">
      <w:r>
        <w:t>- 108 szt. – lampy rtęciowe,</w:t>
      </w:r>
    </w:p>
    <w:p w:rsidR="00740566" w:rsidRDefault="00740566" w:rsidP="00893DAC">
      <w:r>
        <w:t>- 46 szt. – lampy ledowe.</w:t>
      </w:r>
    </w:p>
    <w:p w:rsidR="00740566" w:rsidRDefault="00893DAC" w:rsidP="00893DAC">
      <w:r w:rsidRPr="00864721">
        <w:t xml:space="preserve"> </w:t>
      </w:r>
    </w:p>
    <w:p w:rsidR="00893DAC" w:rsidRPr="00864721" w:rsidRDefault="00290098" w:rsidP="00893DAC">
      <w:r>
        <w:t>P</w:t>
      </w:r>
      <w:r w:rsidR="00893DAC" w:rsidRPr="00864721">
        <w:t xml:space="preserve">owierzchni chodników gminnych </w:t>
      </w:r>
      <w:r w:rsidR="000B2B31" w:rsidRPr="00864721">
        <w:t>to</w:t>
      </w:r>
      <w:r w:rsidR="00893DAC" w:rsidRPr="00864721">
        <w:t xml:space="preserve"> 4</w:t>
      </w:r>
      <w:r>
        <w:t>566 m2.</w:t>
      </w:r>
      <w:r w:rsidR="00893DAC" w:rsidRPr="00864721">
        <w:t xml:space="preserve"> W dniu 26.10.2018r. został dokonany przegląd techniczny dróg gminnych, który wykazał ich dobry stan.</w:t>
      </w:r>
    </w:p>
    <w:p w:rsidR="006C5851" w:rsidRDefault="006C5851" w:rsidP="00893DAC">
      <w:pPr>
        <w:rPr>
          <w:color w:val="FF0000"/>
        </w:rPr>
      </w:pPr>
    </w:p>
    <w:p w:rsidR="0019462F" w:rsidRDefault="0019462F" w:rsidP="0019462F">
      <w:pPr>
        <w:pStyle w:val="Default"/>
        <w:rPr>
          <w:rFonts w:ascii="Times New Roman" w:hAnsi="Times New Roman" w:cs="Times New Roman"/>
          <w:color w:val="auto"/>
          <w:sz w:val="22"/>
          <w:szCs w:val="22"/>
        </w:rPr>
      </w:pPr>
      <w:r>
        <w:rPr>
          <w:rFonts w:ascii="Times New Roman" w:hAnsi="Times New Roman" w:cs="Times New Roman"/>
          <w:color w:val="auto"/>
          <w:sz w:val="22"/>
          <w:szCs w:val="22"/>
        </w:rPr>
        <w:t>W 2020 r. nie funkcjonował  transport zbiorowy zarządzany  przez gminę.</w:t>
      </w:r>
    </w:p>
    <w:p w:rsidR="0019462F" w:rsidRDefault="0019462F" w:rsidP="0019462F">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W gminie nie funkcjonują gminne parkingi ani parkingi  typu „Parkuj i jedź”. </w:t>
      </w:r>
    </w:p>
    <w:p w:rsidR="0019462F" w:rsidRDefault="0019462F" w:rsidP="0019462F">
      <w:pPr>
        <w:pStyle w:val="Default"/>
        <w:rPr>
          <w:rFonts w:ascii="Times New Roman" w:hAnsi="Times New Roman" w:cs="Times New Roman"/>
          <w:b/>
          <w:bCs/>
          <w:color w:val="auto"/>
          <w:sz w:val="22"/>
          <w:szCs w:val="22"/>
        </w:rPr>
      </w:pPr>
    </w:p>
    <w:p w:rsidR="00740566" w:rsidRDefault="00740566" w:rsidP="00893DAC">
      <w:pPr>
        <w:rPr>
          <w:color w:val="FF0000"/>
        </w:rPr>
      </w:pPr>
    </w:p>
    <w:p w:rsidR="00740566" w:rsidRDefault="00740566" w:rsidP="00893DAC">
      <w:pPr>
        <w:rPr>
          <w:color w:val="FF0000"/>
        </w:rPr>
      </w:pPr>
    </w:p>
    <w:p w:rsidR="00893DAC" w:rsidRDefault="00893DAC" w:rsidP="00893DAC">
      <w:r>
        <w:lastRenderedPageBreak/>
        <w:t>Wykaz dróg gminnych przedstawia poniższa tabela:</w:t>
      </w:r>
    </w:p>
    <w:tbl>
      <w:tblPr>
        <w:tblW w:w="9312" w:type="dxa"/>
        <w:tblInd w:w="-30" w:type="dxa"/>
        <w:tblLayout w:type="fixed"/>
        <w:tblCellMar>
          <w:left w:w="70" w:type="dxa"/>
          <w:right w:w="70" w:type="dxa"/>
        </w:tblCellMar>
        <w:tblLook w:val="0000" w:firstRow="0" w:lastRow="0" w:firstColumn="0" w:lastColumn="0" w:noHBand="0" w:noVBand="0"/>
      </w:tblPr>
      <w:tblGrid>
        <w:gridCol w:w="1159"/>
        <w:gridCol w:w="1853"/>
        <w:gridCol w:w="3996"/>
        <w:gridCol w:w="2304"/>
      </w:tblGrid>
      <w:tr w:rsidR="00893DAC" w:rsidTr="000B2B31">
        <w:trPr>
          <w:trHeight w:val="377"/>
        </w:trPr>
        <w:tc>
          <w:tcPr>
            <w:tcW w:w="7008" w:type="dxa"/>
            <w:gridSpan w:val="3"/>
            <w:tcBorders>
              <w:top w:val="nil"/>
              <w:left w:val="nil"/>
              <w:bottom w:val="single" w:sz="12" w:space="0" w:color="auto"/>
              <w:right w:val="nil"/>
            </w:tcBorders>
          </w:tcPr>
          <w:p w:rsidR="00893DAC" w:rsidRDefault="00893DAC" w:rsidP="000B2B31">
            <w:pPr>
              <w:autoSpaceDE w:val="0"/>
              <w:autoSpaceDN w:val="0"/>
              <w:adjustRightInd w:val="0"/>
              <w:rPr>
                <w:rFonts w:ascii="Calibri" w:eastAsiaTheme="minorHAnsi" w:hAnsi="Calibri" w:cs="Calibri"/>
                <w:b/>
                <w:bCs/>
                <w:color w:val="000000"/>
                <w:sz w:val="28"/>
                <w:szCs w:val="28"/>
                <w:lang w:eastAsia="en-US"/>
              </w:rPr>
            </w:pPr>
          </w:p>
        </w:tc>
        <w:tc>
          <w:tcPr>
            <w:tcW w:w="2304" w:type="dxa"/>
            <w:tcBorders>
              <w:top w:val="nil"/>
              <w:left w:val="nil"/>
              <w:bottom w:val="single" w:sz="12" w:space="0" w:color="auto"/>
              <w:right w:val="nil"/>
            </w:tcBorders>
          </w:tcPr>
          <w:p w:rsidR="00893DAC" w:rsidRDefault="00893DAC" w:rsidP="000B2B31">
            <w:pPr>
              <w:autoSpaceDE w:val="0"/>
              <w:autoSpaceDN w:val="0"/>
              <w:adjustRightInd w:val="0"/>
              <w:rPr>
                <w:rFonts w:ascii="Calibri" w:eastAsiaTheme="minorHAnsi" w:hAnsi="Calibri" w:cs="Calibri"/>
                <w:b/>
                <w:bCs/>
                <w:color w:val="000000"/>
                <w:sz w:val="28"/>
                <w:szCs w:val="28"/>
                <w:lang w:eastAsia="en-US"/>
              </w:rPr>
            </w:pPr>
          </w:p>
        </w:tc>
      </w:tr>
      <w:tr w:rsidR="00893DAC" w:rsidTr="00893DAC">
        <w:trPr>
          <w:trHeight w:val="610"/>
        </w:trPr>
        <w:tc>
          <w:tcPr>
            <w:tcW w:w="1159" w:type="dxa"/>
            <w:tcBorders>
              <w:top w:val="nil"/>
              <w:left w:val="nil"/>
              <w:bottom w:val="nil"/>
              <w:right w:val="nil"/>
            </w:tcBorders>
          </w:tcPr>
          <w:p w:rsidR="00893DAC" w:rsidRDefault="00893DAC">
            <w:pPr>
              <w:autoSpaceDE w:val="0"/>
              <w:autoSpaceDN w:val="0"/>
              <w:adjustRightInd w:val="0"/>
              <w:jc w:val="left"/>
              <w:rPr>
                <w:rFonts w:ascii="Calibri" w:eastAsiaTheme="minorHAnsi" w:hAnsi="Calibri" w:cs="Calibri"/>
                <w:color w:val="000000"/>
                <w:lang w:eastAsia="en-US"/>
              </w:rPr>
            </w:pPr>
            <w:r>
              <w:rPr>
                <w:rFonts w:ascii="Calibri" w:eastAsiaTheme="minorHAnsi" w:hAnsi="Calibri" w:cs="Calibri"/>
                <w:color w:val="000000"/>
                <w:sz w:val="22"/>
                <w:szCs w:val="22"/>
                <w:lang w:eastAsia="en-US"/>
              </w:rPr>
              <w:t>Lp.</w:t>
            </w:r>
          </w:p>
        </w:tc>
        <w:tc>
          <w:tcPr>
            <w:tcW w:w="1853" w:type="dxa"/>
            <w:tcBorders>
              <w:top w:val="single" w:sz="12" w:space="0" w:color="auto"/>
              <w:left w:val="single" w:sz="12" w:space="0" w:color="auto"/>
              <w:bottom w:val="nil"/>
              <w:right w:val="single" w:sz="12" w:space="0" w:color="auto"/>
            </w:tcBorders>
          </w:tcPr>
          <w:p w:rsidR="00893DAC" w:rsidRDefault="00893DAC">
            <w:pPr>
              <w:autoSpaceDE w:val="0"/>
              <w:autoSpaceDN w:val="0"/>
              <w:adjustRightInd w:val="0"/>
              <w:jc w:val="center"/>
              <w:rPr>
                <w:rFonts w:eastAsiaTheme="minorHAnsi"/>
                <w:b/>
                <w:bCs/>
                <w:color w:val="000000"/>
                <w:lang w:eastAsia="en-US"/>
              </w:rPr>
            </w:pPr>
            <w:r>
              <w:rPr>
                <w:rFonts w:eastAsiaTheme="minorHAnsi"/>
                <w:b/>
                <w:bCs/>
                <w:color w:val="000000"/>
                <w:lang w:eastAsia="en-US"/>
              </w:rPr>
              <w:t>NR DROGI</w:t>
            </w:r>
          </w:p>
        </w:tc>
        <w:tc>
          <w:tcPr>
            <w:tcW w:w="3996" w:type="dxa"/>
            <w:tcBorders>
              <w:top w:val="single" w:sz="12" w:space="0" w:color="auto"/>
              <w:left w:val="single" w:sz="12" w:space="0" w:color="auto"/>
              <w:bottom w:val="nil"/>
              <w:right w:val="single" w:sz="12" w:space="0" w:color="auto"/>
            </w:tcBorders>
          </w:tcPr>
          <w:p w:rsidR="00893DAC" w:rsidRDefault="00893DAC">
            <w:pPr>
              <w:autoSpaceDE w:val="0"/>
              <w:autoSpaceDN w:val="0"/>
              <w:adjustRightInd w:val="0"/>
              <w:jc w:val="center"/>
              <w:rPr>
                <w:rFonts w:eastAsiaTheme="minorHAnsi"/>
                <w:b/>
                <w:bCs/>
                <w:color w:val="000000"/>
                <w:lang w:eastAsia="en-US"/>
              </w:rPr>
            </w:pPr>
            <w:r>
              <w:rPr>
                <w:rFonts w:eastAsiaTheme="minorHAnsi"/>
                <w:b/>
                <w:bCs/>
                <w:color w:val="000000"/>
                <w:sz w:val="22"/>
                <w:szCs w:val="22"/>
                <w:lang w:eastAsia="en-US"/>
              </w:rPr>
              <w:t>CIĄG DROGOWY</w:t>
            </w:r>
          </w:p>
        </w:tc>
        <w:tc>
          <w:tcPr>
            <w:tcW w:w="2304" w:type="dxa"/>
            <w:tcBorders>
              <w:top w:val="single" w:sz="12" w:space="0" w:color="auto"/>
              <w:left w:val="nil"/>
              <w:bottom w:val="nil"/>
              <w:right w:val="single" w:sz="12" w:space="0" w:color="auto"/>
            </w:tcBorders>
          </w:tcPr>
          <w:p w:rsidR="00893DAC" w:rsidRDefault="00893DAC">
            <w:pPr>
              <w:autoSpaceDE w:val="0"/>
              <w:autoSpaceDN w:val="0"/>
              <w:adjustRightInd w:val="0"/>
              <w:jc w:val="center"/>
              <w:rPr>
                <w:rFonts w:eastAsiaTheme="minorHAnsi"/>
                <w:b/>
                <w:bCs/>
                <w:color w:val="000000"/>
                <w:lang w:eastAsia="en-US"/>
              </w:rPr>
            </w:pPr>
            <w:r>
              <w:rPr>
                <w:rFonts w:eastAsiaTheme="minorHAnsi"/>
                <w:b/>
                <w:bCs/>
                <w:color w:val="000000"/>
                <w:lang w:eastAsia="en-US"/>
              </w:rPr>
              <w:t xml:space="preserve">DŁUGOŚĆ DROGI </w:t>
            </w:r>
          </w:p>
        </w:tc>
      </w:tr>
      <w:tr w:rsidR="00893DAC" w:rsidTr="00893DAC">
        <w:trPr>
          <w:trHeight w:val="319"/>
        </w:trPr>
        <w:tc>
          <w:tcPr>
            <w:tcW w:w="1159" w:type="dxa"/>
            <w:tcBorders>
              <w:top w:val="nil"/>
              <w:left w:val="nil"/>
              <w:bottom w:val="nil"/>
              <w:right w:val="nil"/>
            </w:tcBorders>
          </w:tcPr>
          <w:p w:rsidR="00893DAC" w:rsidRDefault="00893DAC">
            <w:pPr>
              <w:autoSpaceDE w:val="0"/>
              <w:autoSpaceDN w:val="0"/>
              <w:adjustRightInd w:val="0"/>
              <w:jc w:val="right"/>
              <w:rPr>
                <w:rFonts w:ascii="Calibri" w:eastAsiaTheme="minorHAnsi" w:hAnsi="Calibri" w:cs="Calibri"/>
                <w:color w:val="000000"/>
                <w:lang w:eastAsia="en-US"/>
              </w:rPr>
            </w:pPr>
          </w:p>
        </w:tc>
        <w:tc>
          <w:tcPr>
            <w:tcW w:w="1853"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b/>
                <w:bCs/>
                <w:color w:val="000000"/>
                <w:lang w:eastAsia="en-US"/>
              </w:rPr>
            </w:pPr>
          </w:p>
        </w:tc>
        <w:tc>
          <w:tcPr>
            <w:tcW w:w="3996"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b/>
                <w:bCs/>
                <w:color w:val="000000"/>
                <w:lang w:eastAsia="en-US"/>
              </w:rPr>
            </w:pPr>
          </w:p>
        </w:tc>
        <w:tc>
          <w:tcPr>
            <w:tcW w:w="2304" w:type="dxa"/>
            <w:tcBorders>
              <w:top w:val="nil"/>
              <w:left w:val="nil"/>
              <w:bottom w:val="single" w:sz="12" w:space="0" w:color="auto"/>
              <w:right w:val="single" w:sz="12" w:space="0" w:color="auto"/>
            </w:tcBorders>
          </w:tcPr>
          <w:p w:rsidR="00893DAC" w:rsidRDefault="00893DAC">
            <w:pPr>
              <w:autoSpaceDE w:val="0"/>
              <w:autoSpaceDN w:val="0"/>
              <w:adjustRightInd w:val="0"/>
              <w:jc w:val="center"/>
              <w:rPr>
                <w:rFonts w:eastAsiaTheme="minorHAnsi"/>
                <w:b/>
                <w:bCs/>
                <w:color w:val="000000"/>
                <w:lang w:eastAsia="en-US"/>
              </w:rPr>
            </w:pPr>
            <w:r>
              <w:rPr>
                <w:rFonts w:eastAsiaTheme="minorHAnsi"/>
                <w:b/>
                <w:bCs/>
                <w:color w:val="000000"/>
                <w:lang w:eastAsia="en-US"/>
              </w:rPr>
              <w:t>w km</w:t>
            </w:r>
          </w:p>
        </w:tc>
      </w:tr>
      <w:tr w:rsidR="00893DAC" w:rsidTr="00893DAC">
        <w:trPr>
          <w:trHeight w:val="319"/>
        </w:trPr>
        <w:tc>
          <w:tcPr>
            <w:tcW w:w="1159"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1</w:t>
            </w:r>
          </w:p>
        </w:tc>
        <w:tc>
          <w:tcPr>
            <w:tcW w:w="1853"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lang w:eastAsia="en-US"/>
              </w:rPr>
              <w:t>470201W</w:t>
            </w:r>
          </w:p>
        </w:tc>
        <w:tc>
          <w:tcPr>
            <w:tcW w:w="3996"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sz w:val="22"/>
                <w:szCs w:val="22"/>
                <w:lang w:eastAsia="en-US"/>
              </w:rPr>
              <w:t>Bartniki – Grabina Radziwiłłowska</w:t>
            </w:r>
          </w:p>
        </w:tc>
        <w:tc>
          <w:tcPr>
            <w:tcW w:w="2304" w:type="dxa"/>
            <w:tcBorders>
              <w:top w:val="nil"/>
              <w:left w:val="nil"/>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3,597</w:t>
            </w:r>
          </w:p>
        </w:tc>
      </w:tr>
      <w:tr w:rsidR="00893DAC" w:rsidTr="00893DAC">
        <w:trPr>
          <w:trHeight w:val="595"/>
        </w:trPr>
        <w:tc>
          <w:tcPr>
            <w:tcW w:w="1159"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2</w:t>
            </w:r>
          </w:p>
        </w:tc>
        <w:tc>
          <w:tcPr>
            <w:tcW w:w="1853"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lang w:eastAsia="en-US"/>
              </w:rPr>
              <w:t>470202W</w:t>
            </w:r>
          </w:p>
        </w:tc>
        <w:tc>
          <w:tcPr>
            <w:tcW w:w="3996"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sz w:val="22"/>
                <w:szCs w:val="22"/>
                <w:lang w:eastAsia="en-US"/>
              </w:rPr>
              <w:t>Radziwiłłów – Małe Łąki – gr. Gm. Wiskitki</w:t>
            </w:r>
          </w:p>
        </w:tc>
        <w:tc>
          <w:tcPr>
            <w:tcW w:w="2304" w:type="dxa"/>
            <w:tcBorders>
              <w:top w:val="nil"/>
              <w:left w:val="nil"/>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2,692</w:t>
            </w:r>
          </w:p>
        </w:tc>
      </w:tr>
      <w:tr w:rsidR="00893DAC" w:rsidTr="00893DAC">
        <w:trPr>
          <w:trHeight w:val="595"/>
        </w:trPr>
        <w:tc>
          <w:tcPr>
            <w:tcW w:w="1159"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3</w:t>
            </w:r>
          </w:p>
        </w:tc>
        <w:tc>
          <w:tcPr>
            <w:tcW w:w="1853"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lang w:eastAsia="en-US"/>
              </w:rPr>
              <w:t>470203W</w:t>
            </w:r>
          </w:p>
        </w:tc>
        <w:tc>
          <w:tcPr>
            <w:tcW w:w="3996"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sz w:val="22"/>
                <w:szCs w:val="22"/>
                <w:lang w:eastAsia="en-US"/>
              </w:rPr>
              <w:t>Radziwiłłów – gr. Gm. Wiskitki (Franciszków)</w:t>
            </w:r>
          </w:p>
        </w:tc>
        <w:tc>
          <w:tcPr>
            <w:tcW w:w="2304" w:type="dxa"/>
            <w:tcBorders>
              <w:top w:val="nil"/>
              <w:left w:val="nil"/>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0,234</w:t>
            </w:r>
          </w:p>
        </w:tc>
      </w:tr>
      <w:tr w:rsidR="00893DAC" w:rsidTr="00893DAC">
        <w:trPr>
          <w:trHeight w:val="319"/>
        </w:trPr>
        <w:tc>
          <w:tcPr>
            <w:tcW w:w="1159"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4</w:t>
            </w:r>
          </w:p>
        </w:tc>
        <w:tc>
          <w:tcPr>
            <w:tcW w:w="1853"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lang w:eastAsia="en-US"/>
              </w:rPr>
              <w:t>470204W</w:t>
            </w:r>
          </w:p>
        </w:tc>
        <w:tc>
          <w:tcPr>
            <w:tcW w:w="3996"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sz w:val="22"/>
                <w:szCs w:val="22"/>
                <w:lang w:eastAsia="en-US"/>
              </w:rPr>
              <w:t>Puszcza Mariańska – Radziwiłłów</w:t>
            </w:r>
          </w:p>
        </w:tc>
        <w:tc>
          <w:tcPr>
            <w:tcW w:w="2304" w:type="dxa"/>
            <w:tcBorders>
              <w:top w:val="nil"/>
              <w:left w:val="nil"/>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4,860</w:t>
            </w:r>
          </w:p>
        </w:tc>
      </w:tr>
      <w:tr w:rsidR="00893DAC" w:rsidTr="00893DAC">
        <w:trPr>
          <w:trHeight w:val="319"/>
        </w:trPr>
        <w:tc>
          <w:tcPr>
            <w:tcW w:w="1159"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5</w:t>
            </w:r>
          </w:p>
        </w:tc>
        <w:tc>
          <w:tcPr>
            <w:tcW w:w="1853"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lang w:eastAsia="en-US"/>
              </w:rPr>
              <w:t>470205W</w:t>
            </w:r>
          </w:p>
        </w:tc>
        <w:tc>
          <w:tcPr>
            <w:tcW w:w="3996"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sz w:val="22"/>
                <w:szCs w:val="22"/>
                <w:lang w:eastAsia="en-US"/>
              </w:rPr>
              <w:t>Nowa Huta – Stara Huta</w:t>
            </w:r>
          </w:p>
        </w:tc>
        <w:tc>
          <w:tcPr>
            <w:tcW w:w="2304" w:type="dxa"/>
            <w:tcBorders>
              <w:top w:val="nil"/>
              <w:left w:val="nil"/>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3,580</w:t>
            </w:r>
          </w:p>
        </w:tc>
      </w:tr>
      <w:tr w:rsidR="00893DAC" w:rsidTr="00893DAC">
        <w:trPr>
          <w:trHeight w:val="595"/>
        </w:trPr>
        <w:tc>
          <w:tcPr>
            <w:tcW w:w="1159"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6</w:t>
            </w:r>
          </w:p>
        </w:tc>
        <w:tc>
          <w:tcPr>
            <w:tcW w:w="1853"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lang w:eastAsia="en-US"/>
              </w:rPr>
              <w:t>470206W</w:t>
            </w:r>
          </w:p>
        </w:tc>
        <w:tc>
          <w:tcPr>
            <w:tcW w:w="3996"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sz w:val="22"/>
                <w:szCs w:val="22"/>
                <w:lang w:eastAsia="en-US"/>
              </w:rPr>
              <w:t>Bednary Rzeczne – Aleksandria – Olszówka</w:t>
            </w:r>
          </w:p>
        </w:tc>
        <w:tc>
          <w:tcPr>
            <w:tcW w:w="2304" w:type="dxa"/>
            <w:tcBorders>
              <w:top w:val="nil"/>
              <w:left w:val="nil"/>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3,469</w:t>
            </w:r>
          </w:p>
        </w:tc>
      </w:tr>
      <w:tr w:rsidR="00893DAC" w:rsidTr="00893DAC">
        <w:trPr>
          <w:trHeight w:val="595"/>
        </w:trPr>
        <w:tc>
          <w:tcPr>
            <w:tcW w:w="1159"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7</w:t>
            </w:r>
          </w:p>
        </w:tc>
        <w:tc>
          <w:tcPr>
            <w:tcW w:w="1853"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lang w:eastAsia="en-US"/>
              </w:rPr>
              <w:t>470207W</w:t>
            </w:r>
          </w:p>
        </w:tc>
        <w:tc>
          <w:tcPr>
            <w:tcW w:w="3996"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sz w:val="22"/>
                <w:szCs w:val="22"/>
                <w:lang w:eastAsia="en-US"/>
              </w:rPr>
              <w:t>Aleksandria – skrzyż. z dr. powiat. Nr 4717W</w:t>
            </w:r>
          </w:p>
        </w:tc>
        <w:tc>
          <w:tcPr>
            <w:tcW w:w="2304" w:type="dxa"/>
            <w:tcBorders>
              <w:top w:val="nil"/>
              <w:left w:val="nil"/>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0,882</w:t>
            </w:r>
          </w:p>
        </w:tc>
      </w:tr>
      <w:tr w:rsidR="00893DAC" w:rsidTr="00893DAC">
        <w:trPr>
          <w:trHeight w:val="595"/>
        </w:trPr>
        <w:tc>
          <w:tcPr>
            <w:tcW w:w="1159"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8</w:t>
            </w:r>
          </w:p>
        </w:tc>
        <w:tc>
          <w:tcPr>
            <w:tcW w:w="1853"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lang w:eastAsia="en-US"/>
              </w:rPr>
              <w:t>470208W</w:t>
            </w:r>
          </w:p>
        </w:tc>
        <w:tc>
          <w:tcPr>
            <w:tcW w:w="3996"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sz w:val="22"/>
                <w:szCs w:val="22"/>
                <w:lang w:eastAsia="en-US"/>
              </w:rPr>
              <w:t xml:space="preserve">Pniowe – Żuków – Korabka – Korabiewice </w:t>
            </w:r>
          </w:p>
        </w:tc>
        <w:tc>
          <w:tcPr>
            <w:tcW w:w="2304" w:type="dxa"/>
            <w:tcBorders>
              <w:top w:val="nil"/>
              <w:left w:val="nil"/>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6,000</w:t>
            </w:r>
          </w:p>
        </w:tc>
      </w:tr>
      <w:tr w:rsidR="00893DAC" w:rsidTr="00893DAC">
        <w:trPr>
          <w:trHeight w:val="595"/>
        </w:trPr>
        <w:tc>
          <w:tcPr>
            <w:tcW w:w="1159"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9</w:t>
            </w:r>
          </w:p>
        </w:tc>
        <w:tc>
          <w:tcPr>
            <w:tcW w:w="1853"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lang w:eastAsia="en-US"/>
              </w:rPr>
              <w:t>470209W</w:t>
            </w:r>
          </w:p>
        </w:tc>
        <w:tc>
          <w:tcPr>
            <w:tcW w:w="3996"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sz w:val="22"/>
                <w:szCs w:val="22"/>
                <w:lang w:eastAsia="en-US"/>
              </w:rPr>
              <w:t>Waleriany – Studzieniec – do dr. powiat. Nr 4719W</w:t>
            </w:r>
          </w:p>
        </w:tc>
        <w:tc>
          <w:tcPr>
            <w:tcW w:w="2304" w:type="dxa"/>
            <w:tcBorders>
              <w:top w:val="nil"/>
              <w:left w:val="nil"/>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4,726</w:t>
            </w:r>
          </w:p>
        </w:tc>
      </w:tr>
      <w:tr w:rsidR="00893DAC" w:rsidTr="00893DAC">
        <w:trPr>
          <w:trHeight w:val="319"/>
        </w:trPr>
        <w:tc>
          <w:tcPr>
            <w:tcW w:w="1159"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1853"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lang w:eastAsia="en-US"/>
              </w:rPr>
              <w:t>470210W</w:t>
            </w:r>
          </w:p>
        </w:tc>
        <w:tc>
          <w:tcPr>
            <w:tcW w:w="3996"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sz w:val="22"/>
                <w:szCs w:val="22"/>
                <w:lang w:eastAsia="en-US"/>
              </w:rPr>
              <w:t>Studzieniec – Żuków</w:t>
            </w:r>
          </w:p>
        </w:tc>
        <w:tc>
          <w:tcPr>
            <w:tcW w:w="2304" w:type="dxa"/>
            <w:tcBorders>
              <w:top w:val="nil"/>
              <w:left w:val="nil"/>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2,655</w:t>
            </w:r>
          </w:p>
        </w:tc>
      </w:tr>
      <w:tr w:rsidR="00893DAC" w:rsidTr="00893DAC">
        <w:trPr>
          <w:trHeight w:val="319"/>
        </w:trPr>
        <w:tc>
          <w:tcPr>
            <w:tcW w:w="1159"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11</w:t>
            </w:r>
          </w:p>
        </w:tc>
        <w:tc>
          <w:tcPr>
            <w:tcW w:w="1853"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lang w:eastAsia="en-US"/>
              </w:rPr>
              <w:t>470211W</w:t>
            </w:r>
          </w:p>
        </w:tc>
        <w:tc>
          <w:tcPr>
            <w:tcW w:w="3996"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sz w:val="22"/>
                <w:szCs w:val="22"/>
                <w:lang w:eastAsia="en-US"/>
              </w:rPr>
              <w:t xml:space="preserve">Huta Partacka – Niemieryczew </w:t>
            </w:r>
          </w:p>
        </w:tc>
        <w:tc>
          <w:tcPr>
            <w:tcW w:w="2304" w:type="dxa"/>
            <w:tcBorders>
              <w:top w:val="nil"/>
              <w:left w:val="nil"/>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2,358</w:t>
            </w:r>
          </w:p>
        </w:tc>
      </w:tr>
      <w:tr w:rsidR="00893DAC" w:rsidTr="00893DAC">
        <w:trPr>
          <w:trHeight w:val="319"/>
        </w:trPr>
        <w:tc>
          <w:tcPr>
            <w:tcW w:w="1159"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12</w:t>
            </w:r>
          </w:p>
        </w:tc>
        <w:tc>
          <w:tcPr>
            <w:tcW w:w="1853"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lang w:eastAsia="en-US"/>
              </w:rPr>
              <w:t>470212W</w:t>
            </w:r>
          </w:p>
        </w:tc>
        <w:tc>
          <w:tcPr>
            <w:tcW w:w="3996"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sz w:val="22"/>
                <w:szCs w:val="22"/>
                <w:lang w:eastAsia="en-US"/>
              </w:rPr>
              <w:t>przez wieś Górki</w:t>
            </w:r>
          </w:p>
        </w:tc>
        <w:tc>
          <w:tcPr>
            <w:tcW w:w="2304" w:type="dxa"/>
            <w:tcBorders>
              <w:top w:val="nil"/>
              <w:left w:val="nil"/>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1,086</w:t>
            </w:r>
          </w:p>
        </w:tc>
      </w:tr>
      <w:tr w:rsidR="00893DAC" w:rsidTr="00893DAC">
        <w:trPr>
          <w:trHeight w:val="595"/>
        </w:trPr>
        <w:tc>
          <w:tcPr>
            <w:tcW w:w="1159"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1853"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lang w:eastAsia="en-US"/>
              </w:rPr>
              <w:t>470213W</w:t>
            </w:r>
          </w:p>
        </w:tc>
        <w:tc>
          <w:tcPr>
            <w:tcW w:w="3996"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sz w:val="22"/>
                <w:szCs w:val="22"/>
                <w:lang w:eastAsia="en-US"/>
              </w:rPr>
              <w:t>dr. powiat. Nr 4719W (Zator) – Partacz – Korabiewice</w:t>
            </w:r>
          </w:p>
        </w:tc>
        <w:tc>
          <w:tcPr>
            <w:tcW w:w="2304" w:type="dxa"/>
            <w:tcBorders>
              <w:top w:val="nil"/>
              <w:left w:val="nil"/>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3,315</w:t>
            </w:r>
          </w:p>
        </w:tc>
      </w:tr>
      <w:tr w:rsidR="00893DAC" w:rsidTr="00893DAC">
        <w:trPr>
          <w:trHeight w:val="595"/>
        </w:trPr>
        <w:tc>
          <w:tcPr>
            <w:tcW w:w="1159"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14</w:t>
            </w:r>
          </w:p>
        </w:tc>
        <w:tc>
          <w:tcPr>
            <w:tcW w:w="1853"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lang w:eastAsia="en-US"/>
              </w:rPr>
              <w:t>470214W</w:t>
            </w:r>
          </w:p>
        </w:tc>
        <w:tc>
          <w:tcPr>
            <w:tcW w:w="3996"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sz w:val="22"/>
                <w:szCs w:val="22"/>
                <w:lang w:eastAsia="en-US"/>
              </w:rPr>
              <w:t>gr. Gm. Kowiesy – do dr. gminnej Nr 303013W</w:t>
            </w:r>
          </w:p>
        </w:tc>
        <w:tc>
          <w:tcPr>
            <w:tcW w:w="2304" w:type="dxa"/>
            <w:tcBorders>
              <w:top w:val="nil"/>
              <w:left w:val="nil"/>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1,883</w:t>
            </w:r>
          </w:p>
        </w:tc>
      </w:tr>
      <w:tr w:rsidR="00893DAC" w:rsidTr="00893DAC">
        <w:trPr>
          <w:trHeight w:val="595"/>
        </w:trPr>
        <w:tc>
          <w:tcPr>
            <w:tcW w:w="1159"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15</w:t>
            </w:r>
          </w:p>
        </w:tc>
        <w:tc>
          <w:tcPr>
            <w:tcW w:w="1853"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lang w:eastAsia="en-US"/>
              </w:rPr>
              <w:t>470215W</w:t>
            </w:r>
          </w:p>
        </w:tc>
        <w:tc>
          <w:tcPr>
            <w:tcW w:w="3996"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sz w:val="22"/>
                <w:szCs w:val="22"/>
                <w:lang w:eastAsia="en-US"/>
              </w:rPr>
              <w:t>Łajszczew Nowy – Biernik Towarzystwo</w:t>
            </w:r>
          </w:p>
        </w:tc>
        <w:tc>
          <w:tcPr>
            <w:tcW w:w="2304" w:type="dxa"/>
            <w:tcBorders>
              <w:top w:val="nil"/>
              <w:left w:val="nil"/>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3,504</w:t>
            </w:r>
          </w:p>
        </w:tc>
      </w:tr>
      <w:tr w:rsidR="00893DAC" w:rsidTr="00893DAC">
        <w:trPr>
          <w:trHeight w:val="595"/>
        </w:trPr>
        <w:tc>
          <w:tcPr>
            <w:tcW w:w="1159"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16</w:t>
            </w:r>
          </w:p>
        </w:tc>
        <w:tc>
          <w:tcPr>
            <w:tcW w:w="1853"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lang w:eastAsia="en-US"/>
              </w:rPr>
              <w:t>470216W</w:t>
            </w:r>
          </w:p>
        </w:tc>
        <w:tc>
          <w:tcPr>
            <w:tcW w:w="3996"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sz w:val="22"/>
                <w:szCs w:val="22"/>
                <w:lang w:eastAsia="en-US"/>
              </w:rPr>
              <w:t>Emilianów – Lisowola – Wincentów – Karolinów St.</w:t>
            </w:r>
          </w:p>
        </w:tc>
        <w:tc>
          <w:tcPr>
            <w:tcW w:w="2304" w:type="dxa"/>
            <w:tcBorders>
              <w:top w:val="nil"/>
              <w:left w:val="nil"/>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8,327</w:t>
            </w:r>
          </w:p>
        </w:tc>
      </w:tr>
      <w:tr w:rsidR="00893DAC" w:rsidTr="00893DAC">
        <w:trPr>
          <w:trHeight w:val="319"/>
        </w:trPr>
        <w:tc>
          <w:tcPr>
            <w:tcW w:w="1159"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17</w:t>
            </w:r>
          </w:p>
        </w:tc>
        <w:tc>
          <w:tcPr>
            <w:tcW w:w="1853"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lang w:eastAsia="en-US"/>
              </w:rPr>
              <w:t>470217W</w:t>
            </w:r>
          </w:p>
        </w:tc>
        <w:tc>
          <w:tcPr>
            <w:tcW w:w="3996"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sz w:val="22"/>
                <w:szCs w:val="22"/>
                <w:lang w:eastAsia="en-US"/>
              </w:rPr>
              <w:t>Przez wieś Wygoda</w:t>
            </w:r>
          </w:p>
        </w:tc>
        <w:tc>
          <w:tcPr>
            <w:tcW w:w="2304" w:type="dxa"/>
            <w:tcBorders>
              <w:top w:val="nil"/>
              <w:left w:val="nil"/>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1,418</w:t>
            </w:r>
          </w:p>
        </w:tc>
      </w:tr>
      <w:tr w:rsidR="00893DAC" w:rsidTr="00893DAC">
        <w:trPr>
          <w:trHeight w:val="595"/>
        </w:trPr>
        <w:tc>
          <w:tcPr>
            <w:tcW w:w="1159"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18</w:t>
            </w:r>
          </w:p>
        </w:tc>
        <w:tc>
          <w:tcPr>
            <w:tcW w:w="1853"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lang w:eastAsia="en-US"/>
              </w:rPr>
              <w:t>470218W</w:t>
            </w:r>
          </w:p>
        </w:tc>
        <w:tc>
          <w:tcPr>
            <w:tcW w:w="3996"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sz w:val="22"/>
                <w:szCs w:val="22"/>
                <w:lang w:eastAsia="en-US"/>
              </w:rPr>
              <w:t>Karczemki – Michałów – Puszcza Mariańska</w:t>
            </w:r>
          </w:p>
        </w:tc>
        <w:tc>
          <w:tcPr>
            <w:tcW w:w="2304" w:type="dxa"/>
            <w:tcBorders>
              <w:top w:val="nil"/>
              <w:left w:val="nil"/>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2,263</w:t>
            </w:r>
          </w:p>
        </w:tc>
      </w:tr>
      <w:tr w:rsidR="00893DAC" w:rsidTr="00893DAC">
        <w:trPr>
          <w:trHeight w:val="595"/>
        </w:trPr>
        <w:tc>
          <w:tcPr>
            <w:tcW w:w="1159"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19</w:t>
            </w:r>
          </w:p>
        </w:tc>
        <w:tc>
          <w:tcPr>
            <w:tcW w:w="1853"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lang w:eastAsia="en-US"/>
              </w:rPr>
              <w:t>470219W</w:t>
            </w:r>
          </w:p>
        </w:tc>
        <w:tc>
          <w:tcPr>
            <w:tcW w:w="3996"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sz w:val="22"/>
                <w:szCs w:val="22"/>
                <w:lang w:eastAsia="en-US"/>
              </w:rPr>
              <w:t>Michałów – Długokąty Duże – gr. Gm. Skierniewice</w:t>
            </w:r>
          </w:p>
        </w:tc>
        <w:tc>
          <w:tcPr>
            <w:tcW w:w="2304" w:type="dxa"/>
            <w:tcBorders>
              <w:top w:val="nil"/>
              <w:left w:val="nil"/>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3,294</w:t>
            </w:r>
          </w:p>
        </w:tc>
      </w:tr>
      <w:tr w:rsidR="00893DAC" w:rsidTr="00893DAC">
        <w:trPr>
          <w:trHeight w:val="319"/>
        </w:trPr>
        <w:tc>
          <w:tcPr>
            <w:tcW w:w="1159"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20</w:t>
            </w:r>
          </w:p>
        </w:tc>
        <w:tc>
          <w:tcPr>
            <w:tcW w:w="1853"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lang w:eastAsia="en-US"/>
              </w:rPr>
              <w:t>470220W</w:t>
            </w:r>
          </w:p>
        </w:tc>
        <w:tc>
          <w:tcPr>
            <w:tcW w:w="3996"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sz w:val="22"/>
                <w:szCs w:val="22"/>
                <w:lang w:eastAsia="en-US"/>
              </w:rPr>
              <w:t>Budki Radziwiłłowskie - Radziwiłłów</w:t>
            </w:r>
          </w:p>
        </w:tc>
        <w:tc>
          <w:tcPr>
            <w:tcW w:w="2304" w:type="dxa"/>
            <w:tcBorders>
              <w:top w:val="nil"/>
              <w:left w:val="nil"/>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2,064</w:t>
            </w:r>
          </w:p>
        </w:tc>
      </w:tr>
      <w:tr w:rsidR="00893DAC" w:rsidTr="00893DAC">
        <w:trPr>
          <w:trHeight w:val="319"/>
        </w:trPr>
        <w:tc>
          <w:tcPr>
            <w:tcW w:w="1159"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21</w:t>
            </w:r>
          </w:p>
        </w:tc>
        <w:tc>
          <w:tcPr>
            <w:tcW w:w="1853"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lang w:eastAsia="en-US"/>
              </w:rPr>
              <w:t>470221W</w:t>
            </w:r>
          </w:p>
        </w:tc>
        <w:tc>
          <w:tcPr>
            <w:tcW w:w="3996"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sz w:val="22"/>
                <w:szCs w:val="22"/>
                <w:lang w:eastAsia="en-US"/>
              </w:rPr>
              <w:t>Bartniki ul. Parkowa</w:t>
            </w:r>
          </w:p>
        </w:tc>
        <w:tc>
          <w:tcPr>
            <w:tcW w:w="2304" w:type="dxa"/>
            <w:tcBorders>
              <w:top w:val="nil"/>
              <w:left w:val="nil"/>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4,178</w:t>
            </w:r>
          </w:p>
        </w:tc>
      </w:tr>
      <w:tr w:rsidR="00893DAC" w:rsidTr="00893DAC">
        <w:trPr>
          <w:trHeight w:val="319"/>
        </w:trPr>
        <w:tc>
          <w:tcPr>
            <w:tcW w:w="1159"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22</w:t>
            </w:r>
          </w:p>
        </w:tc>
        <w:tc>
          <w:tcPr>
            <w:tcW w:w="1853"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lang w:eastAsia="en-US"/>
              </w:rPr>
              <w:t>470222W</w:t>
            </w:r>
          </w:p>
        </w:tc>
        <w:tc>
          <w:tcPr>
            <w:tcW w:w="3996"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sz w:val="22"/>
                <w:szCs w:val="22"/>
                <w:lang w:eastAsia="en-US"/>
              </w:rPr>
              <w:t xml:space="preserve">gr. Gm. Nowy Kawęczyn – Kamion </w:t>
            </w:r>
          </w:p>
        </w:tc>
        <w:tc>
          <w:tcPr>
            <w:tcW w:w="2304" w:type="dxa"/>
            <w:tcBorders>
              <w:top w:val="nil"/>
              <w:left w:val="nil"/>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1,559</w:t>
            </w:r>
          </w:p>
        </w:tc>
      </w:tr>
      <w:tr w:rsidR="00893DAC" w:rsidTr="00893DAC">
        <w:trPr>
          <w:trHeight w:val="319"/>
        </w:trPr>
        <w:tc>
          <w:tcPr>
            <w:tcW w:w="1159"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23</w:t>
            </w:r>
          </w:p>
        </w:tc>
        <w:tc>
          <w:tcPr>
            <w:tcW w:w="1853"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lang w:eastAsia="en-US"/>
              </w:rPr>
              <w:t>470223W</w:t>
            </w:r>
          </w:p>
        </w:tc>
        <w:tc>
          <w:tcPr>
            <w:tcW w:w="3996"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sz w:val="22"/>
                <w:szCs w:val="22"/>
                <w:lang w:eastAsia="en-US"/>
              </w:rPr>
              <w:t>przez wieś Budy Wolskie (Nowiny)</w:t>
            </w:r>
          </w:p>
        </w:tc>
        <w:tc>
          <w:tcPr>
            <w:tcW w:w="2304" w:type="dxa"/>
            <w:tcBorders>
              <w:top w:val="nil"/>
              <w:left w:val="nil"/>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1,316</w:t>
            </w:r>
          </w:p>
        </w:tc>
      </w:tr>
      <w:tr w:rsidR="00893DAC" w:rsidTr="00893DAC">
        <w:trPr>
          <w:trHeight w:val="319"/>
        </w:trPr>
        <w:tc>
          <w:tcPr>
            <w:tcW w:w="1159"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24</w:t>
            </w:r>
          </w:p>
        </w:tc>
        <w:tc>
          <w:tcPr>
            <w:tcW w:w="1853"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lang w:eastAsia="en-US"/>
              </w:rPr>
              <w:t>470224W</w:t>
            </w:r>
          </w:p>
        </w:tc>
        <w:tc>
          <w:tcPr>
            <w:tcW w:w="3996"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sz w:val="22"/>
                <w:szCs w:val="22"/>
                <w:lang w:eastAsia="en-US"/>
              </w:rPr>
              <w:t xml:space="preserve">Olszanka </w:t>
            </w:r>
            <w:r w:rsidR="00F243E3">
              <w:rPr>
                <w:rFonts w:eastAsiaTheme="minorHAnsi"/>
                <w:color w:val="000000"/>
                <w:sz w:val="22"/>
                <w:szCs w:val="22"/>
                <w:lang w:eastAsia="en-US"/>
              </w:rPr>
              <w:t>–</w:t>
            </w:r>
            <w:r>
              <w:rPr>
                <w:rFonts w:eastAsiaTheme="minorHAnsi"/>
                <w:color w:val="000000"/>
                <w:sz w:val="22"/>
                <w:szCs w:val="22"/>
                <w:lang w:eastAsia="en-US"/>
              </w:rPr>
              <w:t xml:space="preserve"> Zator</w:t>
            </w:r>
          </w:p>
        </w:tc>
        <w:tc>
          <w:tcPr>
            <w:tcW w:w="2304" w:type="dxa"/>
            <w:tcBorders>
              <w:top w:val="nil"/>
              <w:left w:val="nil"/>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3,040</w:t>
            </w:r>
          </w:p>
        </w:tc>
      </w:tr>
      <w:tr w:rsidR="00893DAC" w:rsidTr="00893DAC">
        <w:trPr>
          <w:trHeight w:val="319"/>
        </w:trPr>
        <w:tc>
          <w:tcPr>
            <w:tcW w:w="1159"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25</w:t>
            </w:r>
          </w:p>
        </w:tc>
        <w:tc>
          <w:tcPr>
            <w:tcW w:w="1853"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lang w:eastAsia="en-US"/>
              </w:rPr>
              <w:t>470225W</w:t>
            </w:r>
          </w:p>
        </w:tc>
        <w:tc>
          <w:tcPr>
            <w:tcW w:w="3996"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sz w:val="22"/>
                <w:szCs w:val="22"/>
                <w:lang w:eastAsia="en-US"/>
              </w:rPr>
              <w:t>przez wieś Karolinów Nowy</w:t>
            </w:r>
          </w:p>
        </w:tc>
        <w:tc>
          <w:tcPr>
            <w:tcW w:w="2304" w:type="dxa"/>
            <w:tcBorders>
              <w:top w:val="nil"/>
              <w:left w:val="nil"/>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1,400</w:t>
            </w:r>
          </w:p>
        </w:tc>
      </w:tr>
      <w:tr w:rsidR="00893DAC" w:rsidTr="00893DAC">
        <w:trPr>
          <w:trHeight w:val="595"/>
        </w:trPr>
        <w:tc>
          <w:tcPr>
            <w:tcW w:w="1159"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lastRenderedPageBreak/>
              <w:t>26</w:t>
            </w:r>
          </w:p>
        </w:tc>
        <w:tc>
          <w:tcPr>
            <w:tcW w:w="1853"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lang w:eastAsia="en-US"/>
              </w:rPr>
              <w:t>470226W</w:t>
            </w:r>
          </w:p>
        </w:tc>
        <w:tc>
          <w:tcPr>
            <w:tcW w:w="3996"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sz w:val="22"/>
                <w:szCs w:val="22"/>
                <w:lang w:eastAsia="en-US"/>
              </w:rPr>
              <w:t>Budy Zaklasztorne (ul. Podleśna i ul. Górczewska)</w:t>
            </w:r>
          </w:p>
        </w:tc>
        <w:tc>
          <w:tcPr>
            <w:tcW w:w="2304" w:type="dxa"/>
            <w:tcBorders>
              <w:top w:val="nil"/>
              <w:left w:val="nil"/>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2,401</w:t>
            </w:r>
          </w:p>
        </w:tc>
      </w:tr>
      <w:tr w:rsidR="00893DAC" w:rsidTr="00893DAC">
        <w:trPr>
          <w:trHeight w:val="595"/>
        </w:trPr>
        <w:tc>
          <w:tcPr>
            <w:tcW w:w="1159"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27</w:t>
            </w:r>
          </w:p>
        </w:tc>
        <w:tc>
          <w:tcPr>
            <w:tcW w:w="1853"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lang w:eastAsia="en-US"/>
              </w:rPr>
              <w:t>470227W</w:t>
            </w:r>
          </w:p>
        </w:tc>
        <w:tc>
          <w:tcPr>
            <w:tcW w:w="3996"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sz w:val="22"/>
                <w:szCs w:val="22"/>
                <w:lang w:eastAsia="en-US"/>
              </w:rPr>
              <w:t>Grabina Radziwiłłowska (ul. Jagodowa)</w:t>
            </w:r>
          </w:p>
        </w:tc>
        <w:tc>
          <w:tcPr>
            <w:tcW w:w="2304" w:type="dxa"/>
            <w:tcBorders>
              <w:top w:val="nil"/>
              <w:left w:val="nil"/>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0,615</w:t>
            </w:r>
          </w:p>
        </w:tc>
      </w:tr>
      <w:tr w:rsidR="00893DAC" w:rsidTr="00893DAC">
        <w:trPr>
          <w:trHeight w:val="595"/>
        </w:trPr>
        <w:tc>
          <w:tcPr>
            <w:tcW w:w="1159"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28</w:t>
            </w:r>
          </w:p>
        </w:tc>
        <w:tc>
          <w:tcPr>
            <w:tcW w:w="1853"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lang w:eastAsia="en-US"/>
              </w:rPr>
              <w:t>470228W</w:t>
            </w:r>
          </w:p>
        </w:tc>
        <w:tc>
          <w:tcPr>
            <w:tcW w:w="3996"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sz w:val="22"/>
                <w:szCs w:val="22"/>
                <w:lang w:eastAsia="en-US"/>
              </w:rPr>
              <w:t>Grabina Radziwiłłowska (ul. Kolejowa)</w:t>
            </w:r>
          </w:p>
        </w:tc>
        <w:tc>
          <w:tcPr>
            <w:tcW w:w="2304" w:type="dxa"/>
            <w:tcBorders>
              <w:top w:val="nil"/>
              <w:left w:val="nil"/>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0,808</w:t>
            </w:r>
          </w:p>
        </w:tc>
      </w:tr>
      <w:tr w:rsidR="00893DAC" w:rsidTr="00893DAC">
        <w:trPr>
          <w:trHeight w:val="595"/>
        </w:trPr>
        <w:tc>
          <w:tcPr>
            <w:tcW w:w="1159"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29</w:t>
            </w:r>
          </w:p>
        </w:tc>
        <w:tc>
          <w:tcPr>
            <w:tcW w:w="1853"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lang w:eastAsia="en-US"/>
              </w:rPr>
              <w:t>470229W</w:t>
            </w:r>
          </w:p>
        </w:tc>
        <w:tc>
          <w:tcPr>
            <w:tcW w:w="3996"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sz w:val="22"/>
                <w:szCs w:val="22"/>
                <w:lang w:eastAsia="en-US"/>
              </w:rPr>
              <w:t>Grabina Radziwiłłowska (ul. Brzozowa)</w:t>
            </w:r>
          </w:p>
        </w:tc>
        <w:tc>
          <w:tcPr>
            <w:tcW w:w="2304" w:type="dxa"/>
            <w:tcBorders>
              <w:top w:val="nil"/>
              <w:left w:val="nil"/>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1,128</w:t>
            </w:r>
          </w:p>
        </w:tc>
      </w:tr>
      <w:tr w:rsidR="00893DAC" w:rsidTr="00893DAC">
        <w:trPr>
          <w:trHeight w:val="595"/>
        </w:trPr>
        <w:tc>
          <w:tcPr>
            <w:tcW w:w="1159"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30</w:t>
            </w:r>
          </w:p>
        </w:tc>
        <w:tc>
          <w:tcPr>
            <w:tcW w:w="1853"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lang w:eastAsia="en-US"/>
              </w:rPr>
              <w:t>470230W</w:t>
            </w:r>
          </w:p>
        </w:tc>
        <w:tc>
          <w:tcPr>
            <w:tcW w:w="3996"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sz w:val="22"/>
                <w:szCs w:val="22"/>
                <w:lang w:eastAsia="en-US"/>
              </w:rPr>
              <w:t>Wygoda, Biernik, St. Łajszczew, Sapy</w:t>
            </w:r>
          </w:p>
        </w:tc>
        <w:tc>
          <w:tcPr>
            <w:tcW w:w="2304" w:type="dxa"/>
            <w:tcBorders>
              <w:top w:val="nil"/>
              <w:left w:val="nil"/>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7,027</w:t>
            </w:r>
          </w:p>
        </w:tc>
      </w:tr>
      <w:tr w:rsidR="00893DAC" w:rsidTr="00893DAC">
        <w:trPr>
          <w:trHeight w:val="1176"/>
        </w:trPr>
        <w:tc>
          <w:tcPr>
            <w:tcW w:w="1159"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31</w:t>
            </w:r>
          </w:p>
        </w:tc>
        <w:tc>
          <w:tcPr>
            <w:tcW w:w="1853"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lang w:eastAsia="en-US"/>
              </w:rPr>
              <w:t>470231W</w:t>
            </w:r>
          </w:p>
        </w:tc>
        <w:tc>
          <w:tcPr>
            <w:tcW w:w="3996"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sz w:val="22"/>
                <w:szCs w:val="22"/>
                <w:lang w:eastAsia="en-US"/>
              </w:rPr>
              <w:t>od dr. gm. Nr 470308W (nr ew. 1 obręb Górki_ - do przejazdu kolejowego  km. 17,325 (dz. nr ew. 224 obręb Nowa Huta)</w:t>
            </w:r>
          </w:p>
        </w:tc>
        <w:tc>
          <w:tcPr>
            <w:tcW w:w="2304" w:type="dxa"/>
            <w:tcBorders>
              <w:top w:val="nil"/>
              <w:left w:val="nil"/>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1,800</w:t>
            </w:r>
          </w:p>
        </w:tc>
      </w:tr>
      <w:tr w:rsidR="00893DAC" w:rsidTr="00893DAC">
        <w:trPr>
          <w:trHeight w:val="595"/>
        </w:trPr>
        <w:tc>
          <w:tcPr>
            <w:tcW w:w="1159"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32</w:t>
            </w:r>
          </w:p>
        </w:tc>
        <w:tc>
          <w:tcPr>
            <w:tcW w:w="1853"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lang w:eastAsia="en-US"/>
              </w:rPr>
              <w:t>470232W</w:t>
            </w:r>
          </w:p>
        </w:tc>
        <w:tc>
          <w:tcPr>
            <w:tcW w:w="3996"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sz w:val="22"/>
                <w:szCs w:val="22"/>
                <w:lang w:eastAsia="en-US"/>
              </w:rPr>
              <w:t>Bednary od dr. woj. nr 719 do dr. wewn. Dz nr ew. 140</w:t>
            </w:r>
          </w:p>
        </w:tc>
        <w:tc>
          <w:tcPr>
            <w:tcW w:w="2304" w:type="dxa"/>
            <w:tcBorders>
              <w:top w:val="nil"/>
              <w:left w:val="nil"/>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1,789</w:t>
            </w:r>
          </w:p>
        </w:tc>
      </w:tr>
      <w:tr w:rsidR="00893DAC" w:rsidTr="00893DAC">
        <w:trPr>
          <w:trHeight w:val="595"/>
        </w:trPr>
        <w:tc>
          <w:tcPr>
            <w:tcW w:w="1159"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33</w:t>
            </w:r>
          </w:p>
        </w:tc>
        <w:tc>
          <w:tcPr>
            <w:tcW w:w="1853"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lang w:eastAsia="en-US"/>
              </w:rPr>
              <w:t>470233W</w:t>
            </w:r>
          </w:p>
        </w:tc>
        <w:tc>
          <w:tcPr>
            <w:tcW w:w="3996"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sz w:val="22"/>
                <w:szCs w:val="22"/>
                <w:lang w:eastAsia="en-US"/>
              </w:rPr>
              <w:t>Bednary od dr. woj. nr 719 do dr. wewn. Dz nr ew. 37</w:t>
            </w:r>
          </w:p>
        </w:tc>
        <w:tc>
          <w:tcPr>
            <w:tcW w:w="2304" w:type="dxa"/>
            <w:tcBorders>
              <w:top w:val="nil"/>
              <w:left w:val="nil"/>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0,765</w:t>
            </w:r>
          </w:p>
        </w:tc>
      </w:tr>
      <w:tr w:rsidR="00893DAC" w:rsidTr="00893DAC">
        <w:trPr>
          <w:trHeight w:val="886"/>
        </w:trPr>
        <w:tc>
          <w:tcPr>
            <w:tcW w:w="1159"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34</w:t>
            </w:r>
          </w:p>
        </w:tc>
        <w:tc>
          <w:tcPr>
            <w:tcW w:w="1853"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lang w:eastAsia="en-US"/>
              </w:rPr>
              <w:t>470234W</w:t>
            </w:r>
          </w:p>
        </w:tc>
        <w:tc>
          <w:tcPr>
            <w:tcW w:w="3996"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sz w:val="22"/>
                <w:szCs w:val="22"/>
                <w:lang w:eastAsia="en-US"/>
              </w:rPr>
              <w:t>Waleriany od drogi wojewódzkiej nr 719 (dz nr ew 69) do gr. Wiskitki (Jesionka)</w:t>
            </w:r>
          </w:p>
        </w:tc>
        <w:tc>
          <w:tcPr>
            <w:tcW w:w="2304" w:type="dxa"/>
            <w:tcBorders>
              <w:top w:val="nil"/>
              <w:left w:val="nil"/>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1,701</w:t>
            </w:r>
          </w:p>
        </w:tc>
      </w:tr>
      <w:tr w:rsidR="00893DAC" w:rsidTr="00893DAC">
        <w:trPr>
          <w:trHeight w:val="319"/>
        </w:trPr>
        <w:tc>
          <w:tcPr>
            <w:tcW w:w="1159"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35</w:t>
            </w:r>
          </w:p>
        </w:tc>
        <w:tc>
          <w:tcPr>
            <w:tcW w:w="1853"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lang w:eastAsia="en-US"/>
              </w:rPr>
              <w:t>470235W</w:t>
            </w:r>
          </w:p>
        </w:tc>
        <w:tc>
          <w:tcPr>
            <w:tcW w:w="3996"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sz w:val="22"/>
                <w:szCs w:val="22"/>
                <w:lang w:eastAsia="en-US"/>
              </w:rPr>
              <w:t>Mrozy ul. Osiedlowa</w:t>
            </w:r>
          </w:p>
        </w:tc>
        <w:tc>
          <w:tcPr>
            <w:tcW w:w="2304" w:type="dxa"/>
            <w:tcBorders>
              <w:top w:val="nil"/>
              <w:left w:val="nil"/>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0,354</w:t>
            </w:r>
          </w:p>
        </w:tc>
      </w:tr>
      <w:tr w:rsidR="00893DAC" w:rsidTr="00893DAC">
        <w:trPr>
          <w:trHeight w:val="319"/>
        </w:trPr>
        <w:tc>
          <w:tcPr>
            <w:tcW w:w="1159"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36</w:t>
            </w:r>
          </w:p>
        </w:tc>
        <w:tc>
          <w:tcPr>
            <w:tcW w:w="1853"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lang w:eastAsia="en-US"/>
              </w:rPr>
              <w:t>470236W</w:t>
            </w:r>
          </w:p>
        </w:tc>
        <w:tc>
          <w:tcPr>
            <w:tcW w:w="3996" w:type="dxa"/>
            <w:tcBorders>
              <w:top w:val="nil"/>
              <w:left w:val="nil"/>
              <w:bottom w:val="single" w:sz="12" w:space="0" w:color="auto"/>
              <w:right w:val="single" w:sz="12" w:space="0" w:color="auto"/>
            </w:tcBorders>
          </w:tcPr>
          <w:p w:rsidR="00893DAC" w:rsidRDefault="00893DAC" w:rsidP="005319EC">
            <w:pPr>
              <w:autoSpaceDE w:val="0"/>
              <w:autoSpaceDN w:val="0"/>
              <w:adjustRightInd w:val="0"/>
              <w:jc w:val="left"/>
              <w:rPr>
                <w:rFonts w:eastAsiaTheme="minorHAnsi"/>
                <w:color w:val="000000"/>
                <w:lang w:eastAsia="en-US"/>
              </w:rPr>
            </w:pPr>
            <w:r>
              <w:rPr>
                <w:rFonts w:eastAsiaTheme="minorHAnsi"/>
                <w:color w:val="000000"/>
                <w:sz w:val="22"/>
                <w:szCs w:val="22"/>
                <w:lang w:eastAsia="en-US"/>
              </w:rPr>
              <w:t>M</w:t>
            </w:r>
            <w:r w:rsidR="005319EC">
              <w:rPr>
                <w:rFonts w:eastAsiaTheme="minorHAnsi"/>
                <w:color w:val="000000"/>
                <w:sz w:val="22"/>
                <w:szCs w:val="22"/>
                <w:lang w:eastAsia="en-US"/>
              </w:rPr>
              <w:t>r</w:t>
            </w:r>
            <w:r>
              <w:rPr>
                <w:rFonts w:eastAsiaTheme="minorHAnsi"/>
                <w:color w:val="000000"/>
                <w:sz w:val="22"/>
                <w:szCs w:val="22"/>
                <w:lang w:eastAsia="en-US"/>
              </w:rPr>
              <w:t>ozy ul. Spacerowa</w:t>
            </w:r>
          </w:p>
        </w:tc>
        <w:tc>
          <w:tcPr>
            <w:tcW w:w="2304" w:type="dxa"/>
            <w:tcBorders>
              <w:top w:val="nil"/>
              <w:left w:val="nil"/>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0,585</w:t>
            </w:r>
          </w:p>
        </w:tc>
      </w:tr>
      <w:tr w:rsidR="00893DAC" w:rsidTr="00893DAC">
        <w:trPr>
          <w:trHeight w:val="886"/>
        </w:trPr>
        <w:tc>
          <w:tcPr>
            <w:tcW w:w="1159"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37</w:t>
            </w:r>
          </w:p>
        </w:tc>
        <w:tc>
          <w:tcPr>
            <w:tcW w:w="1853"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lang w:eastAsia="en-US"/>
              </w:rPr>
              <w:t>470237W</w:t>
            </w:r>
          </w:p>
        </w:tc>
        <w:tc>
          <w:tcPr>
            <w:tcW w:w="3996"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sz w:val="22"/>
                <w:szCs w:val="22"/>
                <w:lang w:eastAsia="en-US"/>
              </w:rPr>
              <w:t>Studzieniec od skrzyż. z dr. gminna 470208W do skrzyż z dr. gm. nr 470209</w:t>
            </w:r>
          </w:p>
        </w:tc>
        <w:tc>
          <w:tcPr>
            <w:tcW w:w="2304" w:type="dxa"/>
            <w:tcBorders>
              <w:top w:val="nil"/>
              <w:left w:val="nil"/>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1,338</w:t>
            </w:r>
          </w:p>
        </w:tc>
      </w:tr>
      <w:tr w:rsidR="00893DAC" w:rsidTr="00893DAC">
        <w:trPr>
          <w:trHeight w:val="886"/>
        </w:trPr>
        <w:tc>
          <w:tcPr>
            <w:tcW w:w="1159"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38</w:t>
            </w:r>
          </w:p>
        </w:tc>
        <w:tc>
          <w:tcPr>
            <w:tcW w:w="1853"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lang w:eastAsia="en-US"/>
              </w:rPr>
              <w:t>470238W</w:t>
            </w:r>
          </w:p>
        </w:tc>
        <w:tc>
          <w:tcPr>
            <w:tcW w:w="3996" w:type="dxa"/>
            <w:tcBorders>
              <w:top w:val="nil"/>
              <w:left w:val="nil"/>
              <w:bottom w:val="single" w:sz="12" w:space="0" w:color="auto"/>
              <w:right w:val="single" w:sz="12" w:space="0" w:color="auto"/>
            </w:tcBorders>
          </w:tcPr>
          <w:p w:rsidR="00893DAC" w:rsidRDefault="00893DAC" w:rsidP="005319EC">
            <w:pPr>
              <w:autoSpaceDE w:val="0"/>
              <w:autoSpaceDN w:val="0"/>
              <w:adjustRightInd w:val="0"/>
              <w:jc w:val="left"/>
              <w:rPr>
                <w:rFonts w:eastAsiaTheme="minorHAnsi"/>
                <w:color w:val="000000"/>
                <w:lang w:eastAsia="en-US"/>
              </w:rPr>
            </w:pPr>
            <w:r>
              <w:rPr>
                <w:rFonts w:eastAsiaTheme="minorHAnsi"/>
                <w:color w:val="000000"/>
                <w:sz w:val="22"/>
                <w:szCs w:val="22"/>
                <w:lang w:eastAsia="en-US"/>
              </w:rPr>
              <w:t xml:space="preserve">Puszcza Mariańska ul. Stanisława Papczyńskiego od. </w:t>
            </w:r>
            <w:r w:rsidR="005319EC">
              <w:rPr>
                <w:rFonts w:eastAsiaTheme="minorHAnsi"/>
                <w:color w:val="000000"/>
                <w:sz w:val="22"/>
                <w:szCs w:val="22"/>
                <w:lang w:eastAsia="en-US"/>
              </w:rPr>
              <w:t>s</w:t>
            </w:r>
            <w:r>
              <w:rPr>
                <w:rFonts w:eastAsiaTheme="minorHAnsi"/>
                <w:color w:val="000000"/>
                <w:sz w:val="22"/>
                <w:szCs w:val="22"/>
                <w:lang w:eastAsia="en-US"/>
              </w:rPr>
              <w:t>krzyż z dr. woj.. 719 do dz. nr 43/5</w:t>
            </w:r>
          </w:p>
        </w:tc>
        <w:tc>
          <w:tcPr>
            <w:tcW w:w="2304" w:type="dxa"/>
            <w:tcBorders>
              <w:top w:val="nil"/>
              <w:left w:val="nil"/>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1,285</w:t>
            </w:r>
          </w:p>
        </w:tc>
      </w:tr>
      <w:tr w:rsidR="00893DAC" w:rsidTr="00893DAC">
        <w:trPr>
          <w:trHeight w:val="595"/>
        </w:trPr>
        <w:tc>
          <w:tcPr>
            <w:tcW w:w="1159"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39</w:t>
            </w:r>
          </w:p>
        </w:tc>
        <w:tc>
          <w:tcPr>
            <w:tcW w:w="1853"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lang w:eastAsia="en-US"/>
              </w:rPr>
              <w:t>470239W</w:t>
            </w:r>
          </w:p>
        </w:tc>
        <w:tc>
          <w:tcPr>
            <w:tcW w:w="3996" w:type="dxa"/>
            <w:tcBorders>
              <w:top w:val="nil"/>
              <w:left w:val="nil"/>
              <w:bottom w:val="single" w:sz="12" w:space="0" w:color="auto"/>
              <w:right w:val="single" w:sz="12" w:space="0" w:color="auto"/>
            </w:tcBorders>
          </w:tcPr>
          <w:p w:rsidR="00893DAC" w:rsidRDefault="00893DAC" w:rsidP="005319EC">
            <w:pPr>
              <w:autoSpaceDE w:val="0"/>
              <w:autoSpaceDN w:val="0"/>
              <w:adjustRightInd w:val="0"/>
              <w:jc w:val="left"/>
              <w:rPr>
                <w:rFonts w:eastAsiaTheme="minorHAnsi"/>
                <w:color w:val="000000"/>
                <w:lang w:eastAsia="en-US"/>
              </w:rPr>
            </w:pPr>
            <w:r>
              <w:rPr>
                <w:rFonts w:eastAsiaTheme="minorHAnsi"/>
                <w:color w:val="000000"/>
                <w:sz w:val="22"/>
                <w:szCs w:val="22"/>
                <w:lang w:eastAsia="en-US"/>
              </w:rPr>
              <w:t>Zator od skrzyż z dr. pow.</w:t>
            </w:r>
            <w:r w:rsidR="005319EC">
              <w:rPr>
                <w:rFonts w:eastAsiaTheme="minorHAnsi"/>
                <w:color w:val="000000"/>
                <w:sz w:val="22"/>
                <w:szCs w:val="22"/>
                <w:lang w:eastAsia="en-US"/>
              </w:rPr>
              <w:t xml:space="preserve"> N</w:t>
            </w:r>
            <w:r>
              <w:rPr>
                <w:rFonts w:eastAsiaTheme="minorHAnsi"/>
                <w:color w:val="000000"/>
                <w:sz w:val="22"/>
                <w:szCs w:val="22"/>
                <w:lang w:eastAsia="en-US"/>
              </w:rPr>
              <w:t>r 4721  - do skrzyż z dr. gm. 470230W</w:t>
            </w:r>
          </w:p>
        </w:tc>
        <w:tc>
          <w:tcPr>
            <w:tcW w:w="2304" w:type="dxa"/>
            <w:tcBorders>
              <w:top w:val="nil"/>
              <w:left w:val="nil"/>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2,564</w:t>
            </w:r>
          </w:p>
        </w:tc>
      </w:tr>
      <w:tr w:rsidR="00893DAC" w:rsidTr="00893DAC">
        <w:trPr>
          <w:trHeight w:val="595"/>
        </w:trPr>
        <w:tc>
          <w:tcPr>
            <w:tcW w:w="1159"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40</w:t>
            </w:r>
          </w:p>
        </w:tc>
        <w:tc>
          <w:tcPr>
            <w:tcW w:w="1853"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lang w:eastAsia="en-US"/>
              </w:rPr>
              <w:t>470240W</w:t>
            </w:r>
          </w:p>
        </w:tc>
        <w:tc>
          <w:tcPr>
            <w:tcW w:w="3996"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sz w:val="22"/>
                <w:szCs w:val="22"/>
                <w:lang w:eastAsia="en-US"/>
              </w:rPr>
              <w:t>Korabiewice od skrzyż.  dr.gminną nr 400208 do gr. Gminy Mszczonów</w:t>
            </w:r>
          </w:p>
        </w:tc>
        <w:tc>
          <w:tcPr>
            <w:tcW w:w="2304" w:type="dxa"/>
            <w:tcBorders>
              <w:top w:val="nil"/>
              <w:left w:val="nil"/>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2,157</w:t>
            </w:r>
          </w:p>
        </w:tc>
      </w:tr>
      <w:tr w:rsidR="00893DAC" w:rsidTr="00893DAC">
        <w:trPr>
          <w:trHeight w:val="595"/>
        </w:trPr>
        <w:tc>
          <w:tcPr>
            <w:tcW w:w="1159"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41</w:t>
            </w:r>
          </w:p>
        </w:tc>
        <w:tc>
          <w:tcPr>
            <w:tcW w:w="1853"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lang w:eastAsia="en-US"/>
              </w:rPr>
              <w:t>470241W</w:t>
            </w:r>
          </w:p>
        </w:tc>
        <w:tc>
          <w:tcPr>
            <w:tcW w:w="3996"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sz w:val="22"/>
                <w:szCs w:val="22"/>
                <w:lang w:eastAsia="en-US"/>
              </w:rPr>
              <w:t>Grabina Radziwiłłowska ul. Graniczna</w:t>
            </w:r>
          </w:p>
        </w:tc>
        <w:tc>
          <w:tcPr>
            <w:tcW w:w="2304" w:type="dxa"/>
            <w:tcBorders>
              <w:top w:val="nil"/>
              <w:left w:val="nil"/>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1,024</w:t>
            </w:r>
          </w:p>
        </w:tc>
      </w:tr>
      <w:tr w:rsidR="00893DAC" w:rsidTr="00893DAC">
        <w:trPr>
          <w:trHeight w:val="319"/>
        </w:trPr>
        <w:tc>
          <w:tcPr>
            <w:tcW w:w="1159"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42</w:t>
            </w:r>
          </w:p>
        </w:tc>
        <w:tc>
          <w:tcPr>
            <w:tcW w:w="1853"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lang w:eastAsia="en-US"/>
              </w:rPr>
              <w:t>470242W</w:t>
            </w:r>
          </w:p>
        </w:tc>
        <w:tc>
          <w:tcPr>
            <w:tcW w:w="3996"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sz w:val="22"/>
                <w:szCs w:val="22"/>
                <w:lang w:eastAsia="en-US"/>
              </w:rPr>
              <w:t>Radziwiłłów ul. Spacerowa</w:t>
            </w:r>
          </w:p>
        </w:tc>
        <w:tc>
          <w:tcPr>
            <w:tcW w:w="2304" w:type="dxa"/>
            <w:tcBorders>
              <w:top w:val="nil"/>
              <w:left w:val="nil"/>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1,615</w:t>
            </w:r>
          </w:p>
        </w:tc>
      </w:tr>
      <w:tr w:rsidR="00893DAC" w:rsidTr="00893DAC">
        <w:trPr>
          <w:trHeight w:val="886"/>
        </w:trPr>
        <w:tc>
          <w:tcPr>
            <w:tcW w:w="1159"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43</w:t>
            </w:r>
          </w:p>
        </w:tc>
        <w:tc>
          <w:tcPr>
            <w:tcW w:w="1853"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lang w:eastAsia="en-US"/>
              </w:rPr>
              <w:t>470243W</w:t>
            </w:r>
          </w:p>
        </w:tc>
        <w:tc>
          <w:tcPr>
            <w:tcW w:w="3996"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sz w:val="22"/>
                <w:szCs w:val="22"/>
                <w:lang w:eastAsia="en-US"/>
              </w:rPr>
              <w:t>Radziwiłłów ul. Podleśna od skrzyż. z dr. gminnej nr 470220W - do gr. Gminy Skierniewice</w:t>
            </w:r>
          </w:p>
        </w:tc>
        <w:tc>
          <w:tcPr>
            <w:tcW w:w="2304" w:type="dxa"/>
            <w:tcBorders>
              <w:top w:val="nil"/>
              <w:left w:val="nil"/>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1,218</w:t>
            </w:r>
          </w:p>
        </w:tc>
      </w:tr>
      <w:tr w:rsidR="00893DAC" w:rsidTr="00893DAC">
        <w:trPr>
          <w:trHeight w:val="319"/>
        </w:trPr>
        <w:tc>
          <w:tcPr>
            <w:tcW w:w="1159"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44</w:t>
            </w:r>
          </w:p>
        </w:tc>
        <w:tc>
          <w:tcPr>
            <w:tcW w:w="1853"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lang w:eastAsia="en-US"/>
              </w:rPr>
              <w:t>470244W</w:t>
            </w:r>
          </w:p>
        </w:tc>
        <w:tc>
          <w:tcPr>
            <w:tcW w:w="3996"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sz w:val="22"/>
                <w:szCs w:val="22"/>
                <w:lang w:eastAsia="en-US"/>
              </w:rPr>
              <w:t>Radziwiłłów ul. Dworcowa</w:t>
            </w:r>
          </w:p>
        </w:tc>
        <w:tc>
          <w:tcPr>
            <w:tcW w:w="2304" w:type="dxa"/>
            <w:tcBorders>
              <w:top w:val="nil"/>
              <w:left w:val="nil"/>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1,148</w:t>
            </w:r>
          </w:p>
        </w:tc>
      </w:tr>
      <w:tr w:rsidR="00893DAC" w:rsidTr="00893DAC">
        <w:trPr>
          <w:trHeight w:val="886"/>
        </w:trPr>
        <w:tc>
          <w:tcPr>
            <w:tcW w:w="1159"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45</w:t>
            </w:r>
          </w:p>
        </w:tc>
        <w:tc>
          <w:tcPr>
            <w:tcW w:w="1853"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lang w:eastAsia="en-US"/>
              </w:rPr>
              <w:t>470245W</w:t>
            </w:r>
          </w:p>
        </w:tc>
        <w:tc>
          <w:tcPr>
            <w:tcW w:w="3996"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sz w:val="22"/>
                <w:szCs w:val="22"/>
                <w:lang w:eastAsia="en-US"/>
              </w:rPr>
              <w:t>Puszcza Mariańska odskrzyżowania z  dr. gm. nr 470204 do skrzyż z dr. gm. Nr 470220W</w:t>
            </w:r>
          </w:p>
        </w:tc>
        <w:tc>
          <w:tcPr>
            <w:tcW w:w="2304" w:type="dxa"/>
            <w:tcBorders>
              <w:top w:val="nil"/>
              <w:left w:val="nil"/>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2,360</w:t>
            </w:r>
          </w:p>
        </w:tc>
      </w:tr>
      <w:tr w:rsidR="00893DAC" w:rsidTr="00893DAC">
        <w:trPr>
          <w:trHeight w:val="886"/>
        </w:trPr>
        <w:tc>
          <w:tcPr>
            <w:tcW w:w="1159"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lastRenderedPageBreak/>
              <w:t>46</w:t>
            </w:r>
          </w:p>
        </w:tc>
        <w:tc>
          <w:tcPr>
            <w:tcW w:w="1853"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lang w:eastAsia="en-US"/>
              </w:rPr>
              <w:t>470246W</w:t>
            </w:r>
          </w:p>
        </w:tc>
        <w:tc>
          <w:tcPr>
            <w:tcW w:w="3996"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sz w:val="22"/>
                <w:szCs w:val="22"/>
                <w:lang w:eastAsia="en-US"/>
              </w:rPr>
              <w:t>Olszanka od skrzyż. z dr. powiatową nr 4719W - do skrzyż.  Z dr. woj.. 719</w:t>
            </w:r>
          </w:p>
        </w:tc>
        <w:tc>
          <w:tcPr>
            <w:tcW w:w="2304" w:type="dxa"/>
            <w:tcBorders>
              <w:top w:val="nil"/>
              <w:left w:val="nil"/>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1,050</w:t>
            </w:r>
          </w:p>
        </w:tc>
      </w:tr>
      <w:tr w:rsidR="00893DAC" w:rsidTr="00893DAC">
        <w:trPr>
          <w:trHeight w:val="886"/>
        </w:trPr>
        <w:tc>
          <w:tcPr>
            <w:tcW w:w="1159"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47</w:t>
            </w:r>
          </w:p>
        </w:tc>
        <w:tc>
          <w:tcPr>
            <w:tcW w:w="1853"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lang w:eastAsia="en-US"/>
              </w:rPr>
              <w:t>470247W</w:t>
            </w:r>
          </w:p>
        </w:tc>
        <w:tc>
          <w:tcPr>
            <w:tcW w:w="3996"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sz w:val="22"/>
                <w:szCs w:val="22"/>
                <w:lang w:eastAsia="en-US"/>
              </w:rPr>
              <w:t>Stary Łajszczew  od skrzyż. z dr. pow. nr 4721 do skrzyż. z dr. gm. Nr  470230W</w:t>
            </w:r>
          </w:p>
        </w:tc>
        <w:tc>
          <w:tcPr>
            <w:tcW w:w="2304" w:type="dxa"/>
            <w:tcBorders>
              <w:top w:val="nil"/>
              <w:left w:val="nil"/>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1,829</w:t>
            </w:r>
          </w:p>
        </w:tc>
      </w:tr>
      <w:tr w:rsidR="00893DAC" w:rsidTr="00893DAC">
        <w:trPr>
          <w:trHeight w:val="886"/>
        </w:trPr>
        <w:tc>
          <w:tcPr>
            <w:tcW w:w="1159" w:type="dxa"/>
            <w:tcBorders>
              <w:top w:val="nil"/>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eastAsiaTheme="minorHAnsi"/>
                <w:color w:val="000000"/>
                <w:lang w:eastAsia="en-US"/>
              </w:rPr>
            </w:pPr>
            <w:r>
              <w:rPr>
                <w:rFonts w:eastAsiaTheme="minorHAnsi"/>
                <w:color w:val="000000"/>
                <w:lang w:eastAsia="en-US"/>
              </w:rPr>
              <w:t>48</w:t>
            </w:r>
          </w:p>
        </w:tc>
        <w:tc>
          <w:tcPr>
            <w:tcW w:w="1853" w:type="dxa"/>
            <w:tcBorders>
              <w:top w:val="nil"/>
              <w:left w:val="nil"/>
              <w:bottom w:val="single" w:sz="12" w:space="0" w:color="auto"/>
              <w:right w:val="single" w:sz="12" w:space="0" w:color="auto"/>
            </w:tcBorders>
          </w:tcPr>
          <w:p w:rsidR="00893DAC" w:rsidRDefault="00893DAC">
            <w:pPr>
              <w:autoSpaceDE w:val="0"/>
              <w:autoSpaceDN w:val="0"/>
              <w:adjustRightInd w:val="0"/>
              <w:jc w:val="left"/>
              <w:rPr>
                <w:rFonts w:eastAsiaTheme="minorHAnsi"/>
                <w:color w:val="000000"/>
                <w:lang w:eastAsia="en-US"/>
              </w:rPr>
            </w:pPr>
            <w:r>
              <w:rPr>
                <w:rFonts w:eastAsiaTheme="minorHAnsi"/>
                <w:color w:val="000000"/>
                <w:lang w:eastAsia="en-US"/>
              </w:rPr>
              <w:t>470248W</w:t>
            </w:r>
          </w:p>
        </w:tc>
        <w:tc>
          <w:tcPr>
            <w:tcW w:w="3996" w:type="dxa"/>
            <w:tcBorders>
              <w:top w:val="single" w:sz="12" w:space="0" w:color="auto"/>
              <w:left w:val="single" w:sz="12" w:space="0" w:color="auto"/>
              <w:bottom w:val="single" w:sz="12" w:space="0" w:color="auto"/>
              <w:right w:val="single" w:sz="12" w:space="0" w:color="auto"/>
            </w:tcBorders>
          </w:tcPr>
          <w:p w:rsidR="00893DAC" w:rsidRDefault="00893DAC">
            <w:pPr>
              <w:autoSpaceDE w:val="0"/>
              <w:autoSpaceDN w:val="0"/>
              <w:adjustRightInd w:val="0"/>
              <w:jc w:val="left"/>
              <w:rPr>
                <w:rFonts w:ascii="Calibri" w:eastAsiaTheme="minorHAnsi" w:hAnsi="Calibri" w:cs="Calibri"/>
                <w:color w:val="000000"/>
                <w:lang w:eastAsia="en-US"/>
              </w:rPr>
            </w:pPr>
            <w:r>
              <w:rPr>
                <w:rFonts w:ascii="Calibri" w:eastAsiaTheme="minorHAnsi" w:hAnsi="Calibri" w:cs="Calibri"/>
                <w:color w:val="000000"/>
                <w:sz w:val="22"/>
                <w:szCs w:val="22"/>
                <w:lang w:eastAsia="en-US"/>
              </w:rPr>
              <w:t>Lisowola od skrzyż z dr. gm.  Nr 470216W - do skrzyż.  z drogą gm. Nr 470230W</w:t>
            </w:r>
          </w:p>
        </w:tc>
        <w:tc>
          <w:tcPr>
            <w:tcW w:w="2304" w:type="dxa"/>
            <w:tcBorders>
              <w:top w:val="single" w:sz="12" w:space="0" w:color="auto"/>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lang w:eastAsia="en-US"/>
              </w:rPr>
              <w:t>1,458</w:t>
            </w:r>
          </w:p>
        </w:tc>
      </w:tr>
      <w:tr w:rsidR="00893DAC" w:rsidTr="00893DAC">
        <w:trPr>
          <w:trHeight w:val="420"/>
        </w:trPr>
        <w:tc>
          <w:tcPr>
            <w:tcW w:w="1159" w:type="dxa"/>
            <w:tcBorders>
              <w:top w:val="single" w:sz="12" w:space="0" w:color="auto"/>
              <w:left w:val="single" w:sz="12" w:space="0" w:color="auto"/>
              <w:bottom w:val="single" w:sz="12" w:space="0" w:color="auto"/>
              <w:right w:val="single" w:sz="12" w:space="0" w:color="auto"/>
            </w:tcBorders>
          </w:tcPr>
          <w:p w:rsidR="00893DAC" w:rsidRDefault="00893DAC">
            <w:pPr>
              <w:autoSpaceDE w:val="0"/>
              <w:autoSpaceDN w:val="0"/>
              <w:adjustRightInd w:val="0"/>
              <w:jc w:val="right"/>
              <w:rPr>
                <w:rFonts w:ascii="Calibri" w:eastAsiaTheme="minorHAnsi" w:hAnsi="Calibri" w:cs="Calibri"/>
                <w:b/>
                <w:bCs/>
                <w:color w:val="000000"/>
                <w:sz w:val="32"/>
                <w:szCs w:val="32"/>
                <w:lang w:eastAsia="en-US"/>
              </w:rPr>
            </w:pPr>
          </w:p>
        </w:tc>
        <w:tc>
          <w:tcPr>
            <w:tcW w:w="1853" w:type="dxa"/>
            <w:tcBorders>
              <w:top w:val="single" w:sz="12" w:space="0" w:color="auto"/>
              <w:left w:val="single" w:sz="12" w:space="0" w:color="auto"/>
              <w:bottom w:val="single" w:sz="12" w:space="0" w:color="auto"/>
              <w:right w:val="nil"/>
            </w:tcBorders>
          </w:tcPr>
          <w:p w:rsidR="00893DAC" w:rsidRDefault="00893DAC" w:rsidP="00E13F80">
            <w:pPr>
              <w:autoSpaceDE w:val="0"/>
              <w:autoSpaceDN w:val="0"/>
              <w:adjustRightInd w:val="0"/>
              <w:jc w:val="center"/>
              <w:rPr>
                <w:rFonts w:ascii="Calibri" w:eastAsiaTheme="minorHAnsi" w:hAnsi="Calibri" w:cs="Calibri"/>
                <w:b/>
                <w:bCs/>
                <w:color w:val="000000"/>
                <w:sz w:val="32"/>
                <w:szCs w:val="32"/>
                <w:lang w:eastAsia="en-US"/>
              </w:rPr>
            </w:pPr>
            <w:r>
              <w:rPr>
                <w:rFonts w:ascii="Calibri" w:eastAsiaTheme="minorHAnsi" w:hAnsi="Calibri" w:cs="Calibri"/>
                <w:b/>
                <w:bCs/>
                <w:color w:val="000000"/>
                <w:sz w:val="32"/>
                <w:szCs w:val="32"/>
                <w:lang w:eastAsia="en-US"/>
              </w:rPr>
              <w:t xml:space="preserve">OGÓŁEM  </w:t>
            </w:r>
            <w:r w:rsidR="00E13F80">
              <w:rPr>
                <w:rFonts w:ascii="Calibri" w:eastAsiaTheme="minorHAnsi" w:hAnsi="Calibri" w:cs="Calibri"/>
                <w:b/>
                <w:bCs/>
                <w:color w:val="000000"/>
                <w:sz w:val="32"/>
                <w:szCs w:val="32"/>
                <w:lang w:eastAsia="en-US"/>
              </w:rPr>
              <w:t>(km)</w:t>
            </w:r>
          </w:p>
        </w:tc>
        <w:tc>
          <w:tcPr>
            <w:tcW w:w="3996" w:type="dxa"/>
            <w:tcBorders>
              <w:top w:val="single" w:sz="12" w:space="0" w:color="auto"/>
              <w:left w:val="nil"/>
              <w:bottom w:val="single" w:sz="12" w:space="0" w:color="auto"/>
              <w:right w:val="single" w:sz="12" w:space="0" w:color="auto"/>
            </w:tcBorders>
          </w:tcPr>
          <w:p w:rsidR="00893DAC" w:rsidRDefault="00893DAC">
            <w:pPr>
              <w:autoSpaceDE w:val="0"/>
              <w:autoSpaceDN w:val="0"/>
              <w:adjustRightInd w:val="0"/>
              <w:jc w:val="center"/>
              <w:rPr>
                <w:rFonts w:ascii="Calibri" w:eastAsiaTheme="minorHAnsi" w:hAnsi="Calibri" w:cs="Calibri"/>
                <w:b/>
                <w:bCs/>
                <w:color w:val="000000"/>
                <w:sz w:val="32"/>
                <w:szCs w:val="32"/>
                <w:lang w:eastAsia="en-US"/>
              </w:rPr>
            </w:pPr>
          </w:p>
        </w:tc>
        <w:tc>
          <w:tcPr>
            <w:tcW w:w="2304" w:type="dxa"/>
            <w:tcBorders>
              <w:top w:val="single" w:sz="12" w:space="0" w:color="auto"/>
              <w:left w:val="single" w:sz="12" w:space="0" w:color="auto"/>
              <w:bottom w:val="single" w:sz="12" w:space="0" w:color="auto"/>
              <w:right w:val="single" w:sz="12" w:space="0" w:color="auto"/>
            </w:tcBorders>
          </w:tcPr>
          <w:p w:rsidR="00893DAC" w:rsidRDefault="00893DAC">
            <w:pPr>
              <w:autoSpaceDE w:val="0"/>
              <w:autoSpaceDN w:val="0"/>
              <w:adjustRightInd w:val="0"/>
              <w:jc w:val="center"/>
              <w:rPr>
                <w:rFonts w:ascii="Calibri" w:eastAsiaTheme="minorHAnsi" w:hAnsi="Calibri" w:cs="Calibri"/>
                <w:b/>
                <w:bCs/>
                <w:color w:val="000000"/>
                <w:sz w:val="32"/>
                <w:szCs w:val="32"/>
                <w:lang w:eastAsia="en-US"/>
              </w:rPr>
            </w:pPr>
            <w:r>
              <w:rPr>
                <w:rFonts w:ascii="Calibri" w:eastAsiaTheme="minorHAnsi" w:hAnsi="Calibri" w:cs="Calibri"/>
                <w:b/>
                <w:bCs/>
                <w:color w:val="000000"/>
                <w:sz w:val="32"/>
                <w:szCs w:val="32"/>
                <w:lang w:eastAsia="en-US"/>
              </w:rPr>
              <w:t>111,719</w:t>
            </w:r>
          </w:p>
        </w:tc>
      </w:tr>
      <w:tr w:rsidR="00893DAC" w:rsidTr="00893DAC">
        <w:trPr>
          <w:trHeight w:val="305"/>
        </w:trPr>
        <w:tc>
          <w:tcPr>
            <w:tcW w:w="1159" w:type="dxa"/>
            <w:tcBorders>
              <w:top w:val="nil"/>
              <w:left w:val="nil"/>
              <w:bottom w:val="nil"/>
              <w:right w:val="nil"/>
            </w:tcBorders>
          </w:tcPr>
          <w:p w:rsidR="00893DAC" w:rsidRDefault="00893DAC">
            <w:pPr>
              <w:autoSpaceDE w:val="0"/>
              <w:autoSpaceDN w:val="0"/>
              <w:adjustRightInd w:val="0"/>
              <w:jc w:val="right"/>
              <w:rPr>
                <w:rFonts w:ascii="Calibri" w:eastAsiaTheme="minorHAnsi" w:hAnsi="Calibri" w:cs="Calibri"/>
                <w:color w:val="000000"/>
                <w:lang w:eastAsia="en-US"/>
              </w:rPr>
            </w:pPr>
          </w:p>
        </w:tc>
        <w:tc>
          <w:tcPr>
            <w:tcW w:w="1853" w:type="dxa"/>
            <w:tcBorders>
              <w:top w:val="nil"/>
              <w:left w:val="nil"/>
              <w:bottom w:val="nil"/>
              <w:right w:val="nil"/>
            </w:tcBorders>
          </w:tcPr>
          <w:p w:rsidR="00893DAC" w:rsidRDefault="00893DAC">
            <w:pPr>
              <w:autoSpaceDE w:val="0"/>
              <w:autoSpaceDN w:val="0"/>
              <w:adjustRightInd w:val="0"/>
              <w:jc w:val="right"/>
              <w:rPr>
                <w:rFonts w:ascii="Calibri" w:eastAsiaTheme="minorHAnsi" w:hAnsi="Calibri" w:cs="Calibri"/>
                <w:color w:val="000000"/>
                <w:lang w:eastAsia="en-US"/>
              </w:rPr>
            </w:pPr>
          </w:p>
        </w:tc>
        <w:tc>
          <w:tcPr>
            <w:tcW w:w="3996" w:type="dxa"/>
            <w:tcBorders>
              <w:top w:val="nil"/>
              <w:left w:val="nil"/>
              <w:bottom w:val="nil"/>
              <w:right w:val="nil"/>
            </w:tcBorders>
          </w:tcPr>
          <w:p w:rsidR="00893DAC" w:rsidRDefault="00893DAC">
            <w:pPr>
              <w:autoSpaceDE w:val="0"/>
              <w:autoSpaceDN w:val="0"/>
              <w:adjustRightInd w:val="0"/>
              <w:jc w:val="right"/>
              <w:rPr>
                <w:rFonts w:ascii="Calibri" w:eastAsiaTheme="minorHAnsi" w:hAnsi="Calibri" w:cs="Calibri"/>
                <w:color w:val="000000"/>
                <w:lang w:eastAsia="en-US"/>
              </w:rPr>
            </w:pPr>
          </w:p>
        </w:tc>
        <w:tc>
          <w:tcPr>
            <w:tcW w:w="2304" w:type="dxa"/>
            <w:tcBorders>
              <w:top w:val="nil"/>
              <w:left w:val="nil"/>
              <w:bottom w:val="nil"/>
              <w:right w:val="nil"/>
            </w:tcBorders>
          </w:tcPr>
          <w:p w:rsidR="00893DAC" w:rsidRDefault="00893DAC">
            <w:pPr>
              <w:autoSpaceDE w:val="0"/>
              <w:autoSpaceDN w:val="0"/>
              <w:adjustRightInd w:val="0"/>
              <w:jc w:val="right"/>
              <w:rPr>
                <w:rFonts w:ascii="Calibri" w:eastAsiaTheme="minorHAnsi" w:hAnsi="Calibri" w:cs="Calibri"/>
                <w:color w:val="000000"/>
                <w:lang w:eastAsia="en-US"/>
              </w:rPr>
            </w:pPr>
          </w:p>
        </w:tc>
      </w:tr>
    </w:tbl>
    <w:p w:rsidR="00893DAC" w:rsidRDefault="00893DAC" w:rsidP="00893DAC"/>
    <w:p w:rsidR="00893DAC" w:rsidRPr="00864721" w:rsidRDefault="00893DAC" w:rsidP="00893DAC">
      <w:r w:rsidRPr="00864721">
        <w:t>W 20</w:t>
      </w:r>
      <w:r w:rsidR="00740566">
        <w:t xml:space="preserve">20 </w:t>
      </w:r>
      <w:r w:rsidRPr="00864721">
        <w:t xml:space="preserve">r. w zakresie administrowania drogami gminnymi wydano </w:t>
      </w:r>
      <w:r w:rsidR="00864721" w:rsidRPr="00864721">
        <w:rPr>
          <w:b/>
        </w:rPr>
        <w:t>1</w:t>
      </w:r>
      <w:r w:rsidR="00740566">
        <w:rPr>
          <w:b/>
        </w:rPr>
        <w:t>63</w:t>
      </w:r>
      <w:r w:rsidRPr="00864721">
        <w:rPr>
          <w:b/>
        </w:rPr>
        <w:t xml:space="preserve"> decyzj</w:t>
      </w:r>
      <w:r w:rsidR="00740566">
        <w:rPr>
          <w:b/>
        </w:rPr>
        <w:t>e</w:t>
      </w:r>
      <w:r w:rsidRPr="00864721">
        <w:rPr>
          <w:b/>
        </w:rPr>
        <w:t xml:space="preserve"> administracyjn</w:t>
      </w:r>
      <w:r w:rsidR="00740566">
        <w:rPr>
          <w:b/>
        </w:rPr>
        <w:t>e</w:t>
      </w:r>
      <w:r w:rsidRPr="00864721">
        <w:t>, z czego:</w:t>
      </w:r>
    </w:p>
    <w:p w:rsidR="00893DAC" w:rsidRPr="00864721" w:rsidRDefault="00740566" w:rsidP="00E05C93">
      <w:pPr>
        <w:pStyle w:val="Akapitzlist"/>
        <w:numPr>
          <w:ilvl w:val="0"/>
          <w:numId w:val="7"/>
        </w:numPr>
        <w:spacing w:after="200" w:line="360" w:lineRule="auto"/>
        <w:jc w:val="both"/>
      </w:pPr>
      <w:r>
        <w:t>76</w:t>
      </w:r>
      <w:r w:rsidR="00893DAC" w:rsidRPr="00864721">
        <w:t xml:space="preserve"> na lokalizację urządzeń w pasie drogowym</w:t>
      </w:r>
    </w:p>
    <w:p w:rsidR="00893DAC" w:rsidRPr="00864721" w:rsidRDefault="00864721" w:rsidP="00E05C93">
      <w:pPr>
        <w:pStyle w:val="Akapitzlist"/>
        <w:numPr>
          <w:ilvl w:val="0"/>
          <w:numId w:val="7"/>
        </w:numPr>
        <w:spacing w:after="200" w:line="360" w:lineRule="auto"/>
        <w:jc w:val="both"/>
      </w:pPr>
      <w:r w:rsidRPr="00864721">
        <w:t>4</w:t>
      </w:r>
      <w:r w:rsidR="00740566">
        <w:t>6</w:t>
      </w:r>
      <w:r w:rsidR="00893DAC" w:rsidRPr="00864721">
        <w:t xml:space="preserve"> na zajęcie pasa drogowego</w:t>
      </w:r>
    </w:p>
    <w:p w:rsidR="00893DAC" w:rsidRPr="00864721" w:rsidRDefault="00740566" w:rsidP="00E05C93">
      <w:pPr>
        <w:pStyle w:val="Akapitzlist"/>
        <w:numPr>
          <w:ilvl w:val="0"/>
          <w:numId w:val="7"/>
        </w:numPr>
        <w:spacing w:after="200" w:line="360" w:lineRule="auto"/>
        <w:jc w:val="both"/>
      </w:pPr>
      <w:r>
        <w:t xml:space="preserve">41 na </w:t>
      </w:r>
      <w:r w:rsidR="00893DAC" w:rsidRPr="00864721">
        <w:t xml:space="preserve"> umieszczenie urządzeń w pasie drogowym</w:t>
      </w:r>
    </w:p>
    <w:p w:rsidR="00893DAC" w:rsidRDefault="00893DAC" w:rsidP="00273B77">
      <w:pPr>
        <w:pStyle w:val="Default"/>
        <w:rPr>
          <w:rFonts w:ascii="Times New Roman" w:hAnsi="Times New Roman" w:cs="Times New Roman"/>
          <w:color w:val="auto"/>
          <w:sz w:val="22"/>
          <w:szCs w:val="22"/>
        </w:rPr>
      </w:pPr>
      <w:r>
        <w:rPr>
          <w:rFonts w:ascii="Times New Roman" w:hAnsi="Times New Roman" w:cs="Times New Roman"/>
          <w:color w:val="auto"/>
          <w:sz w:val="23"/>
          <w:szCs w:val="23"/>
        </w:rPr>
        <w:t xml:space="preserve">Na terenie gminy Puszcza Mariańska nie lokalizowano ścieżek rowerowych, czy też </w:t>
      </w:r>
      <w:r w:rsidR="00273B77">
        <w:rPr>
          <w:rFonts w:ascii="Times New Roman" w:hAnsi="Times New Roman" w:cs="Times New Roman"/>
          <w:color w:val="auto"/>
          <w:sz w:val="22"/>
          <w:szCs w:val="22"/>
        </w:rPr>
        <w:t>bus-pasów</w:t>
      </w:r>
      <w:r>
        <w:rPr>
          <w:rFonts w:ascii="Times New Roman" w:hAnsi="Times New Roman" w:cs="Times New Roman"/>
          <w:color w:val="auto"/>
          <w:sz w:val="22"/>
          <w:szCs w:val="22"/>
        </w:rPr>
        <w:t>.</w:t>
      </w:r>
    </w:p>
    <w:p w:rsidR="00740566" w:rsidRDefault="00740566" w:rsidP="00273B77">
      <w:pPr>
        <w:pStyle w:val="Default"/>
        <w:rPr>
          <w:rFonts w:ascii="Times New Roman" w:hAnsi="Times New Roman" w:cs="Times New Roman"/>
          <w:color w:val="auto"/>
          <w:sz w:val="22"/>
          <w:szCs w:val="22"/>
        </w:rPr>
      </w:pPr>
    </w:p>
    <w:p w:rsidR="00893DAC" w:rsidRDefault="00740566" w:rsidP="00273B77">
      <w:pPr>
        <w:pStyle w:val="Default"/>
        <w:rPr>
          <w:rFonts w:ascii="Times New Roman" w:hAnsi="Times New Roman" w:cs="Times New Roman"/>
          <w:color w:val="auto"/>
          <w:sz w:val="22"/>
          <w:szCs w:val="22"/>
        </w:rPr>
      </w:pPr>
      <w:r>
        <w:rPr>
          <w:rFonts w:ascii="Times New Roman" w:hAnsi="Times New Roman" w:cs="Times New Roman"/>
          <w:noProof/>
          <w:color w:val="auto"/>
          <w:sz w:val="22"/>
          <w:szCs w:val="22"/>
          <w:lang w:eastAsia="pl-PL"/>
        </w:rPr>
        <mc:AlternateContent>
          <mc:Choice Requires="wps">
            <w:drawing>
              <wp:anchor distT="0" distB="0" distL="114300" distR="114300" simplePos="0" relativeHeight="251753472" behindDoc="0" locked="0" layoutInCell="1" allowOverlap="1">
                <wp:simplePos x="0" y="0"/>
                <wp:positionH relativeFrom="column">
                  <wp:posOffset>24130</wp:posOffset>
                </wp:positionH>
                <wp:positionV relativeFrom="paragraph">
                  <wp:posOffset>76200</wp:posOffset>
                </wp:positionV>
                <wp:extent cx="5876925" cy="533400"/>
                <wp:effectExtent l="0" t="0" r="28575" b="19050"/>
                <wp:wrapNone/>
                <wp:docPr id="73" name="Prostokąt 73"/>
                <wp:cNvGraphicFramePr/>
                <a:graphic xmlns:a="http://schemas.openxmlformats.org/drawingml/2006/main">
                  <a:graphicData uri="http://schemas.microsoft.com/office/word/2010/wordprocessingShape">
                    <wps:wsp>
                      <wps:cNvSpPr/>
                      <wps:spPr>
                        <a:xfrm>
                          <a:off x="0" y="0"/>
                          <a:ext cx="5876925" cy="53340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BC6EA4" w:rsidRDefault="00BC6EA4" w:rsidP="00740566">
                            <w:pPr>
                              <w:jc w:val="center"/>
                            </w:pPr>
                            <w:r>
                              <w:t xml:space="preserve">WODOCIĄGI I KANALIZACJA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ostokąt 73" o:spid="_x0000_s1075" style="position:absolute;margin-left:1.9pt;margin-top:6pt;width:462.75pt;height:42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" fillcolor="#9ecb81 [2169]" strokecolor="#70ad47 [3209]" strokeweight=".5pt">
                <v:fill color2="#8ac066 [2617]" rotate="t" colors="0 #b5d5a7;.5 #aace99;1 #9cca86" focus="100%" type="gradient">
                  <o:fill v:ext="view" type="gradientUnscaled"/>
                </v:fill>
                <v:textbox>
                  <w:txbxContent>
                    <w:p w:rsidR="00BC6EA4" w:rsidRDefault="00BC6EA4" w:rsidP="00740566">
                      <w:pPr>
                        <w:jc w:val="center"/>
                      </w:pPr>
                      <w:r>
                        <w:t xml:space="preserve">WODOCIĄGI I KANALIZACJA </w:t>
                      </w:r>
                    </w:p>
                  </w:txbxContent>
                </v:textbox>
              </v:rect>
            </w:pict>
          </mc:Fallback>
        </mc:AlternateContent>
      </w:r>
    </w:p>
    <w:p w:rsidR="00740566" w:rsidRDefault="00740566" w:rsidP="00273B77">
      <w:pPr>
        <w:pStyle w:val="Default"/>
        <w:rPr>
          <w:rFonts w:ascii="Times New Roman" w:hAnsi="Times New Roman" w:cs="Times New Roman"/>
          <w:color w:val="auto"/>
          <w:sz w:val="22"/>
          <w:szCs w:val="22"/>
        </w:rPr>
      </w:pPr>
    </w:p>
    <w:p w:rsidR="00740566" w:rsidRDefault="00740566" w:rsidP="00273B77">
      <w:pPr>
        <w:pStyle w:val="Default"/>
        <w:rPr>
          <w:rFonts w:ascii="Times New Roman" w:hAnsi="Times New Roman" w:cs="Times New Roman"/>
          <w:color w:val="auto"/>
          <w:sz w:val="22"/>
          <w:szCs w:val="22"/>
        </w:rPr>
      </w:pPr>
    </w:p>
    <w:p w:rsidR="00740566" w:rsidRDefault="00740566" w:rsidP="00273B77">
      <w:pPr>
        <w:pStyle w:val="Default"/>
        <w:rPr>
          <w:rFonts w:ascii="Times New Roman" w:hAnsi="Times New Roman" w:cs="Times New Roman"/>
          <w:color w:val="auto"/>
          <w:sz w:val="22"/>
          <w:szCs w:val="22"/>
        </w:rPr>
      </w:pPr>
    </w:p>
    <w:p w:rsidR="00740566" w:rsidRDefault="00740566" w:rsidP="00273B77">
      <w:pPr>
        <w:pStyle w:val="Default"/>
        <w:rPr>
          <w:rFonts w:ascii="Times New Roman" w:hAnsi="Times New Roman" w:cs="Times New Roman"/>
          <w:color w:val="auto"/>
          <w:sz w:val="22"/>
          <w:szCs w:val="22"/>
        </w:rPr>
      </w:pPr>
    </w:p>
    <w:p w:rsidR="00893DAC" w:rsidRDefault="00893DAC" w:rsidP="00273B77">
      <w:pPr>
        <w:pStyle w:val="Default"/>
        <w:rPr>
          <w:rFonts w:ascii="Times New Roman" w:hAnsi="Times New Roman" w:cs="Times New Roman"/>
          <w:color w:val="auto"/>
          <w:sz w:val="22"/>
          <w:szCs w:val="22"/>
        </w:rPr>
      </w:pPr>
    </w:p>
    <w:p w:rsidR="00A73467" w:rsidRDefault="00A73467" w:rsidP="00A73467">
      <w:r>
        <w:t>W 20</w:t>
      </w:r>
      <w:r w:rsidR="00740566">
        <w:t>20</w:t>
      </w:r>
      <w:r>
        <w:t xml:space="preserve"> r. w Urzędzie Gminy wydano warunki przyłączenia nieruchomości do sieci wodociągowej w ilości- </w:t>
      </w:r>
      <w:r w:rsidR="00572246">
        <w:t xml:space="preserve">113 </w:t>
      </w:r>
      <w:r>
        <w:t xml:space="preserve">szt. oraz warunki przyłączenia nieruchomości do sieci kanalizacyjnej w ilości- </w:t>
      </w:r>
      <w:r w:rsidR="00572246">
        <w:t>65</w:t>
      </w:r>
      <w:r>
        <w:t xml:space="preserve"> szt.</w:t>
      </w:r>
    </w:p>
    <w:p w:rsidR="00CA0397" w:rsidRDefault="00CA0397" w:rsidP="00A73467"/>
    <w:p w:rsidR="00CA0397" w:rsidRDefault="00CA0397" w:rsidP="00A73467">
      <w:r>
        <w:t>Podstawowe parametry dot. wodociągów i kanalizacji:</w:t>
      </w:r>
    </w:p>
    <w:p w:rsidR="00CA0397" w:rsidRDefault="00CA0397" w:rsidP="00A73467"/>
    <w:tbl>
      <w:tblPr>
        <w:tblStyle w:val="Tabela-Siatka"/>
        <w:tblW w:w="0" w:type="auto"/>
        <w:tblLook w:val="04A0" w:firstRow="1" w:lastRow="0" w:firstColumn="1" w:lastColumn="0" w:noHBand="0" w:noVBand="1"/>
      </w:tblPr>
      <w:tblGrid>
        <w:gridCol w:w="988"/>
        <w:gridCol w:w="4110"/>
        <w:gridCol w:w="3964"/>
      </w:tblGrid>
      <w:tr w:rsidR="00CA0397" w:rsidTr="00CA0397">
        <w:tc>
          <w:tcPr>
            <w:tcW w:w="988" w:type="dxa"/>
          </w:tcPr>
          <w:p w:rsidR="00CA0397" w:rsidRDefault="00CA0397" w:rsidP="00A73467"/>
        </w:tc>
        <w:tc>
          <w:tcPr>
            <w:tcW w:w="4110" w:type="dxa"/>
          </w:tcPr>
          <w:p w:rsidR="00CA0397" w:rsidRDefault="00CA0397" w:rsidP="00A73467">
            <w:r>
              <w:t>WODOCIĄGI</w:t>
            </w:r>
          </w:p>
        </w:tc>
        <w:tc>
          <w:tcPr>
            <w:tcW w:w="3964" w:type="dxa"/>
          </w:tcPr>
          <w:p w:rsidR="00CA0397" w:rsidRDefault="00CA0397" w:rsidP="00A73467">
            <w:r>
              <w:t>KANALIZACJA</w:t>
            </w:r>
          </w:p>
        </w:tc>
      </w:tr>
      <w:tr w:rsidR="00CA0397" w:rsidTr="00CA0397">
        <w:tc>
          <w:tcPr>
            <w:tcW w:w="988" w:type="dxa"/>
          </w:tcPr>
          <w:p w:rsidR="00CA0397" w:rsidRDefault="00CA0397" w:rsidP="00A73467">
            <w:r>
              <w:t>1</w:t>
            </w:r>
          </w:p>
        </w:tc>
        <w:tc>
          <w:tcPr>
            <w:tcW w:w="4110" w:type="dxa"/>
          </w:tcPr>
          <w:p w:rsidR="00CA0397" w:rsidRPr="002D7F99" w:rsidRDefault="002D7F99" w:rsidP="00A73467">
            <w:r>
              <w:t>m</w:t>
            </w:r>
            <w:r>
              <w:rPr>
                <w:vertAlign w:val="superscript"/>
              </w:rPr>
              <w:t>3</w:t>
            </w:r>
            <w:r>
              <w:t xml:space="preserve"> sprzedanej wody pitnej – 254,5 tys.</w:t>
            </w:r>
          </w:p>
        </w:tc>
        <w:tc>
          <w:tcPr>
            <w:tcW w:w="3964" w:type="dxa"/>
          </w:tcPr>
          <w:p w:rsidR="00CA0397" w:rsidRDefault="002D7F99" w:rsidP="002D7F99">
            <w:r>
              <w:t>m</w:t>
            </w:r>
            <w:r>
              <w:rPr>
                <w:vertAlign w:val="superscript"/>
              </w:rPr>
              <w:t>3</w:t>
            </w:r>
            <w:r>
              <w:t xml:space="preserve"> odebranych ścieków – 80,0 tys. </w:t>
            </w:r>
          </w:p>
        </w:tc>
      </w:tr>
      <w:tr w:rsidR="002D7F99" w:rsidTr="00CA0397">
        <w:tc>
          <w:tcPr>
            <w:tcW w:w="988" w:type="dxa"/>
          </w:tcPr>
          <w:p w:rsidR="002D7F99" w:rsidRDefault="002D7F99" w:rsidP="00A73467">
            <w:r>
              <w:t>2</w:t>
            </w:r>
          </w:p>
        </w:tc>
        <w:tc>
          <w:tcPr>
            <w:tcW w:w="4110" w:type="dxa"/>
          </w:tcPr>
          <w:p w:rsidR="002D7F99" w:rsidRPr="002D7F99" w:rsidRDefault="002D7F99" w:rsidP="00A73467">
            <w:r>
              <w:t>Średnie dobowe zużycie wody – 695 m3</w:t>
            </w:r>
          </w:p>
        </w:tc>
        <w:tc>
          <w:tcPr>
            <w:tcW w:w="3964" w:type="dxa"/>
          </w:tcPr>
          <w:p w:rsidR="002D7F99" w:rsidRPr="002D7F99" w:rsidRDefault="002D7F99" w:rsidP="002D7F99">
            <w:pPr>
              <w:rPr>
                <w:vertAlign w:val="superscript"/>
              </w:rPr>
            </w:pPr>
            <w:r>
              <w:t>Średnia dobowa produkcja ścieków – 218 m</w:t>
            </w:r>
            <w:r>
              <w:rPr>
                <w:vertAlign w:val="superscript"/>
              </w:rPr>
              <w:t>3</w:t>
            </w:r>
          </w:p>
        </w:tc>
      </w:tr>
      <w:tr w:rsidR="002D7F99" w:rsidTr="00CA0397">
        <w:tc>
          <w:tcPr>
            <w:tcW w:w="988" w:type="dxa"/>
          </w:tcPr>
          <w:p w:rsidR="002D7F99" w:rsidRDefault="002D7F99" w:rsidP="00A73467">
            <w:r>
              <w:t>3</w:t>
            </w:r>
          </w:p>
        </w:tc>
        <w:tc>
          <w:tcPr>
            <w:tcW w:w="4110" w:type="dxa"/>
          </w:tcPr>
          <w:p w:rsidR="002D7F99" w:rsidRDefault="002D7F99" w:rsidP="00A73467">
            <w:r>
              <w:t>Długość sieci wodociągowej – 189 km</w:t>
            </w:r>
          </w:p>
        </w:tc>
        <w:tc>
          <w:tcPr>
            <w:tcW w:w="3964" w:type="dxa"/>
          </w:tcPr>
          <w:p w:rsidR="002D7F99" w:rsidRDefault="002D7F99" w:rsidP="002D7F99">
            <w:r>
              <w:t>Długość sieci kanalizacyjnej 55,8 km</w:t>
            </w:r>
          </w:p>
        </w:tc>
      </w:tr>
      <w:tr w:rsidR="002D7F99" w:rsidTr="00CA0397">
        <w:tc>
          <w:tcPr>
            <w:tcW w:w="988" w:type="dxa"/>
          </w:tcPr>
          <w:p w:rsidR="002D7F99" w:rsidRDefault="002D7F99" w:rsidP="00A73467">
            <w:r>
              <w:t>4.</w:t>
            </w:r>
          </w:p>
        </w:tc>
        <w:tc>
          <w:tcPr>
            <w:tcW w:w="4110" w:type="dxa"/>
          </w:tcPr>
          <w:p w:rsidR="002D7F99" w:rsidRDefault="002D7F99" w:rsidP="00A73467">
            <w:r>
              <w:t>Ilość przyłączy wodociągowych – 3382</w:t>
            </w:r>
          </w:p>
        </w:tc>
        <w:tc>
          <w:tcPr>
            <w:tcW w:w="3964" w:type="dxa"/>
          </w:tcPr>
          <w:p w:rsidR="002D7F99" w:rsidRDefault="002D7F99" w:rsidP="002D7F99">
            <w:r>
              <w:t>Ilość przyłączy kanalizacyjnych – 972</w:t>
            </w:r>
          </w:p>
        </w:tc>
      </w:tr>
      <w:tr w:rsidR="002D7F99" w:rsidTr="00CA0397">
        <w:tc>
          <w:tcPr>
            <w:tcW w:w="988" w:type="dxa"/>
          </w:tcPr>
          <w:p w:rsidR="002D7F99" w:rsidRDefault="002D7F99" w:rsidP="00A73467">
            <w:r>
              <w:t>5.</w:t>
            </w:r>
          </w:p>
        </w:tc>
        <w:tc>
          <w:tcPr>
            <w:tcW w:w="4110" w:type="dxa"/>
          </w:tcPr>
          <w:p w:rsidR="002D7F99" w:rsidRDefault="002D7F99" w:rsidP="00A73467">
            <w:r>
              <w:t>Zwodociągowanie gminy – 97%</w:t>
            </w:r>
          </w:p>
        </w:tc>
        <w:tc>
          <w:tcPr>
            <w:tcW w:w="3964" w:type="dxa"/>
          </w:tcPr>
          <w:p w:rsidR="002D7F99" w:rsidRDefault="002D7F99" w:rsidP="002D7F99">
            <w:r>
              <w:t>Skanalizowanie gminy – 42%</w:t>
            </w:r>
          </w:p>
        </w:tc>
      </w:tr>
      <w:tr w:rsidR="002D7F99" w:rsidTr="00CA0397">
        <w:tc>
          <w:tcPr>
            <w:tcW w:w="988" w:type="dxa"/>
          </w:tcPr>
          <w:p w:rsidR="002D7F99" w:rsidRDefault="002D7F99" w:rsidP="00A73467">
            <w:r>
              <w:t>6.</w:t>
            </w:r>
          </w:p>
        </w:tc>
        <w:tc>
          <w:tcPr>
            <w:tcW w:w="4110" w:type="dxa"/>
          </w:tcPr>
          <w:p w:rsidR="002D7F99" w:rsidRDefault="002D7F99" w:rsidP="00A73467">
            <w:r>
              <w:t>Awarie na sieci wodociągowej – 52</w:t>
            </w:r>
          </w:p>
        </w:tc>
        <w:tc>
          <w:tcPr>
            <w:tcW w:w="3964" w:type="dxa"/>
          </w:tcPr>
          <w:p w:rsidR="002D7F99" w:rsidRDefault="002D7F99" w:rsidP="002D7F99">
            <w:r>
              <w:t>Awarie na sieci kanalizacyjnej - 49</w:t>
            </w:r>
          </w:p>
        </w:tc>
      </w:tr>
    </w:tbl>
    <w:p w:rsidR="00CA0397" w:rsidRDefault="00CA0397" w:rsidP="00A73467"/>
    <w:p w:rsidR="00A73467" w:rsidRDefault="00A73467" w:rsidP="00A73467"/>
    <w:p w:rsidR="00A73467" w:rsidRDefault="00A73467" w:rsidP="00A73467">
      <w:r>
        <w:t>Na terenie gminy działa oczyszczalnia ścieków w Bartnikach – na podstawie pozwolenia wodnoprawnego na odprowadzanie ścieków z oczyszczalni do środowiska z dnia 29 maja 2014r. wydanego przez Starostę Powiatu Żyrardowskiego, ważnego do dnia 29 maja 2024 r.</w:t>
      </w:r>
    </w:p>
    <w:p w:rsidR="00E13F80" w:rsidRDefault="00E13F80" w:rsidP="00A73467"/>
    <w:p w:rsidR="002D7F99" w:rsidRDefault="002D7F99" w:rsidP="00084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W 2020 r. wystawiono 6561 szt. faktur za doprowadzoną wodę i odprowadzone ścieki na kwotę 1.207.523,81 zł, mniej w stosunku do roku 2019 (8.861 szt) z uwagi na rozliczenie IV kwartału 2020 r. w I kwartale 2021 r.</w:t>
      </w:r>
    </w:p>
    <w:p w:rsidR="002D7F99" w:rsidRDefault="002D7F99" w:rsidP="00084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73682" w:rsidRDefault="00573682" w:rsidP="00084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Za zużycie wody i przyjęte ścieki , w 2020 r. wystawiono 70 szt. upomnień na kwotę 28621,27zł </w:t>
      </w:r>
    </w:p>
    <w:p w:rsidR="002D7F99" w:rsidRDefault="002D7F99" w:rsidP="00084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7F99" w:rsidRDefault="00573682" w:rsidP="00084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noProof/>
        </w:rPr>
        <mc:AlternateContent>
          <mc:Choice Requires="wps">
            <w:drawing>
              <wp:anchor distT="0" distB="0" distL="114300" distR="114300" simplePos="0" relativeHeight="251754496" behindDoc="0" locked="0" layoutInCell="1" allowOverlap="1">
                <wp:simplePos x="0" y="0"/>
                <wp:positionH relativeFrom="column">
                  <wp:posOffset>-13970</wp:posOffset>
                </wp:positionH>
                <wp:positionV relativeFrom="paragraph">
                  <wp:posOffset>134620</wp:posOffset>
                </wp:positionV>
                <wp:extent cx="5876925" cy="457200"/>
                <wp:effectExtent l="0" t="0" r="28575" b="19050"/>
                <wp:wrapNone/>
                <wp:docPr id="88" name="Prostokąt 88"/>
                <wp:cNvGraphicFramePr/>
                <a:graphic xmlns:a="http://schemas.openxmlformats.org/drawingml/2006/main">
                  <a:graphicData uri="http://schemas.microsoft.com/office/word/2010/wordprocessingShape">
                    <wps:wsp>
                      <wps:cNvSpPr/>
                      <wps:spPr>
                        <a:xfrm>
                          <a:off x="0" y="0"/>
                          <a:ext cx="5876925" cy="45720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BC6EA4" w:rsidRDefault="00BC6EA4" w:rsidP="00573682">
                            <w:pPr>
                              <w:jc w:val="center"/>
                            </w:pPr>
                            <w:r>
                              <w:t>GOSPODARKA MIESZKANIOWA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ostokąt 88" o:spid="_x0000_s1076" style="position:absolute;left:0;text-align:left;margin-left:-1.1pt;margin-top:10.6pt;width:462.75pt;height:36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" fillcolor="#9ecb81 [2169]" strokecolor="#70ad47 [3209]" strokeweight=".5pt">
                <v:fill color2="#8ac066 [2617]" rotate="t" colors="0 #b5d5a7;.5 #aace99;1 #9cca86" focus="100%" type="gradient">
                  <o:fill v:ext="view" type="gradientUnscaled"/>
                </v:fill>
                <v:textbox>
                  <w:txbxContent>
                    <w:p w:rsidR="00BC6EA4" w:rsidRDefault="00BC6EA4" w:rsidP="00573682">
                      <w:pPr>
                        <w:jc w:val="center"/>
                      </w:pPr>
                      <w:r>
                        <w:t>GOSPODARKA MIESZKANIOWA</w:t>
                      </w:r>
                    </w:p>
                  </w:txbxContent>
                </v:textbox>
              </v:rect>
            </w:pict>
          </mc:Fallback>
        </mc:AlternateContent>
      </w:r>
    </w:p>
    <w:p w:rsidR="002D7F99" w:rsidRDefault="002D7F99" w:rsidP="00084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7F99" w:rsidRDefault="002D7F99" w:rsidP="00084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7F99" w:rsidRDefault="002D7F99" w:rsidP="00084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7F99" w:rsidRPr="000B2B31" w:rsidRDefault="002D7F99" w:rsidP="00084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73682" w:rsidRPr="002B04AC" w:rsidRDefault="00573682"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E4F69" w:rsidRDefault="00573682"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Mieszkaniowy zasób Gminy Puszcza Mariańska w 2020 r. nie uległ zmianie w stosunku do roku 2019. </w:t>
      </w:r>
      <w:r w:rsidR="005E4F69">
        <w:t>Na koniec 20</w:t>
      </w:r>
      <w:r>
        <w:t>20</w:t>
      </w:r>
      <w:r w:rsidR="006C5851">
        <w:t xml:space="preserve"> </w:t>
      </w:r>
      <w:r w:rsidR="005E4F69">
        <w:t>r. zasób mieszkaniowy gminy obejmował następujące mieszkania:</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przy ul. St. Papczyńskiego 4 </w:t>
      </w:r>
      <w:r w:rsidRPr="00573682">
        <w:rPr>
          <w:b/>
        </w:rPr>
        <w:t>w Puszczy Mariańskiej</w:t>
      </w:r>
      <w:r>
        <w:t xml:space="preserve"> w budynku znajdują się  3 mieszkania</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o    powierzchni:35 m</w:t>
      </w:r>
      <w:r>
        <w:rPr>
          <w:vertAlign w:val="superscript"/>
        </w:rPr>
        <w:t>2</w:t>
      </w:r>
      <w:r>
        <w:t>,45 m</w:t>
      </w:r>
      <w:r>
        <w:rPr>
          <w:vertAlign w:val="superscript"/>
        </w:rPr>
        <w:t>2</w:t>
      </w:r>
      <w:r>
        <w:t>,30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Łączna powierzchnia mieszkań w tym budynku to 110m</w:t>
      </w:r>
      <w:r>
        <w:rPr>
          <w:vertAlign w:val="superscript"/>
        </w:rPr>
        <w:t>2</w:t>
      </w:r>
      <w:r>
        <w:t xml:space="preserve">, o przeciętnej liczbie izb 2, </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przy ul. Sobieskiego 42 </w:t>
      </w:r>
      <w:r w:rsidRPr="00573682">
        <w:rPr>
          <w:b/>
        </w:rPr>
        <w:t>w Puszczy Mariańskiej</w:t>
      </w:r>
      <w:r>
        <w:t xml:space="preserve"> w budynku znajduje się 1 mieszkanie o powierzchni:36,74m</w:t>
      </w:r>
      <w:r>
        <w:rPr>
          <w:vertAlign w:val="superscript"/>
        </w:rPr>
        <w:t>2</w:t>
      </w:r>
      <w:r>
        <w:t>,  ilość izb 2.</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 </w:t>
      </w:r>
      <w:r w:rsidRPr="00573682">
        <w:rPr>
          <w:b/>
        </w:rPr>
        <w:t>w miejscowości Michałów</w:t>
      </w:r>
      <w:r>
        <w:t xml:space="preserve"> – Szkoła Podstawowa w Michałowie nr39 w budynku znajduje się 1    mieszkanie o powierzchni 57,10m</w:t>
      </w:r>
      <w:r>
        <w:rPr>
          <w:vertAlign w:val="superscript"/>
        </w:rPr>
        <w:t>2</w:t>
      </w:r>
      <w:r>
        <w:t>, ilość izb 2</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 </w:t>
      </w:r>
      <w:r w:rsidRPr="00573682">
        <w:rPr>
          <w:b/>
        </w:rPr>
        <w:t>w miejscowości Waleriany</w:t>
      </w:r>
      <w:r>
        <w:t xml:space="preserve"> – Szkoła Podstawowa w Walerianach nr24 w budynku znajdują się 3 mieszkania o powierzchni :56,80 m</w:t>
      </w:r>
      <w:r>
        <w:rPr>
          <w:vertAlign w:val="superscript"/>
        </w:rPr>
        <w:t>2</w:t>
      </w:r>
      <w:r>
        <w:t>,45,90 m</w:t>
      </w:r>
      <w:r>
        <w:rPr>
          <w:vertAlign w:val="superscript"/>
        </w:rPr>
        <w:t>2</w:t>
      </w:r>
      <w:r>
        <w:t>,32,40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Łączna powierzchnia mieszkań w tym budynku to 135,10 m</w:t>
      </w:r>
      <w:r>
        <w:rPr>
          <w:vertAlign w:val="superscript"/>
        </w:rPr>
        <w:t>2</w:t>
      </w:r>
      <w:r>
        <w:t>, o przeciętnej liczbie izb 2,</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 w miejscowości Korabiewice nr</w:t>
      </w:r>
      <w:r w:rsidR="00573682">
        <w:t xml:space="preserve"> </w:t>
      </w:r>
      <w:r>
        <w:t>60A w budynku znajduje się  10 mieszkań o powierzchni:</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1.    45,16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2.    26,23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3.    26,28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4.    38,62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5.    45,23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6.    45,16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7.    38,62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8.    26,28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9.    26,27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   45,91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Łączna powierzchnia w tym budynku to 364m</w:t>
      </w:r>
      <w:r>
        <w:rPr>
          <w:vertAlign w:val="superscript"/>
        </w:rPr>
        <w:t>2</w:t>
      </w:r>
      <w:r>
        <w:t>o przeciętnej liczbie izb 3.</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r w:rsidRPr="00573682">
        <w:rPr>
          <w:b/>
        </w:rPr>
        <w:t>w miejscowości Studzieniec</w:t>
      </w:r>
      <w:r>
        <w:t xml:space="preserve">  bl.1 znajduje się  16 mieszkań o powierzchni :</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1.   36,03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2.   42,54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3.   41,78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4.   34,76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5.   36,19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6.   41,89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7.   42,79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8.   36,28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9.   35,65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  42,74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11.  41,55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12.  35,38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13.  36,43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14.  43,19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15.  41,59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16.  35,83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Łączna powierzchnia mieszkań w tym budynku to 624,62 m</w:t>
      </w:r>
      <w:r>
        <w:rPr>
          <w:vertAlign w:val="superscript"/>
        </w:rPr>
        <w:t>2</w:t>
      </w:r>
      <w:r>
        <w:t>, o przeciętnej liczbie izb 3.</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-Studzieniec blok nr. 2 znajdują się 4 mieszkania o powierzchni :</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44,98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45,43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45,56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45,44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Łączna powierzchnia tych mieszkań to 181,41 m</w:t>
      </w:r>
      <w:r>
        <w:rPr>
          <w:vertAlign w:val="superscript"/>
        </w:rPr>
        <w:t>2</w:t>
      </w:r>
      <w:r>
        <w:t>, o przeciętnej liczbie izb 3.</w:t>
      </w:r>
    </w:p>
    <w:p w:rsidR="0019462F" w:rsidRDefault="0019462F"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Studzieniec blok nr. 3 znajduje się 12 mieszkań o powierzchni :</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1.  55,39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2.  65,11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3.  55,49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4.  64,54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5.  56,58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6.  67,74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7.  47,38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8.  67,33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9.  68,52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 67,03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11. 48,16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12. 70,96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Łączna powierzchnia tych mieszkań to 734,23 m</w:t>
      </w:r>
      <w:r>
        <w:rPr>
          <w:vertAlign w:val="superscript"/>
        </w:rPr>
        <w:t>2</w:t>
      </w:r>
      <w:r>
        <w:t>, o przeciętnej liczbie izb 3.</w:t>
      </w:r>
    </w:p>
    <w:p w:rsidR="0019462F" w:rsidRDefault="0019462F"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-Studzieniec blok nr.4 znajdują się 12 mieszkań o powierzchni:</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vertAlign w:val="subscript"/>
        </w:rPr>
      </w:pPr>
      <w:r>
        <w:t xml:space="preserve"> 1.  48,04 m</w:t>
      </w:r>
      <w:r>
        <w:rPr>
          <w:vertAlign w:val="superscript"/>
        </w:rPr>
        <w:t>2</w:t>
      </w:r>
      <w:r>
        <w:rPr>
          <w:vertAlign w:val="subscript"/>
        </w:rPr>
        <w:t>,</w:t>
      </w:r>
    </w:p>
    <w:p w:rsidR="005E4F69" w:rsidRPr="0064183F"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vertAlign w:val="subscript"/>
        </w:rPr>
      </w:pPr>
      <w:r>
        <w:t>2.  67,01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3. 47,89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4. 68,13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5. 39,18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6. 53,84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8. 56,20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9. 66,14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 55,98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11. 66,83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12. 39,31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13. 52,27 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73682">
        <w:rPr>
          <w:b/>
        </w:rPr>
        <w:t>Łączna powierzchnia tych mieszkań to 660,82 m</w:t>
      </w:r>
      <w:r w:rsidRPr="00573682">
        <w:rPr>
          <w:b/>
          <w:vertAlign w:val="superscript"/>
        </w:rPr>
        <w:t>2</w:t>
      </w:r>
      <w:r>
        <w:t>, o przeciętnej liczbie izb 3.</w:t>
      </w:r>
    </w:p>
    <w:p w:rsidR="0019462F" w:rsidRDefault="0019462F"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Łącznie w zasobie gminy na dzień 31grudnia 20</w:t>
      </w:r>
      <w:r w:rsidR="00573682">
        <w:t xml:space="preserve">20 </w:t>
      </w:r>
      <w:r>
        <w:t>r  były 62 mieszkania.</w:t>
      </w:r>
      <w:r w:rsidR="0019462F">
        <w:t>, z których 54 jest użytkowanych.</w:t>
      </w:r>
    </w:p>
    <w:p w:rsidR="0019462F" w:rsidRDefault="0019462F"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Trzy mieszkania znajdują się jeszcze w nieużytkowanym od kilku lat budynku po szkole w miejscowości Stary Łajszczew.</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Przeciętna powierzchnia użytkowa mieszkania wynosiła 46,20m</w:t>
      </w:r>
      <w:r>
        <w:rPr>
          <w:vertAlign w:val="superscript"/>
        </w:rPr>
        <w:t>2</w:t>
      </w:r>
      <w:r>
        <w:t>, a ogółem  w przeliczeniu na jednego mieszkańca gminy – 0,34m</w:t>
      </w:r>
      <w:r>
        <w:rPr>
          <w:vertAlign w:val="superscript"/>
        </w:rPr>
        <w:t>2</w:t>
      </w:r>
      <w:r>
        <w:t>.</w:t>
      </w:r>
    </w:p>
    <w:p w:rsidR="005E4F69" w:rsidRDefault="005E4F69"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 20</w:t>
      </w:r>
      <w:r w:rsidR="0019462F">
        <w:t>20</w:t>
      </w:r>
      <w:r w:rsidR="006C5851">
        <w:t xml:space="preserve"> </w:t>
      </w:r>
      <w:r>
        <w:t>roku nie dokonano sprzedaży mieszkań i nie wszczęto postępowań eksmisyjnych.</w:t>
      </w:r>
    </w:p>
    <w:p w:rsidR="0019462F" w:rsidRDefault="0019462F" w:rsidP="005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W związku z wynajmem lokali  Urząd Gminy wystawił w 2020 r. 975 szt. faktur, w tym za najem lokali mieszkalnych na kwotę 231067,88 zł netto, za dzierżawę i wynajęcia lokali na kwotę 141065,67 zł netto.</w:t>
      </w:r>
    </w:p>
    <w:p w:rsidR="00864721" w:rsidRDefault="0019462F" w:rsidP="00B52F17">
      <w:pPr>
        <w:pStyle w:val="Default"/>
        <w:rPr>
          <w:rFonts w:ascii="Times New Roman" w:hAnsi="Times New Roman" w:cs="Times New Roman"/>
          <w:b/>
          <w:bCs/>
          <w:color w:val="auto"/>
          <w:sz w:val="32"/>
          <w:szCs w:val="32"/>
          <w:u w:val="single"/>
        </w:rPr>
      </w:pPr>
      <w:r>
        <w:rPr>
          <w:rFonts w:ascii="Times New Roman" w:hAnsi="Times New Roman" w:cs="Times New Roman"/>
          <w:b/>
          <w:bCs/>
          <w:noProof/>
          <w:color w:val="auto"/>
          <w:sz w:val="32"/>
          <w:szCs w:val="32"/>
          <w:u w:val="single"/>
          <w:lang w:eastAsia="pl-PL"/>
        </w:rPr>
        <mc:AlternateContent>
          <mc:Choice Requires="wps">
            <w:drawing>
              <wp:anchor distT="0" distB="0" distL="114300" distR="114300" simplePos="0" relativeHeight="251755520" behindDoc="0" locked="0" layoutInCell="1" allowOverlap="1">
                <wp:simplePos x="0" y="0"/>
                <wp:positionH relativeFrom="column">
                  <wp:posOffset>24130</wp:posOffset>
                </wp:positionH>
                <wp:positionV relativeFrom="paragraph">
                  <wp:posOffset>22226</wp:posOffset>
                </wp:positionV>
                <wp:extent cx="5915025" cy="381000"/>
                <wp:effectExtent l="0" t="0" r="28575" b="19050"/>
                <wp:wrapNone/>
                <wp:docPr id="90" name="Prostokąt 90"/>
                <wp:cNvGraphicFramePr/>
                <a:graphic xmlns:a="http://schemas.openxmlformats.org/drawingml/2006/main">
                  <a:graphicData uri="http://schemas.microsoft.com/office/word/2010/wordprocessingShape">
                    <wps:wsp>
                      <wps:cNvSpPr/>
                      <wps:spPr>
                        <a:xfrm>
                          <a:off x="0" y="0"/>
                          <a:ext cx="5915025" cy="38100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BC6EA4" w:rsidRDefault="00BC6EA4" w:rsidP="0019462F">
                            <w:pPr>
                              <w:jc w:val="center"/>
                            </w:pPr>
                            <w:r>
                              <w:t>SPRAWY OBYWATELSKIE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Prostokąt 90" o:spid="_x0000_s1077" style="position:absolute;margin-left:1.9pt;margin-top:1.75pt;width:465.75pt;height:30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" fillcolor="#9ecb81 [2169]" strokecolor="#70ad47 [3209]" strokeweight=".5pt">
                <v:fill color2="#8ac066 [2617]" rotate="t" colors="0 #b5d5a7;.5 #aace99;1 #9cca86" focus="100%" type="gradient">
                  <o:fill v:ext="view" type="gradientUnscaled"/>
                </v:fill>
                <v:textbox>
                  <w:txbxContent>
                    <w:p w:rsidR="00BC6EA4" w:rsidRDefault="00BC6EA4" w:rsidP="0019462F">
                      <w:pPr>
                        <w:jc w:val="center"/>
                      </w:pPr>
                      <w:r>
                        <w:t>SPRAWY OBYWATELSKIE</w:t>
                      </w:r>
                    </w:p>
                  </w:txbxContent>
                </v:textbox>
              </v:rect>
            </w:pict>
          </mc:Fallback>
        </mc:AlternateContent>
      </w:r>
    </w:p>
    <w:p w:rsidR="0019462F" w:rsidRDefault="0019462F" w:rsidP="00273B77">
      <w:pPr>
        <w:pStyle w:val="Default"/>
        <w:rPr>
          <w:rFonts w:ascii="Times New Roman" w:hAnsi="Times New Roman" w:cs="Times New Roman"/>
          <w:b/>
          <w:bCs/>
          <w:color w:val="auto"/>
          <w:sz w:val="32"/>
          <w:szCs w:val="32"/>
          <w:u w:val="single"/>
        </w:rPr>
      </w:pPr>
    </w:p>
    <w:p w:rsidR="0036496F" w:rsidRPr="000B2B31" w:rsidRDefault="00FE439B" w:rsidP="000B2B31">
      <w:pPr>
        <w:ind w:left="360"/>
        <w:rPr>
          <w:b/>
          <w:sz w:val="28"/>
        </w:rPr>
      </w:pPr>
      <w:r>
        <w:rPr>
          <w:b/>
          <w:sz w:val="28"/>
        </w:rPr>
        <w:t xml:space="preserve">Organizacje pozarządowe </w:t>
      </w:r>
      <w:r w:rsidR="0036496F" w:rsidRPr="000B2B31">
        <w:rPr>
          <w:b/>
          <w:sz w:val="28"/>
        </w:rPr>
        <w:t>funkcjonujące na terenie gminy:</w:t>
      </w:r>
    </w:p>
    <w:p w:rsidR="00093D43" w:rsidRPr="00B43C85" w:rsidRDefault="00093D43" w:rsidP="00093D43">
      <w:pPr>
        <w:rPr>
          <w:sz w:val="28"/>
        </w:rPr>
      </w:pPr>
      <w:r w:rsidRPr="00B43C85">
        <w:rPr>
          <w:sz w:val="28"/>
        </w:rPr>
        <w:t>Zarejestrowane w KRS:</w:t>
      </w:r>
    </w:p>
    <w:tbl>
      <w:tblPr>
        <w:tblW w:w="9498" w:type="dxa"/>
        <w:tblCellSpacing w:w="15" w:type="dxa"/>
        <w:tblCellMar>
          <w:top w:w="15" w:type="dxa"/>
          <w:left w:w="15" w:type="dxa"/>
          <w:bottom w:w="15" w:type="dxa"/>
          <w:right w:w="15" w:type="dxa"/>
        </w:tblCellMar>
        <w:tblLook w:val="04A0" w:firstRow="1" w:lastRow="0" w:firstColumn="1" w:lastColumn="0" w:noHBand="0" w:noVBand="1"/>
      </w:tblPr>
      <w:tblGrid>
        <w:gridCol w:w="4361"/>
        <w:gridCol w:w="1607"/>
        <w:gridCol w:w="3530"/>
      </w:tblGrid>
      <w:tr w:rsidR="00093D43" w:rsidRPr="00EE7CC7" w:rsidTr="00093D43">
        <w:trPr>
          <w:tblCellSpacing w:w="15" w:type="dxa"/>
        </w:trPr>
        <w:tc>
          <w:tcPr>
            <w:tcW w:w="4316" w:type="dxa"/>
            <w:tcBorders>
              <w:top w:val="single" w:sz="4" w:space="0" w:color="auto"/>
              <w:left w:val="single" w:sz="4" w:space="0" w:color="auto"/>
              <w:bottom w:val="single" w:sz="4" w:space="0" w:color="auto"/>
              <w:right w:val="single" w:sz="4" w:space="0" w:color="auto"/>
            </w:tcBorders>
            <w:vAlign w:val="center"/>
            <w:hideMark/>
          </w:tcPr>
          <w:p w:rsidR="00093D43" w:rsidRPr="00EE7CC7" w:rsidRDefault="00093D43" w:rsidP="00093D43">
            <w:r w:rsidRPr="00EE7CC7">
              <w:t>OCHOTNICZA STRAŻ POŻARNA W GRABINIE</w:t>
            </w:r>
          </w:p>
        </w:tc>
        <w:tc>
          <w:tcPr>
            <w:tcW w:w="1577" w:type="dxa"/>
            <w:tcBorders>
              <w:top w:val="single" w:sz="4" w:space="0" w:color="auto"/>
              <w:bottom w:val="single" w:sz="4" w:space="0" w:color="auto"/>
            </w:tcBorders>
            <w:vAlign w:val="center"/>
            <w:hideMark/>
          </w:tcPr>
          <w:p w:rsidR="00093D43" w:rsidRPr="00EE7CC7" w:rsidRDefault="00093D43" w:rsidP="00093D43">
            <w:r w:rsidRPr="00EE7CC7">
              <w:t xml:space="preserve">Grabina </w:t>
            </w:r>
            <w:r>
              <w:t>Radziwiłłowska</w:t>
            </w:r>
          </w:p>
        </w:tc>
        <w:tc>
          <w:tcPr>
            <w:tcW w:w="3485" w:type="dxa"/>
            <w:tcBorders>
              <w:top w:val="single" w:sz="4" w:space="0" w:color="auto"/>
              <w:left w:val="single" w:sz="4" w:space="0" w:color="auto"/>
              <w:bottom w:val="single" w:sz="4" w:space="0" w:color="auto"/>
              <w:right w:val="single" w:sz="4" w:space="0" w:color="auto"/>
            </w:tcBorders>
          </w:tcPr>
          <w:p w:rsidR="00093D43" w:rsidRPr="00EE7CC7" w:rsidRDefault="00093D43" w:rsidP="00093D43">
            <w:r>
              <w:t>Bezpieczeństwo i ochrona ludności, przede wszystkim ochrona przeciwpożarowa</w:t>
            </w:r>
          </w:p>
        </w:tc>
      </w:tr>
      <w:tr w:rsidR="00093D43" w:rsidRPr="00EE7CC7" w:rsidTr="00093D43">
        <w:trPr>
          <w:tblCellSpacing w:w="15" w:type="dxa"/>
        </w:trPr>
        <w:tc>
          <w:tcPr>
            <w:tcW w:w="4316" w:type="dxa"/>
            <w:tcBorders>
              <w:left w:val="single" w:sz="4" w:space="0" w:color="auto"/>
              <w:bottom w:val="single" w:sz="4" w:space="0" w:color="auto"/>
              <w:right w:val="single" w:sz="4" w:space="0" w:color="auto"/>
            </w:tcBorders>
            <w:vAlign w:val="center"/>
            <w:hideMark/>
          </w:tcPr>
          <w:p w:rsidR="00093D43" w:rsidRPr="00EE7CC7" w:rsidRDefault="00093D43" w:rsidP="00093D43">
            <w:r w:rsidRPr="00EE7CC7">
              <w:t>OCHOTNICZA STRAŻ POŻARNA W BARTNIKACH</w:t>
            </w:r>
          </w:p>
        </w:tc>
        <w:tc>
          <w:tcPr>
            <w:tcW w:w="1577" w:type="dxa"/>
            <w:tcBorders>
              <w:bottom w:val="single" w:sz="4" w:space="0" w:color="auto"/>
            </w:tcBorders>
            <w:vAlign w:val="center"/>
            <w:hideMark/>
          </w:tcPr>
          <w:p w:rsidR="00093D43" w:rsidRPr="00EE7CC7" w:rsidRDefault="00093D43" w:rsidP="00093D43">
            <w:r w:rsidRPr="00EE7CC7">
              <w:t xml:space="preserve">Bartniki </w:t>
            </w:r>
          </w:p>
        </w:tc>
        <w:tc>
          <w:tcPr>
            <w:tcW w:w="3485" w:type="dxa"/>
            <w:tcBorders>
              <w:left w:val="single" w:sz="4" w:space="0" w:color="auto"/>
              <w:bottom w:val="single" w:sz="4" w:space="0" w:color="auto"/>
              <w:right w:val="single" w:sz="4" w:space="0" w:color="auto"/>
            </w:tcBorders>
          </w:tcPr>
          <w:p w:rsidR="00093D43" w:rsidRDefault="00093D43" w:rsidP="00093D43">
            <w:r w:rsidRPr="00A23044">
              <w:t>Bezpieczeństwo i ochrona ludności, przede wszystkim ochrona przeciwpożarowa</w:t>
            </w:r>
          </w:p>
        </w:tc>
      </w:tr>
      <w:tr w:rsidR="00093D43" w:rsidRPr="00EE7CC7" w:rsidTr="00093D43">
        <w:trPr>
          <w:tblCellSpacing w:w="15" w:type="dxa"/>
        </w:trPr>
        <w:tc>
          <w:tcPr>
            <w:tcW w:w="4316" w:type="dxa"/>
            <w:tcBorders>
              <w:left w:val="single" w:sz="4" w:space="0" w:color="auto"/>
              <w:right w:val="single" w:sz="4" w:space="0" w:color="auto"/>
            </w:tcBorders>
            <w:vAlign w:val="center"/>
            <w:hideMark/>
          </w:tcPr>
          <w:p w:rsidR="00093D43" w:rsidRPr="00EE7CC7" w:rsidRDefault="00093D43" w:rsidP="00093D43">
            <w:r w:rsidRPr="00EE7CC7">
              <w:t>OCHOTNICZA STRAŻ POŻARNA W WALERIANACH</w:t>
            </w:r>
          </w:p>
        </w:tc>
        <w:tc>
          <w:tcPr>
            <w:tcW w:w="1577" w:type="dxa"/>
            <w:tcBorders>
              <w:left w:val="single" w:sz="4" w:space="0" w:color="auto"/>
            </w:tcBorders>
            <w:vAlign w:val="center"/>
            <w:hideMark/>
          </w:tcPr>
          <w:p w:rsidR="00093D43" w:rsidRPr="00EE7CC7" w:rsidRDefault="00093D43" w:rsidP="00093D43">
            <w:r w:rsidRPr="00EE7CC7">
              <w:t xml:space="preserve">Waleriany </w:t>
            </w:r>
          </w:p>
        </w:tc>
        <w:tc>
          <w:tcPr>
            <w:tcW w:w="3485" w:type="dxa"/>
            <w:tcBorders>
              <w:left w:val="single" w:sz="4" w:space="0" w:color="auto"/>
              <w:right w:val="single" w:sz="4" w:space="0" w:color="auto"/>
            </w:tcBorders>
          </w:tcPr>
          <w:p w:rsidR="00093D43" w:rsidRDefault="00093D43" w:rsidP="00093D43">
            <w:r w:rsidRPr="00A23044">
              <w:t>Bezpieczeństwo i ochrona ludności, przede wszystkim ochrona przeciwpożarowa</w:t>
            </w:r>
          </w:p>
        </w:tc>
      </w:tr>
      <w:tr w:rsidR="00093D43" w:rsidRPr="00EE7CC7" w:rsidTr="00093D43">
        <w:trPr>
          <w:tblCellSpacing w:w="15" w:type="dxa"/>
        </w:trPr>
        <w:tc>
          <w:tcPr>
            <w:tcW w:w="4316" w:type="dxa"/>
            <w:tcBorders>
              <w:top w:val="single" w:sz="4" w:space="0" w:color="auto"/>
              <w:left w:val="single" w:sz="4" w:space="0" w:color="auto"/>
              <w:bottom w:val="single" w:sz="4" w:space="0" w:color="auto"/>
              <w:right w:val="single" w:sz="4" w:space="0" w:color="auto"/>
            </w:tcBorders>
            <w:vAlign w:val="center"/>
            <w:hideMark/>
          </w:tcPr>
          <w:p w:rsidR="00093D43" w:rsidRPr="00EE7CC7" w:rsidRDefault="00093D43" w:rsidP="00093D43">
            <w:r w:rsidRPr="00EE7CC7">
              <w:t>MARIAŃSKI RUCH INICJATYW EKONOMICZNO-SPOŁECZNYCH</w:t>
            </w:r>
          </w:p>
        </w:tc>
        <w:tc>
          <w:tcPr>
            <w:tcW w:w="1577" w:type="dxa"/>
            <w:tcBorders>
              <w:top w:val="single" w:sz="4" w:space="0" w:color="auto"/>
              <w:left w:val="single" w:sz="4" w:space="0" w:color="auto"/>
              <w:bottom w:val="single" w:sz="4" w:space="0" w:color="auto"/>
            </w:tcBorders>
            <w:vAlign w:val="center"/>
            <w:hideMark/>
          </w:tcPr>
          <w:p w:rsidR="00093D43" w:rsidRPr="00EE7CC7" w:rsidRDefault="00093D43" w:rsidP="00093D43">
            <w:r w:rsidRPr="00EE7CC7">
              <w:t xml:space="preserve">Puszcza Mariańska </w:t>
            </w:r>
          </w:p>
        </w:tc>
        <w:tc>
          <w:tcPr>
            <w:tcW w:w="3485" w:type="dxa"/>
            <w:tcBorders>
              <w:top w:val="single" w:sz="4" w:space="0" w:color="auto"/>
              <w:left w:val="single" w:sz="4" w:space="0" w:color="auto"/>
              <w:bottom w:val="single" w:sz="4" w:space="0" w:color="auto"/>
              <w:right w:val="single" w:sz="4" w:space="0" w:color="auto"/>
            </w:tcBorders>
          </w:tcPr>
          <w:p w:rsidR="00093D43" w:rsidRPr="00EE7CC7" w:rsidRDefault="00093D43" w:rsidP="00093D43">
            <w:r>
              <w:t>Rozwój ekonomiczno – społeczny gminy</w:t>
            </w:r>
          </w:p>
        </w:tc>
      </w:tr>
      <w:tr w:rsidR="00093D43" w:rsidRPr="00EE7CC7" w:rsidTr="00093D43">
        <w:trPr>
          <w:tblCellSpacing w:w="15" w:type="dxa"/>
        </w:trPr>
        <w:tc>
          <w:tcPr>
            <w:tcW w:w="4316" w:type="dxa"/>
            <w:tcBorders>
              <w:top w:val="single" w:sz="4" w:space="0" w:color="auto"/>
              <w:left w:val="single" w:sz="4" w:space="0" w:color="auto"/>
              <w:bottom w:val="single" w:sz="4" w:space="0" w:color="auto"/>
              <w:right w:val="single" w:sz="4" w:space="0" w:color="auto"/>
            </w:tcBorders>
            <w:vAlign w:val="center"/>
          </w:tcPr>
          <w:p w:rsidR="00093D43" w:rsidRPr="00EE7CC7" w:rsidRDefault="00093D43" w:rsidP="00093D43">
            <w:r w:rsidRPr="00EE7CC7">
              <w:t>GMINNY LUDOWY KLUB SPORTOWY "</w:t>
            </w:r>
            <w:r>
              <w:t>SORENTO</w:t>
            </w:r>
            <w:r w:rsidRPr="00EE7CC7">
              <w:t xml:space="preserve">" </w:t>
            </w:r>
            <w:r>
              <w:t>KAMION</w:t>
            </w:r>
          </w:p>
        </w:tc>
        <w:tc>
          <w:tcPr>
            <w:tcW w:w="1577" w:type="dxa"/>
            <w:tcBorders>
              <w:top w:val="single" w:sz="4" w:space="0" w:color="auto"/>
              <w:left w:val="single" w:sz="4" w:space="0" w:color="auto"/>
              <w:bottom w:val="single" w:sz="4" w:space="0" w:color="auto"/>
            </w:tcBorders>
            <w:vAlign w:val="center"/>
          </w:tcPr>
          <w:p w:rsidR="00093D43" w:rsidRPr="00EE7CC7" w:rsidRDefault="00093D43" w:rsidP="00093D43">
            <w:r>
              <w:t>Kamion</w:t>
            </w:r>
          </w:p>
        </w:tc>
        <w:tc>
          <w:tcPr>
            <w:tcW w:w="3485" w:type="dxa"/>
            <w:tcBorders>
              <w:top w:val="single" w:sz="4" w:space="0" w:color="auto"/>
              <w:left w:val="single" w:sz="4" w:space="0" w:color="auto"/>
              <w:bottom w:val="single" w:sz="4" w:space="0" w:color="auto"/>
              <w:right w:val="single" w:sz="4" w:space="0" w:color="auto"/>
            </w:tcBorders>
          </w:tcPr>
          <w:p w:rsidR="00093D43" w:rsidRPr="00EE7CC7" w:rsidRDefault="00093D43" w:rsidP="00093D43">
            <w:r>
              <w:t>Upowszechnianie kultury fizycznej i sportu w dyscyplinie piłka nożna</w:t>
            </w:r>
          </w:p>
        </w:tc>
      </w:tr>
      <w:tr w:rsidR="00093D43" w:rsidRPr="00EE7CC7" w:rsidTr="00093D43">
        <w:trPr>
          <w:tblCellSpacing w:w="15" w:type="dxa"/>
        </w:trPr>
        <w:tc>
          <w:tcPr>
            <w:tcW w:w="4316" w:type="dxa"/>
            <w:tcBorders>
              <w:left w:val="single" w:sz="4" w:space="0" w:color="auto"/>
              <w:bottom w:val="single" w:sz="4" w:space="0" w:color="auto"/>
              <w:right w:val="single" w:sz="4" w:space="0" w:color="auto"/>
            </w:tcBorders>
            <w:vAlign w:val="center"/>
            <w:hideMark/>
          </w:tcPr>
          <w:p w:rsidR="00093D43" w:rsidRPr="00EE7CC7" w:rsidRDefault="00093D43" w:rsidP="00093D43">
            <w:r w:rsidRPr="00EE7CC7">
              <w:t>GMINNY LUDOWY KLUB SPORTOWY "RELAX" RADZIWIŁŁÓW</w:t>
            </w:r>
          </w:p>
        </w:tc>
        <w:tc>
          <w:tcPr>
            <w:tcW w:w="1577" w:type="dxa"/>
            <w:tcBorders>
              <w:left w:val="single" w:sz="4" w:space="0" w:color="auto"/>
              <w:bottom w:val="single" w:sz="4" w:space="0" w:color="auto"/>
            </w:tcBorders>
            <w:vAlign w:val="center"/>
            <w:hideMark/>
          </w:tcPr>
          <w:p w:rsidR="00093D43" w:rsidRPr="00EE7CC7" w:rsidRDefault="00093D43" w:rsidP="00093D43">
            <w:r w:rsidRPr="00EE7CC7">
              <w:t xml:space="preserve">Bartniki </w:t>
            </w:r>
          </w:p>
        </w:tc>
        <w:tc>
          <w:tcPr>
            <w:tcW w:w="3485" w:type="dxa"/>
            <w:tcBorders>
              <w:left w:val="single" w:sz="4" w:space="0" w:color="auto"/>
              <w:bottom w:val="single" w:sz="4" w:space="0" w:color="auto"/>
              <w:right w:val="single" w:sz="4" w:space="0" w:color="auto"/>
            </w:tcBorders>
          </w:tcPr>
          <w:p w:rsidR="00093D43" w:rsidRPr="00EE7CC7" w:rsidRDefault="00093D43" w:rsidP="00093D43">
            <w:r>
              <w:t>Upowszechnianie kultury fizycznej i sportu w dyscyplinie piłka nożna</w:t>
            </w:r>
          </w:p>
        </w:tc>
      </w:tr>
      <w:tr w:rsidR="00093D43" w:rsidRPr="00EE7CC7" w:rsidTr="00093D43">
        <w:trPr>
          <w:tblCellSpacing w:w="15" w:type="dxa"/>
        </w:trPr>
        <w:tc>
          <w:tcPr>
            <w:tcW w:w="4316" w:type="dxa"/>
            <w:tcBorders>
              <w:left w:val="single" w:sz="4" w:space="0" w:color="auto"/>
              <w:bottom w:val="single" w:sz="4" w:space="0" w:color="auto"/>
              <w:right w:val="single" w:sz="4" w:space="0" w:color="auto"/>
            </w:tcBorders>
            <w:vAlign w:val="center"/>
            <w:hideMark/>
          </w:tcPr>
          <w:p w:rsidR="00093D43" w:rsidRPr="00EE7CC7" w:rsidRDefault="00093D43" w:rsidP="00093D43">
            <w:r w:rsidRPr="00EE7CC7">
              <w:t>OCHOTNICZA STRAŻ POŻARNA W MICHAŁOWIE</w:t>
            </w:r>
          </w:p>
        </w:tc>
        <w:tc>
          <w:tcPr>
            <w:tcW w:w="1577" w:type="dxa"/>
            <w:tcBorders>
              <w:left w:val="single" w:sz="4" w:space="0" w:color="auto"/>
              <w:bottom w:val="single" w:sz="4" w:space="0" w:color="auto"/>
            </w:tcBorders>
            <w:vAlign w:val="center"/>
            <w:hideMark/>
          </w:tcPr>
          <w:p w:rsidR="00093D43" w:rsidRPr="00EE7CC7" w:rsidRDefault="00093D43" w:rsidP="00093D43">
            <w:r w:rsidRPr="00EE7CC7">
              <w:t xml:space="preserve">Michałów </w:t>
            </w:r>
          </w:p>
        </w:tc>
        <w:tc>
          <w:tcPr>
            <w:tcW w:w="3485" w:type="dxa"/>
            <w:tcBorders>
              <w:left w:val="single" w:sz="4" w:space="0" w:color="auto"/>
              <w:right w:val="single" w:sz="4" w:space="0" w:color="auto"/>
            </w:tcBorders>
          </w:tcPr>
          <w:p w:rsidR="00093D43" w:rsidRPr="00EE7CC7" w:rsidRDefault="00093D43" w:rsidP="00093D43">
            <w:r>
              <w:t>Bezpieczeństwo i ochrona ludności, przede wszystkim ochrona przeciwpożarowa</w:t>
            </w:r>
          </w:p>
        </w:tc>
      </w:tr>
      <w:tr w:rsidR="00093D43" w:rsidRPr="00EE7CC7" w:rsidTr="00093D43">
        <w:trPr>
          <w:tblCellSpacing w:w="15" w:type="dxa"/>
        </w:trPr>
        <w:tc>
          <w:tcPr>
            <w:tcW w:w="4316" w:type="dxa"/>
            <w:tcBorders>
              <w:top w:val="single" w:sz="4" w:space="0" w:color="auto"/>
              <w:left w:val="single" w:sz="4" w:space="0" w:color="auto"/>
              <w:bottom w:val="single" w:sz="4" w:space="0" w:color="auto"/>
              <w:right w:val="single" w:sz="4" w:space="0" w:color="auto"/>
            </w:tcBorders>
            <w:vAlign w:val="center"/>
            <w:hideMark/>
          </w:tcPr>
          <w:p w:rsidR="00093D43" w:rsidRPr="00EE7CC7" w:rsidRDefault="00093D43" w:rsidP="00093D43">
            <w:r w:rsidRPr="00EE7CC7">
              <w:t>OCHOTNICZA STRAŻ POŻARNA W KAMIONIE</w:t>
            </w:r>
          </w:p>
        </w:tc>
        <w:tc>
          <w:tcPr>
            <w:tcW w:w="1577" w:type="dxa"/>
            <w:tcBorders>
              <w:top w:val="single" w:sz="4" w:space="0" w:color="auto"/>
              <w:left w:val="single" w:sz="4" w:space="0" w:color="auto"/>
              <w:bottom w:val="single" w:sz="4" w:space="0" w:color="auto"/>
            </w:tcBorders>
            <w:vAlign w:val="center"/>
            <w:hideMark/>
          </w:tcPr>
          <w:p w:rsidR="00093D43" w:rsidRPr="00EE7CC7" w:rsidRDefault="00093D43" w:rsidP="00093D43">
            <w:r w:rsidRPr="00EE7CC7">
              <w:t xml:space="preserve">Kamion </w:t>
            </w:r>
          </w:p>
        </w:tc>
        <w:tc>
          <w:tcPr>
            <w:tcW w:w="3485" w:type="dxa"/>
            <w:tcBorders>
              <w:top w:val="single" w:sz="4" w:space="0" w:color="auto"/>
              <w:left w:val="single" w:sz="4" w:space="0" w:color="auto"/>
              <w:bottom w:val="single" w:sz="4" w:space="0" w:color="auto"/>
              <w:right w:val="single" w:sz="4" w:space="0" w:color="auto"/>
            </w:tcBorders>
          </w:tcPr>
          <w:p w:rsidR="00093D43" w:rsidRPr="00EE7CC7" w:rsidRDefault="00093D43" w:rsidP="00093D43">
            <w:r>
              <w:t>Bezpieczeństwo i ochrona ludności, przede wszystkim ochrona przeciwpożarowa</w:t>
            </w:r>
          </w:p>
        </w:tc>
      </w:tr>
      <w:tr w:rsidR="00093D43" w:rsidRPr="00EE7CC7" w:rsidTr="00093D43">
        <w:trPr>
          <w:tblCellSpacing w:w="15" w:type="dxa"/>
        </w:trPr>
        <w:tc>
          <w:tcPr>
            <w:tcW w:w="4316" w:type="dxa"/>
            <w:tcBorders>
              <w:left w:val="single" w:sz="4" w:space="0" w:color="auto"/>
              <w:right w:val="single" w:sz="4" w:space="0" w:color="auto"/>
            </w:tcBorders>
            <w:vAlign w:val="center"/>
            <w:hideMark/>
          </w:tcPr>
          <w:p w:rsidR="00093D43" w:rsidRDefault="00093D43" w:rsidP="00093D43">
            <w:r w:rsidRPr="00EE7CC7">
              <w:t xml:space="preserve">OCHOTNICZA STRAŻ POŻARNA PUSZCZA MARIAŃSKA Z SIEDZIBĄ </w:t>
            </w:r>
          </w:p>
          <w:p w:rsidR="00093D43" w:rsidRPr="00EE7CC7" w:rsidRDefault="00093D43" w:rsidP="00093D43">
            <w:r w:rsidRPr="00EE7CC7">
              <w:t>W BARTNIKACH</w:t>
            </w:r>
          </w:p>
        </w:tc>
        <w:tc>
          <w:tcPr>
            <w:tcW w:w="1577" w:type="dxa"/>
            <w:tcBorders>
              <w:left w:val="single" w:sz="4" w:space="0" w:color="auto"/>
              <w:bottom w:val="single" w:sz="4" w:space="0" w:color="auto"/>
            </w:tcBorders>
            <w:vAlign w:val="center"/>
            <w:hideMark/>
          </w:tcPr>
          <w:p w:rsidR="00093D43" w:rsidRPr="00EE7CC7" w:rsidRDefault="00093D43" w:rsidP="00093D43">
            <w:r w:rsidRPr="00EE7CC7">
              <w:t xml:space="preserve">Bartniki </w:t>
            </w:r>
          </w:p>
        </w:tc>
        <w:tc>
          <w:tcPr>
            <w:tcW w:w="3485" w:type="dxa"/>
            <w:tcBorders>
              <w:left w:val="single" w:sz="4" w:space="0" w:color="auto"/>
              <w:bottom w:val="single" w:sz="4" w:space="0" w:color="auto"/>
              <w:right w:val="single" w:sz="4" w:space="0" w:color="auto"/>
            </w:tcBorders>
          </w:tcPr>
          <w:p w:rsidR="00093D43" w:rsidRPr="00EE7CC7" w:rsidRDefault="00093D43" w:rsidP="00093D43">
            <w:r>
              <w:t>Bezpieczeństwo i ochrona ludności, przede wszystkim ochrona przeciwpożarowa</w:t>
            </w:r>
          </w:p>
        </w:tc>
      </w:tr>
      <w:tr w:rsidR="00093D43" w:rsidRPr="00EE7CC7" w:rsidTr="00093D43">
        <w:trPr>
          <w:tblCellSpacing w:w="15" w:type="dxa"/>
        </w:trPr>
        <w:tc>
          <w:tcPr>
            <w:tcW w:w="4316" w:type="dxa"/>
            <w:tcBorders>
              <w:top w:val="single" w:sz="4" w:space="0" w:color="auto"/>
              <w:left w:val="single" w:sz="4" w:space="0" w:color="auto"/>
              <w:bottom w:val="single" w:sz="4" w:space="0" w:color="auto"/>
              <w:right w:val="single" w:sz="4" w:space="0" w:color="auto"/>
            </w:tcBorders>
            <w:vAlign w:val="center"/>
            <w:hideMark/>
          </w:tcPr>
          <w:p w:rsidR="00093D43" w:rsidRPr="00EE7CC7" w:rsidRDefault="00093D43" w:rsidP="00093D43">
            <w:r w:rsidRPr="00EE7CC7">
              <w:t>STOWARZYSZENIE SENIORÓW-PROMYK</w:t>
            </w:r>
          </w:p>
        </w:tc>
        <w:tc>
          <w:tcPr>
            <w:tcW w:w="1577" w:type="dxa"/>
            <w:tcBorders>
              <w:top w:val="single" w:sz="4" w:space="0" w:color="auto"/>
              <w:left w:val="single" w:sz="4" w:space="0" w:color="auto"/>
              <w:bottom w:val="single" w:sz="4" w:space="0" w:color="auto"/>
            </w:tcBorders>
            <w:vAlign w:val="center"/>
            <w:hideMark/>
          </w:tcPr>
          <w:p w:rsidR="00093D43" w:rsidRPr="00EE7CC7" w:rsidRDefault="00093D43" w:rsidP="00093D43">
            <w:r w:rsidRPr="00EE7CC7">
              <w:t xml:space="preserve">Bartniki </w:t>
            </w:r>
          </w:p>
        </w:tc>
        <w:tc>
          <w:tcPr>
            <w:tcW w:w="3485" w:type="dxa"/>
            <w:tcBorders>
              <w:top w:val="single" w:sz="4" w:space="0" w:color="auto"/>
              <w:left w:val="single" w:sz="4" w:space="0" w:color="auto"/>
              <w:bottom w:val="single" w:sz="4" w:space="0" w:color="auto"/>
              <w:right w:val="single" w:sz="4" w:space="0" w:color="auto"/>
            </w:tcBorders>
          </w:tcPr>
          <w:p w:rsidR="00093D43" w:rsidRPr="00EE7CC7" w:rsidRDefault="00093D43" w:rsidP="00093D43">
            <w:r>
              <w:t>Działalność na rzecz osób w wieku emerytalnym</w:t>
            </w:r>
          </w:p>
        </w:tc>
      </w:tr>
      <w:tr w:rsidR="00093D43" w:rsidRPr="00EE7CC7" w:rsidTr="00093D43">
        <w:trPr>
          <w:tblCellSpacing w:w="15" w:type="dxa"/>
        </w:trPr>
        <w:tc>
          <w:tcPr>
            <w:tcW w:w="4316" w:type="dxa"/>
            <w:tcBorders>
              <w:top w:val="single" w:sz="4" w:space="0" w:color="auto"/>
              <w:left w:val="single" w:sz="4" w:space="0" w:color="auto"/>
              <w:right w:val="single" w:sz="4" w:space="0" w:color="auto"/>
            </w:tcBorders>
            <w:vAlign w:val="center"/>
            <w:hideMark/>
          </w:tcPr>
          <w:p w:rsidR="00093D43" w:rsidRPr="00EE7CC7" w:rsidRDefault="00093D43" w:rsidP="00093D43">
            <w:r w:rsidRPr="00EE7CC7">
              <w:t>STOWARZYSZENIE WSPIERANIA SZACHÓW "SZACH-MAT" PUSZCZA MARIAŃSKA</w:t>
            </w:r>
          </w:p>
        </w:tc>
        <w:tc>
          <w:tcPr>
            <w:tcW w:w="1577" w:type="dxa"/>
            <w:tcBorders>
              <w:top w:val="single" w:sz="4" w:space="0" w:color="auto"/>
              <w:left w:val="single" w:sz="4" w:space="0" w:color="auto"/>
            </w:tcBorders>
            <w:vAlign w:val="center"/>
            <w:hideMark/>
          </w:tcPr>
          <w:p w:rsidR="00093D43" w:rsidRPr="00EE7CC7" w:rsidRDefault="00093D43" w:rsidP="00093D43">
            <w:r w:rsidRPr="00EE7CC7">
              <w:t xml:space="preserve">Puszcza Mariańska </w:t>
            </w:r>
          </w:p>
        </w:tc>
        <w:tc>
          <w:tcPr>
            <w:tcW w:w="3485" w:type="dxa"/>
            <w:tcBorders>
              <w:top w:val="single" w:sz="4" w:space="0" w:color="auto"/>
              <w:left w:val="single" w:sz="4" w:space="0" w:color="auto"/>
              <w:bottom w:val="single" w:sz="4" w:space="0" w:color="auto"/>
              <w:right w:val="single" w:sz="4" w:space="0" w:color="auto"/>
            </w:tcBorders>
          </w:tcPr>
          <w:p w:rsidR="00093D43" w:rsidRPr="00EE7CC7" w:rsidRDefault="00093D43" w:rsidP="00093D43">
            <w:r>
              <w:t xml:space="preserve"> Propagowanie gry w szachy</w:t>
            </w:r>
          </w:p>
        </w:tc>
      </w:tr>
      <w:tr w:rsidR="00093D43" w:rsidRPr="00810A9B" w:rsidTr="00093D43">
        <w:trPr>
          <w:tblCellSpacing w:w="15" w:type="dxa"/>
        </w:trPr>
        <w:tc>
          <w:tcPr>
            <w:tcW w:w="4316" w:type="dxa"/>
            <w:tcBorders>
              <w:top w:val="single" w:sz="4" w:space="0" w:color="auto"/>
              <w:left w:val="single" w:sz="4" w:space="0" w:color="auto"/>
              <w:bottom w:val="single" w:sz="4" w:space="0" w:color="auto"/>
              <w:right w:val="single" w:sz="4" w:space="0" w:color="auto"/>
            </w:tcBorders>
            <w:vAlign w:val="center"/>
            <w:hideMark/>
          </w:tcPr>
          <w:p w:rsidR="00093D43" w:rsidRPr="00810A9B" w:rsidRDefault="00093D43" w:rsidP="00093D43">
            <w:r w:rsidRPr="00810A9B">
              <w:t xml:space="preserve">STOWARZYSZENIE GOSPODYŃ WIEJSKICH "WALERKI" </w:t>
            </w:r>
          </w:p>
        </w:tc>
        <w:tc>
          <w:tcPr>
            <w:tcW w:w="1577" w:type="dxa"/>
            <w:tcBorders>
              <w:top w:val="single" w:sz="4" w:space="0" w:color="auto"/>
              <w:left w:val="single" w:sz="4" w:space="0" w:color="auto"/>
              <w:bottom w:val="single" w:sz="4" w:space="0" w:color="auto"/>
            </w:tcBorders>
            <w:vAlign w:val="center"/>
            <w:hideMark/>
          </w:tcPr>
          <w:p w:rsidR="00093D43" w:rsidRPr="00810A9B" w:rsidRDefault="00093D43" w:rsidP="00093D43">
            <w:r w:rsidRPr="00810A9B">
              <w:t xml:space="preserve">Waleriany </w:t>
            </w:r>
          </w:p>
        </w:tc>
        <w:tc>
          <w:tcPr>
            <w:tcW w:w="3485" w:type="dxa"/>
            <w:tcBorders>
              <w:top w:val="single" w:sz="4" w:space="0" w:color="auto"/>
              <w:left w:val="single" w:sz="4" w:space="0" w:color="auto"/>
              <w:right w:val="single" w:sz="4" w:space="0" w:color="auto"/>
            </w:tcBorders>
          </w:tcPr>
          <w:p w:rsidR="00093D43" w:rsidRPr="00CB10C0" w:rsidRDefault="00093D43" w:rsidP="00093D43">
            <w:r w:rsidRPr="00CB10C0">
              <w:t>Działalność na rzecz środowiska wiejskiego</w:t>
            </w:r>
          </w:p>
        </w:tc>
      </w:tr>
      <w:tr w:rsidR="00093D43" w:rsidRPr="00810A9B" w:rsidTr="00093D43">
        <w:trPr>
          <w:tblCellSpacing w:w="15" w:type="dxa"/>
        </w:trPr>
        <w:tc>
          <w:tcPr>
            <w:tcW w:w="4316" w:type="dxa"/>
            <w:tcBorders>
              <w:left w:val="single" w:sz="4" w:space="0" w:color="auto"/>
              <w:bottom w:val="single" w:sz="4" w:space="0" w:color="auto"/>
              <w:right w:val="single" w:sz="4" w:space="0" w:color="auto"/>
            </w:tcBorders>
            <w:vAlign w:val="center"/>
            <w:hideMark/>
          </w:tcPr>
          <w:p w:rsidR="00093D43" w:rsidRPr="00810A9B" w:rsidRDefault="00093D43" w:rsidP="00093D43">
            <w:r w:rsidRPr="00810A9B">
              <w:t>STOWARZYSZENIE GOSPODYŃ I GOSPODARZY W BARTNIKACH</w:t>
            </w:r>
          </w:p>
        </w:tc>
        <w:tc>
          <w:tcPr>
            <w:tcW w:w="1577" w:type="dxa"/>
            <w:tcBorders>
              <w:left w:val="single" w:sz="4" w:space="0" w:color="auto"/>
              <w:bottom w:val="single" w:sz="4" w:space="0" w:color="auto"/>
              <w:right w:val="single" w:sz="4" w:space="0" w:color="auto"/>
            </w:tcBorders>
            <w:vAlign w:val="center"/>
            <w:hideMark/>
          </w:tcPr>
          <w:p w:rsidR="00093D43" w:rsidRPr="00810A9B" w:rsidRDefault="00093D43" w:rsidP="00093D43">
            <w:r w:rsidRPr="00810A9B">
              <w:t xml:space="preserve">Bartniki </w:t>
            </w:r>
          </w:p>
        </w:tc>
        <w:tc>
          <w:tcPr>
            <w:tcW w:w="3485" w:type="dxa"/>
            <w:tcBorders>
              <w:top w:val="single" w:sz="4" w:space="0" w:color="auto"/>
              <w:bottom w:val="single" w:sz="4" w:space="0" w:color="auto"/>
              <w:right w:val="single" w:sz="4" w:space="0" w:color="auto"/>
            </w:tcBorders>
          </w:tcPr>
          <w:p w:rsidR="00093D43" w:rsidRPr="00CB10C0" w:rsidRDefault="00093D43" w:rsidP="00093D43">
            <w:r w:rsidRPr="00CB10C0">
              <w:t>Działalność na rzecz środowiska wiejskiego</w:t>
            </w:r>
          </w:p>
        </w:tc>
      </w:tr>
    </w:tbl>
    <w:p w:rsidR="00093D43" w:rsidRDefault="00093D43" w:rsidP="00093D43"/>
    <w:p w:rsidR="00093D43" w:rsidRPr="00636ADD" w:rsidRDefault="00093D43" w:rsidP="00093D43">
      <w:pPr>
        <w:rPr>
          <w:sz w:val="28"/>
        </w:rPr>
      </w:pPr>
      <w:r w:rsidRPr="00636ADD">
        <w:rPr>
          <w:sz w:val="28"/>
        </w:rPr>
        <w:t>Zarejestrowane w ewidencji prowadzonej przez Starostę</w:t>
      </w:r>
      <w:r>
        <w:rPr>
          <w:sz w:val="28"/>
        </w:rPr>
        <w:t xml:space="preserve"> Powiatu Żyrardowskiego</w:t>
      </w:r>
      <w:r w:rsidRPr="00636ADD">
        <w:rPr>
          <w:sz w:val="28"/>
        </w:rPr>
        <w:t>:</w:t>
      </w:r>
      <w:r w:rsidRPr="00636ADD">
        <w:rPr>
          <w:sz w:val="28"/>
        </w:rPr>
        <w:br/>
      </w:r>
    </w:p>
    <w:tbl>
      <w:tblPr>
        <w:tblStyle w:val="Tabela-Siatka"/>
        <w:tblW w:w="0" w:type="auto"/>
        <w:tblLook w:val="04A0" w:firstRow="1" w:lastRow="0" w:firstColumn="1" w:lastColumn="0" w:noHBand="0" w:noVBand="1"/>
      </w:tblPr>
      <w:tblGrid>
        <w:gridCol w:w="3020"/>
        <w:gridCol w:w="3021"/>
        <w:gridCol w:w="3021"/>
      </w:tblGrid>
      <w:tr w:rsidR="00093D43" w:rsidTr="00093D43">
        <w:tc>
          <w:tcPr>
            <w:tcW w:w="3020" w:type="dxa"/>
          </w:tcPr>
          <w:p w:rsidR="00093D43" w:rsidRPr="00636ADD" w:rsidRDefault="00093D43" w:rsidP="00093D43">
            <w:pPr>
              <w:rPr>
                <w:sz w:val="28"/>
              </w:rPr>
            </w:pPr>
            <w:r w:rsidRPr="00636ADD">
              <w:lastRenderedPageBreak/>
              <w:t>STOWARZYSZENIE RODZIN „FAMILIA KAMION”</w:t>
            </w:r>
          </w:p>
        </w:tc>
        <w:tc>
          <w:tcPr>
            <w:tcW w:w="3021" w:type="dxa"/>
          </w:tcPr>
          <w:p w:rsidR="00093D43" w:rsidRPr="00636ADD" w:rsidRDefault="00093D43" w:rsidP="00093D43">
            <w:r w:rsidRPr="00636ADD">
              <w:t>Kamion</w:t>
            </w:r>
          </w:p>
        </w:tc>
        <w:tc>
          <w:tcPr>
            <w:tcW w:w="3021" w:type="dxa"/>
          </w:tcPr>
          <w:p w:rsidR="00093D43" w:rsidRPr="00636ADD" w:rsidRDefault="00093D43" w:rsidP="00093D43">
            <w:pPr>
              <w:rPr>
                <w:sz w:val="28"/>
              </w:rPr>
            </w:pPr>
            <w:r w:rsidRPr="00636ADD">
              <w:t>Aktywizacja i promowanie rodzin w życiu społecznym</w:t>
            </w:r>
          </w:p>
        </w:tc>
      </w:tr>
      <w:tr w:rsidR="00093D43" w:rsidTr="00093D43">
        <w:tc>
          <w:tcPr>
            <w:tcW w:w="3020" w:type="dxa"/>
          </w:tcPr>
          <w:p w:rsidR="00093D43" w:rsidRPr="00636ADD" w:rsidRDefault="00093D43" w:rsidP="00093D43">
            <w:r w:rsidRPr="00636ADD">
              <w:t>STOWARZYSZENIE GOSPODYŃ WIEJSKICH „MICHAŁOWIANKI”</w:t>
            </w:r>
          </w:p>
        </w:tc>
        <w:tc>
          <w:tcPr>
            <w:tcW w:w="3021" w:type="dxa"/>
          </w:tcPr>
          <w:p w:rsidR="00093D43" w:rsidRPr="00636ADD" w:rsidRDefault="00093D43" w:rsidP="00093D43">
            <w:r w:rsidRPr="00636ADD">
              <w:t>Michałów</w:t>
            </w:r>
          </w:p>
        </w:tc>
        <w:tc>
          <w:tcPr>
            <w:tcW w:w="3021" w:type="dxa"/>
          </w:tcPr>
          <w:p w:rsidR="00093D43" w:rsidRPr="00636ADD" w:rsidRDefault="00093D43" w:rsidP="00093D43">
            <w:r w:rsidRPr="00636ADD">
              <w:t>Działalność na rzecz środowiska wiejskiego</w:t>
            </w:r>
          </w:p>
        </w:tc>
      </w:tr>
      <w:tr w:rsidR="00093D43" w:rsidTr="00093D43">
        <w:tc>
          <w:tcPr>
            <w:tcW w:w="3020" w:type="dxa"/>
          </w:tcPr>
          <w:p w:rsidR="00093D43" w:rsidRPr="00636ADD" w:rsidRDefault="00093D43" w:rsidP="00093D43">
            <w:r w:rsidRPr="00636ADD">
              <w:t>STOWARZYSZENIE SENIORÓW „JARZĘBINKI”</w:t>
            </w:r>
          </w:p>
        </w:tc>
        <w:tc>
          <w:tcPr>
            <w:tcW w:w="3021" w:type="dxa"/>
          </w:tcPr>
          <w:p w:rsidR="00093D43" w:rsidRPr="00636ADD" w:rsidRDefault="00093D43" w:rsidP="00093D43">
            <w:r w:rsidRPr="00636ADD">
              <w:t>Puszcza Mariańska</w:t>
            </w:r>
          </w:p>
        </w:tc>
        <w:tc>
          <w:tcPr>
            <w:tcW w:w="3021" w:type="dxa"/>
          </w:tcPr>
          <w:p w:rsidR="00093D43" w:rsidRPr="00636ADD" w:rsidRDefault="00093D43" w:rsidP="00093D43">
            <w:r w:rsidRPr="00636ADD">
              <w:t>Działalność na rzecz osób w wieku emerytalnym</w:t>
            </w:r>
          </w:p>
        </w:tc>
      </w:tr>
      <w:tr w:rsidR="00093D43" w:rsidRPr="00DE6FB1" w:rsidTr="00093D43">
        <w:tc>
          <w:tcPr>
            <w:tcW w:w="3020" w:type="dxa"/>
          </w:tcPr>
          <w:p w:rsidR="00093D43" w:rsidRPr="00636ADD" w:rsidRDefault="00093D43" w:rsidP="00093D43">
            <w:r w:rsidRPr="00636ADD">
              <w:t>„DOLINA KORABIEWKI”</w:t>
            </w:r>
          </w:p>
        </w:tc>
        <w:tc>
          <w:tcPr>
            <w:tcW w:w="3021" w:type="dxa"/>
          </w:tcPr>
          <w:p w:rsidR="00093D43" w:rsidRPr="00636ADD" w:rsidRDefault="00093D43" w:rsidP="00093D43">
            <w:r w:rsidRPr="00636ADD">
              <w:t>Korabiewice</w:t>
            </w:r>
          </w:p>
        </w:tc>
        <w:tc>
          <w:tcPr>
            <w:tcW w:w="3021" w:type="dxa"/>
          </w:tcPr>
          <w:p w:rsidR="00093D43" w:rsidRPr="00636ADD" w:rsidRDefault="00093D43" w:rsidP="00093D43">
            <w:r w:rsidRPr="00636ADD">
              <w:t>Działania z zakresu ochrony środowiska</w:t>
            </w:r>
          </w:p>
        </w:tc>
      </w:tr>
      <w:tr w:rsidR="00093D43" w:rsidRPr="00DE6FB1" w:rsidTr="00093D43">
        <w:tc>
          <w:tcPr>
            <w:tcW w:w="3020" w:type="dxa"/>
          </w:tcPr>
          <w:p w:rsidR="00093D43" w:rsidRPr="00636ADD" w:rsidRDefault="00093D43" w:rsidP="00093D43">
            <w:r w:rsidRPr="00636ADD">
              <w:t>UCZNIOWSKI KLUB SPORTOWY „RELAX”</w:t>
            </w:r>
          </w:p>
        </w:tc>
        <w:tc>
          <w:tcPr>
            <w:tcW w:w="3021" w:type="dxa"/>
          </w:tcPr>
          <w:p w:rsidR="00093D43" w:rsidRPr="00636ADD" w:rsidRDefault="00093D43" w:rsidP="00093D43">
            <w:r w:rsidRPr="00636ADD">
              <w:t>Bartniki</w:t>
            </w:r>
          </w:p>
        </w:tc>
        <w:tc>
          <w:tcPr>
            <w:tcW w:w="3021" w:type="dxa"/>
          </w:tcPr>
          <w:p w:rsidR="00093D43" w:rsidRPr="00636ADD" w:rsidRDefault="00093D43" w:rsidP="00093D43">
            <w:r w:rsidRPr="00636ADD">
              <w:t xml:space="preserve">Upowszechnianie kultury fizycznej i sportu </w:t>
            </w:r>
          </w:p>
        </w:tc>
      </w:tr>
      <w:tr w:rsidR="00093D43" w:rsidRPr="00DE6FB1" w:rsidTr="00093D43">
        <w:tc>
          <w:tcPr>
            <w:tcW w:w="3020" w:type="dxa"/>
          </w:tcPr>
          <w:p w:rsidR="00093D43" w:rsidRDefault="00093D43" w:rsidP="00093D43">
            <w:r>
              <w:t>UCZNIOWSKI KLUB SPORTOWY „HETMAN”</w:t>
            </w:r>
          </w:p>
        </w:tc>
        <w:tc>
          <w:tcPr>
            <w:tcW w:w="3021" w:type="dxa"/>
          </w:tcPr>
          <w:p w:rsidR="00093D43" w:rsidRPr="00CB10C0" w:rsidRDefault="00093D43" w:rsidP="00093D43">
            <w:r w:rsidRPr="00CB10C0">
              <w:t>Puszcza Mariańska</w:t>
            </w:r>
          </w:p>
        </w:tc>
        <w:tc>
          <w:tcPr>
            <w:tcW w:w="3021" w:type="dxa"/>
          </w:tcPr>
          <w:p w:rsidR="00093D43" w:rsidRDefault="00093D43" w:rsidP="00093D43">
            <w:r w:rsidRPr="002B7D35">
              <w:t xml:space="preserve">Upowszechnianie kultury fizycznej i sportu </w:t>
            </w:r>
          </w:p>
        </w:tc>
      </w:tr>
    </w:tbl>
    <w:p w:rsidR="00093D43" w:rsidRPr="00DE6FB1" w:rsidRDefault="00093D43" w:rsidP="00093D43">
      <w:pPr>
        <w:pBdr>
          <w:bottom w:val="single" w:sz="6" w:space="1" w:color="auto"/>
        </w:pBdr>
        <w:rPr>
          <w:sz w:val="28"/>
        </w:rPr>
      </w:pPr>
    </w:p>
    <w:p w:rsidR="00093D43" w:rsidRPr="00333AFF" w:rsidRDefault="00093D43" w:rsidP="00093D43">
      <w:pPr>
        <w:rPr>
          <w:sz w:val="10"/>
        </w:rPr>
      </w:pPr>
    </w:p>
    <w:p w:rsidR="00093D43" w:rsidRPr="00333AFF" w:rsidRDefault="00093D43" w:rsidP="00093D43">
      <w:pPr>
        <w:rPr>
          <w:b/>
          <w:sz w:val="28"/>
        </w:rPr>
      </w:pPr>
      <w:r w:rsidRPr="00333AFF">
        <w:rPr>
          <w:b/>
          <w:sz w:val="28"/>
        </w:rPr>
        <w:t>Otwarte konkursy ofert oraz tzw. „małe dotacje”</w:t>
      </w:r>
    </w:p>
    <w:p w:rsidR="00093D43" w:rsidRPr="005B0B46" w:rsidRDefault="00093D43" w:rsidP="00093D43">
      <w:pPr>
        <w:spacing w:line="276" w:lineRule="auto"/>
        <w:rPr>
          <w:rFonts w:ascii="Calibri" w:eastAsia="Calibri" w:hAnsi="Calibri"/>
          <w:sz w:val="26"/>
          <w:szCs w:val="26"/>
        </w:rPr>
      </w:pPr>
      <w:r>
        <w:rPr>
          <w:rFonts w:ascii="Calibri" w:eastAsia="Calibri" w:hAnsi="Calibri"/>
          <w:sz w:val="26"/>
          <w:szCs w:val="26"/>
        </w:rPr>
        <w:t>W 2020</w:t>
      </w:r>
      <w:r w:rsidRPr="005B0B46">
        <w:rPr>
          <w:rFonts w:ascii="Calibri" w:eastAsia="Calibri" w:hAnsi="Calibri"/>
          <w:sz w:val="26"/>
          <w:szCs w:val="26"/>
        </w:rPr>
        <w:t xml:space="preserve"> roku ogłoszono </w:t>
      </w:r>
      <w:r w:rsidRPr="0067580E">
        <w:rPr>
          <w:rFonts w:ascii="Calibri" w:eastAsia="Calibri" w:hAnsi="Calibri"/>
          <w:b/>
          <w:sz w:val="26"/>
          <w:szCs w:val="26"/>
        </w:rPr>
        <w:t>1 konkurs ofert</w:t>
      </w:r>
      <w:r w:rsidRPr="005B0B46">
        <w:rPr>
          <w:rFonts w:ascii="Calibri" w:eastAsia="Calibri" w:hAnsi="Calibri"/>
          <w:sz w:val="26"/>
          <w:szCs w:val="26"/>
        </w:rPr>
        <w:t xml:space="preserve">: </w:t>
      </w:r>
    </w:p>
    <w:p w:rsidR="00093D43" w:rsidRPr="0067580E" w:rsidRDefault="00093D43" w:rsidP="00093D43">
      <w:pPr>
        <w:numPr>
          <w:ilvl w:val="0"/>
          <w:numId w:val="11"/>
        </w:numPr>
        <w:spacing w:line="288" w:lineRule="auto"/>
        <w:ind w:left="360"/>
        <w:contextualSpacing/>
        <w:jc w:val="left"/>
        <w:rPr>
          <w:rFonts w:ascii="Calibri" w:eastAsia="Calibri" w:hAnsi="Calibri"/>
          <w:sz w:val="26"/>
          <w:szCs w:val="26"/>
        </w:rPr>
      </w:pPr>
      <w:r w:rsidRPr="0067580E">
        <w:rPr>
          <w:rFonts w:ascii="Calibri" w:eastAsia="Calibri" w:hAnsi="Calibri"/>
          <w:sz w:val="26"/>
          <w:szCs w:val="26"/>
        </w:rPr>
        <w:t>Konkurs ofert na realizację zadania publicznego z zakresu wspierania                           i upowszechniania kultury fizycznej i sportu / w tym organizacji imprez rekreacyjno – sportowych, szkolenia zawodników, organizowania zajęć                       i współzawodnictwa sportowego, uczestnictwa w zawodach i rozgrywkach na różnych szczeblach/</w:t>
      </w:r>
      <w:r w:rsidRPr="0067580E">
        <w:rPr>
          <w:rFonts w:ascii="Calibri" w:hAnsi="Calibri"/>
        </w:rPr>
        <w:t xml:space="preserve"> </w:t>
      </w:r>
      <w:r w:rsidRPr="0067580E">
        <w:rPr>
          <w:rFonts w:ascii="Calibri" w:hAnsi="Calibri"/>
          <w:sz w:val="26"/>
          <w:szCs w:val="26"/>
        </w:rPr>
        <w:t>w zakresie takich dyscyplin, jak: piłka nożna dorosłych, piłka nożna dzieci i młodzieży, piłka siatkowa, tenis stołowy, judo, szachy.</w:t>
      </w:r>
      <w:r w:rsidRPr="0067580E">
        <w:rPr>
          <w:rFonts w:ascii="Calibri" w:eastAsia="Calibri" w:hAnsi="Calibri"/>
          <w:sz w:val="26"/>
          <w:szCs w:val="26"/>
        </w:rPr>
        <w:t xml:space="preserve">                                 Na realizację w/w zadania przewidziana została w budżecie Gminy kwota                  w wysokości 137 000 zł. W ramach konkursu wpłynęło siedem ofert.                          Po rozstrzygnięciu konkursu ofert, dotacje przyznano następującym organizacjom:</w:t>
      </w:r>
    </w:p>
    <w:p w:rsidR="00093D43" w:rsidRPr="0067580E" w:rsidRDefault="00093D43" w:rsidP="00093D43">
      <w:pPr>
        <w:numPr>
          <w:ilvl w:val="0"/>
          <w:numId w:val="10"/>
        </w:numPr>
        <w:spacing w:line="288" w:lineRule="auto"/>
        <w:ind w:left="502"/>
        <w:contextualSpacing/>
        <w:jc w:val="left"/>
        <w:rPr>
          <w:rFonts w:ascii="Calibri" w:eastAsia="Calibri" w:hAnsi="Calibri"/>
          <w:sz w:val="26"/>
          <w:szCs w:val="26"/>
        </w:rPr>
      </w:pPr>
      <w:r w:rsidRPr="0067580E">
        <w:rPr>
          <w:rFonts w:ascii="Calibri" w:eastAsia="Calibri" w:hAnsi="Calibri"/>
          <w:sz w:val="26"/>
          <w:szCs w:val="26"/>
        </w:rPr>
        <w:t>Mariańskiemu Ruchowi Inicjatyw Ekonomiczno – Społecznych (dyscyplina: piłka siatkowa) – 5 000 zł;</w:t>
      </w:r>
    </w:p>
    <w:p w:rsidR="00093D43" w:rsidRPr="0067580E" w:rsidRDefault="00093D43" w:rsidP="00093D43">
      <w:pPr>
        <w:numPr>
          <w:ilvl w:val="0"/>
          <w:numId w:val="10"/>
        </w:numPr>
        <w:spacing w:line="288" w:lineRule="auto"/>
        <w:ind w:left="502"/>
        <w:contextualSpacing/>
        <w:jc w:val="left"/>
        <w:rPr>
          <w:rFonts w:ascii="Calibri" w:eastAsia="Calibri" w:hAnsi="Calibri"/>
          <w:sz w:val="26"/>
          <w:szCs w:val="26"/>
        </w:rPr>
      </w:pPr>
      <w:r w:rsidRPr="0067580E">
        <w:rPr>
          <w:rFonts w:ascii="Calibri" w:eastAsia="Calibri" w:hAnsi="Calibri"/>
          <w:sz w:val="26"/>
          <w:szCs w:val="26"/>
        </w:rPr>
        <w:t>GLKS „RELAX” Radziwiłłów (dyscyplina: piłka nożna dorosłych) – 52 000 zł;</w:t>
      </w:r>
    </w:p>
    <w:p w:rsidR="00093D43" w:rsidRPr="0067580E" w:rsidRDefault="00093D43" w:rsidP="00093D43">
      <w:pPr>
        <w:numPr>
          <w:ilvl w:val="0"/>
          <w:numId w:val="10"/>
        </w:numPr>
        <w:spacing w:line="288" w:lineRule="auto"/>
        <w:ind w:left="502"/>
        <w:contextualSpacing/>
        <w:jc w:val="left"/>
        <w:rPr>
          <w:rFonts w:ascii="Calibri" w:eastAsia="Calibri" w:hAnsi="Calibri"/>
          <w:sz w:val="26"/>
          <w:szCs w:val="26"/>
        </w:rPr>
      </w:pPr>
      <w:r w:rsidRPr="0067580E">
        <w:rPr>
          <w:rFonts w:ascii="Calibri" w:eastAsia="Calibri" w:hAnsi="Calibri"/>
          <w:sz w:val="26"/>
          <w:szCs w:val="26"/>
        </w:rPr>
        <w:t>GLKS „RELAX” Radziwiłłów (</w:t>
      </w:r>
      <w:r w:rsidRPr="0067580E">
        <w:rPr>
          <w:rFonts w:ascii="Calibri" w:eastAsia="Calibri" w:hAnsi="Calibri"/>
          <w:szCs w:val="26"/>
        </w:rPr>
        <w:t xml:space="preserve">dyscyplina: </w:t>
      </w:r>
      <w:r w:rsidRPr="0067580E">
        <w:rPr>
          <w:rFonts w:ascii="Calibri" w:eastAsia="Calibri" w:hAnsi="Calibri"/>
          <w:sz w:val="26"/>
          <w:szCs w:val="26"/>
        </w:rPr>
        <w:t xml:space="preserve">piłka </w:t>
      </w:r>
      <w:r w:rsidRPr="0067580E">
        <w:rPr>
          <w:rFonts w:ascii="Calibri" w:eastAsia="Calibri" w:hAnsi="Calibri"/>
          <w:szCs w:val="26"/>
        </w:rPr>
        <w:t xml:space="preserve">nożna dzieci </w:t>
      </w:r>
      <w:r w:rsidRPr="0067580E">
        <w:rPr>
          <w:rFonts w:ascii="Calibri" w:eastAsia="Calibri" w:hAnsi="Calibri"/>
          <w:sz w:val="26"/>
          <w:szCs w:val="26"/>
        </w:rPr>
        <w:t>i młodzieży) – 60 000 zł;</w:t>
      </w:r>
    </w:p>
    <w:p w:rsidR="00093D43" w:rsidRPr="0067580E" w:rsidRDefault="00093D43" w:rsidP="00093D43">
      <w:pPr>
        <w:numPr>
          <w:ilvl w:val="0"/>
          <w:numId w:val="10"/>
        </w:numPr>
        <w:spacing w:line="288" w:lineRule="auto"/>
        <w:ind w:left="502"/>
        <w:contextualSpacing/>
        <w:jc w:val="left"/>
        <w:rPr>
          <w:rFonts w:ascii="Calibri" w:eastAsia="Calibri" w:hAnsi="Calibri"/>
          <w:sz w:val="26"/>
          <w:szCs w:val="26"/>
        </w:rPr>
      </w:pPr>
      <w:r w:rsidRPr="0067580E">
        <w:rPr>
          <w:rFonts w:ascii="Calibri" w:eastAsia="Calibri" w:hAnsi="Calibri"/>
          <w:sz w:val="26"/>
          <w:szCs w:val="26"/>
        </w:rPr>
        <w:t xml:space="preserve">UKS „HETMAN” Puszcza Mariańska (dyscyplina: tenis stołowy, judo, szachy) – </w:t>
      </w:r>
    </w:p>
    <w:p w:rsidR="00093D43" w:rsidRPr="0067580E" w:rsidRDefault="00093D43" w:rsidP="00093D43">
      <w:pPr>
        <w:spacing w:line="288" w:lineRule="auto"/>
        <w:ind w:left="502"/>
        <w:contextualSpacing/>
        <w:jc w:val="left"/>
        <w:rPr>
          <w:rFonts w:ascii="Calibri" w:eastAsia="Calibri" w:hAnsi="Calibri"/>
          <w:sz w:val="26"/>
          <w:szCs w:val="26"/>
        </w:rPr>
      </w:pPr>
      <w:r w:rsidRPr="0067580E">
        <w:rPr>
          <w:rFonts w:ascii="Calibri" w:eastAsia="Calibri" w:hAnsi="Calibri"/>
          <w:sz w:val="26"/>
          <w:szCs w:val="26"/>
        </w:rPr>
        <w:t>11 500 zł;</w:t>
      </w:r>
    </w:p>
    <w:p w:rsidR="00093D43" w:rsidRPr="0067580E" w:rsidRDefault="00093D43" w:rsidP="00093D43">
      <w:pPr>
        <w:numPr>
          <w:ilvl w:val="0"/>
          <w:numId w:val="10"/>
        </w:numPr>
        <w:spacing w:line="288" w:lineRule="auto"/>
        <w:ind w:left="502"/>
        <w:contextualSpacing/>
        <w:jc w:val="left"/>
        <w:rPr>
          <w:rFonts w:ascii="Calibri" w:eastAsia="Calibri" w:hAnsi="Calibri"/>
          <w:sz w:val="26"/>
          <w:szCs w:val="26"/>
        </w:rPr>
      </w:pPr>
      <w:r w:rsidRPr="0067580E">
        <w:rPr>
          <w:rFonts w:ascii="Calibri" w:eastAsia="Calibri" w:hAnsi="Calibri"/>
          <w:sz w:val="26"/>
          <w:szCs w:val="26"/>
        </w:rPr>
        <w:t xml:space="preserve">Stowarzyszenie Wspierania Szachów </w:t>
      </w:r>
      <w:r w:rsidRPr="0067580E">
        <w:rPr>
          <w:rFonts w:ascii="Calibri" w:eastAsia="Calibri" w:hAnsi="Calibri"/>
          <w:szCs w:val="26"/>
        </w:rPr>
        <w:t xml:space="preserve">„SZACH – MAT” </w:t>
      </w:r>
      <w:r w:rsidRPr="0067580E">
        <w:rPr>
          <w:rFonts w:ascii="Calibri" w:eastAsia="Calibri" w:hAnsi="Calibri"/>
          <w:sz w:val="26"/>
          <w:szCs w:val="26"/>
        </w:rPr>
        <w:t>(</w:t>
      </w:r>
      <w:r w:rsidRPr="0067580E">
        <w:rPr>
          <w:rFonts w:ascii="Calibri" w:eastAsia="Calibri" w:hAnsi="Calibri"/>
          <w:szCs w:val="26"/>
        </w:rPr>
        <w:t xml:space="preserve">dyscyplina: </w:t>
      </w:r>
      <w:r w:rsidRPr="0067580E">
        <w:rPr>
          <w:rFonts w:ascii="Calibri" w:eastAsia="Calibri" w:hAnsi="Calibri"/>
          <w:sz w:val="26"/>
          <w:szCs w:val="26"/>
        </w:rPr>
        <w:t>szachy) – 8 500 zł</w:t>
      </w:r>
    </w:p>
    <w:p w:rsidR="00093D43" w:rsidRPr="005B0B46" w:rsidRDefault="00093D43" w:rsidP="00093D43">
      <w:pPr>
        <w:spacing w:line="276" w:lineRule="auto"/>
        <w:rPr>
          <w:rFonts w:ascii="Calibri" w:eastAsia="Calibri" w:hAnsi="Calibri"/>
          <w:sz w:val="10"/>
          <w:szCs w:val="26"/>
        </w:rPr>
      </w:pPr>
    </w:p>
    <w:p w:rsidR="00093D43" w:rsidRPr="0067580E" w:rsidRDefault="00093D43" w:rsidP="00093D43">
      <w:pPr>
        <w:spacing w:line="276" w:lineRule="auto"/>
        <w:rPr>
          <w:rFonts w:ascii="Calibri" w:eastAsia="Calibri" w:hAnsi="Calibri"/>
          <w:sz w:val="26"/>
          <w:szCs w:val="26"/>
        </w:rPr>
      </w:pPr>
      <w:r w:rsidRPr="0067580E">
        <w:rPr>
          <w:rFonts w:ascii="Calibri" w:eastAsia="Calibri" w:hAnsi="Calibri"/>
          <w:sz w:val="26"/>
          <w:szCs w:val="26"/>
        </w:rPr>
        <w:t>W 2020r. do tutejszego Urzędu wpłynęły 3 oferty na zasadach określonych w art. 19a ustawy o działalności pożytku publicznego i o wolontariacie:</w:t>
      </w:r>
    </w:p>
    <w:p w:rsidR="00093D43" w:rsidRPr="0067580E" w:rsidRDefault="00093D43" w:rsidP="00093D43">
      <w:pPr>
        <w:spacing w:line="276" w:lineRule="auto"/>
        <w:rPr>
          <w:rFonts w:ascii="Calibri" w:eastAsia="Calibri" w:hAnsi="Calibri"/>
          <w:sz w:val="26"/>
          <w:szCs w:val="26"/>
        </w:rPr>
      </w:pPr>
      <w:r w:rsidRPr="0067580E">
        <w:rPr>
          <w:rFonts w:ascii="Calibri" w:eastAsia="Calibri" w:hAnsi="Calibri"/>
          <w:sz w:val="26"/>
          <w:szCs w:val="26"/>
        </w:rPr>
        <w:t>•</w:t>
      </w:r>
      <w:r w:rsidRPr="0067580E">
        <w:rPr>
          <w:rFonts w:ascii="Calibri" w:eastAsia="Calibri" w:hAnsi="Calibri"/>
          <w:sz w:val="26"/>
          <w:szCs w:val="26"/>
        </w:rPr>
        <w:tab/>
        <w:t xml:space="preserve">1 oferta złożona przez SL „SALOS” dotyczyła zadania z zakresu wspierania                                                  i upowszechniania kultury fizycznej i sportu – dofinansowano ją kwotą  10 000 zł. </w:t>
      </w:r>
    </w:p>
    <w:p w:rsidR="00093D43" w:rsidRDefault="00093D43" w:rsidP="00093D43">
      <w:pPr>
        <w:spacing w:line="276" w:lineRule="auto"/>
        <w:rPr>
          <w:rFonts w:ascii="Calibri" w:eastAsia="Calibri" w:hAnsi="Calibri"/>
          <w:sz w:val="26"/>
          <w:szCs w:val="26"/>
        </w:rPr>
      </w:pPr>
      <w:r w:rsidRPr="0067580E">
        <w:rPr>
          <w:rFonts w:ascii="Calibri" w:eastAsia="Calibri" w:hAnsi="Calibri"/>
          <w:sz w:val="26"/>
          <w:szCs w:val="26"/>
        </w:rPr>
        <w:t>•</w:t>
      </w:r>
      <w:r w:rsidRPr="0067580E">
        <w:rPr>
          <w:rFonts w:ascii="Calibri" w:eastAsia="Calibri" w:hAnsi="Calibri"/>
          <w:sz w:val="26"/>
          <w:szCs w:val="26"/>
        </w:rPr>
        <w:tab/>
        <w:t xml:space="preserve">2 kolejne oferty zostały złożone przez Stowarzyszenie Seniorów „Promyk” i Stowarzyszenie Seniorów „Jarzębinki”  i dotyczyły zadań z zakresu działalności na rzecz </w:t>
      </w:r>
      <w:r w:rsidRPr="0067580E">
        <w:rPr>
          <w:rFonts w:ascii="Calibri" w:eastAsia="Calibri" w:hAnsi="Calibri"/>
          <w:sz w:val="26"/>
          <w:szCs w:val="26"/>
        </w:rPr>
        <w:lastRenderedPageBreak/>
        <w:t>osób w wieku emerytalnym – dofinansowano je na łączną kwotę 11 000 zł (5000 zł dla Stowarzyszenia „Jarzębinki” i 6000 zł dla Stowarzyszenia „Promyk”).</w:t>
      </w:r>
    </w:p>
    <w:p w:rsidR="00093D43" w:rsidRDefault="00093D43" w:rsidP="00093D43">
      <w:pPr>
        <w:spacing w:line="276" w:lineRule="auto"/>
        <w:rPr>
          <w:rFonts w:ascii="Calibri" w:eastAsia="Calibri" w:hAnsi="Calibri"/>
          <w:sz w:val="26"/>
          <w:szCs w:val="26"/>
        </w:rPr>
      </w:pPr>
    </w:p>
    <w:p w:rsidR="00093D43" w:rsidRPr="0067580E" w:rsidRDefault="00093D43" w:rsidP="00093D43">
      <w:pPr>
        <w:spacing w:line="276" w:lineRule="auto"/>
        <w:rPr>
          <w:rFonts w:ascii="Calibri" w:eastAsia="Calibri" w:hAnsi="Calibri"/>
          <w:sz w:val="26"/>
          <w:szCs w:val="26"/>
        </w:rPr>
      </w:pPr>
      <w:r w:rsidRPr="0067580E">
        <w:rPr>
          <w:rFonts w:ascii="Calibri" w:eastAsia="Calibri" w:hAnsi="Calibri"/>
          <w:sz w:val="26"/>
          <w:szCs w:val="26"/>
        </w:rPr>
        <w:t>Informacja zbiorcza</w:t>
      </w:r>
      <w:r>
        <w:rPr>
          <w:rFonts w:ascii="Calibri" w:eastAsia="Calibri" w:hAnsi="Calibri"/>
          <w:sz w:val="26"/>
          <w:szCs w:val="26"/>
        </w:rPr>
        <w:t xml:space="preserve"> nt. konkursów ofert</w:t>
      </w:r>
      <w:r w:rsidRPr="0067580E">
        <w:rPr>
          <w:rFonts w:ascii="Calibri" w:eastAsia="Calibri" w:hAnsi="Calibri"/>
          <w:sz w:val="26"/>
          <w:szCs w:val="26"/>
        </w:rPr>
        <w:t>:</w:t>
      </w:r>
    </w:p>
    <w:tbl>
      <w:tblPr>
        <w:tblStyle w:val="Tabela-Siatka"/>
        <w:tblW w:w="9606" w:type="dxa"/>
        <w:tblLook w:val="04A0" w:firstRow="1" w:lastRow="0" w:firstColumn="1" w:lastColumn="0" w:noHBand="0" w:noVBand="1"/>
      </w:tblPr>
      <w:tblGrid>
        <w:gridCol w:w="7054"/>
        <w:gridCol w:w="2552"/>
      </w:tblGrid>
      <w:tr w:rsidR="00093D43" w:rsidRPr="0067580E" w:rsidTr="00093D43">
        <w:tc>
          <w:tcPr>
            <w:tcW w:w="7054" w:type="dxa"/>
          </w:tcPr>
          <w:p w:rsidR="00093D43" w:rsidRPr="0067580E" w:rsidRDefault="00093D43" w:rsidP="00093D43">
            <w:pPr>
              <w:spacing w:after="200" w:line="276" w:lineRule="auto"/>
              <w:jc w:val="center"/>
              <w:rPr>
                <w:rFonts w:ascii="Calibri" w:eastAsia="Calibri" w:hAnsi="Calibri"/>
                <w:sz w:val="26"/>
                <w:szCs w:val="26"/>
              </w:rPr>
            </w:pPr>
            <w:r w:rsidRPr="0067580E">
              <w:rPr>
                <w:rFonts w:ascii="Calibri" w:eastAsia="Calibri" w:hAnsi="Calibri"/>
                <w:sz w:val="26"/>
                <w:szCs w:val="26"/>
              </w:rPr>
              <w:t>Liczba ogłoszonych otwartych konkursów ofert na realizację zadań publicznych w 2020 roku</w:t>
            </w:r>
          </w:p>
        </w:tc>
        <w:tc>
          <w:tcPr>
            <w:tcW w:w="2552" w:type="dxa"/>
          </w:tcPr>
          <w:p w:rsidR="00093D43" w:rsidRPr="0067580E" w:rsidRDefault="00093D43" w:rsidP="00093D43">
            <w:pPr>
              <w:spacing w:after="200" w:line="276" w:lineRule="auto"/>
              <w:jc w:val="center"/>
              <w:rPr>
                <w:rFonts w:ascii="Calibri" w:eastAsia="Calibri" w:hAnsi="Calibri"/>
                <w:sz w:val="26"/>
                <w:szCs w:val="26"/>
              </w:rPr>
            </w:pPr>
            <w:r w:rsidRPr="0067580E">
              <w:rPr>
                <w:rFonts w:ascii="Calibri" w:eastAsia="Calibri" w:hAnsi="Calibri"/>
                <w:sz w:val="26"/>
                <w:szCs w:val="26"/>
              </w:rPr>
              <w:t>1</w:t>
            </w:r>
          </w:p>
        </w:tc>
      </w:tr>
      <w:tr w:rsidR="00093D43" w:rsidRPr="0067580E" w:rsidTr="00093D43">
        <w:tc>
          <w:tcPr>
            <w:tcW w:w="7054" w:type="dxa"/>
          </w:tcPr>
          <w:p w:rsidR="00093D43" w:rsidRPr="0067580E" w:rsidRDefault="00093D43" w:rsidP="00093D43">
            <w:pPr>
              <w:spacing w:after="200" w:line="276" w:lineRule="auto"/>
              <w:jc w:val="center"/>
              <w:rPr>
                <w:rFonts w:ascii="Calibri" w:eastAsia="Calibri" w:hAnsi="Calibri"/>
                <w:sz w:val="26"/>
                <w:szCs w:val="26"/>
              </w:rPr>
            </w:pPr>
            <w:r w:rsidRPr="0067580E">
              <w:rPr>
                <w:rFonts w:ascii="Calibri" w:eastAsia="Calibri" w:hAnsi="Calibri"/>
                <w:sz w:val="26"/>
                <w:szCs w:val="26"/>
              </w:rPr>
              <w:t>Liczba organizacji pozarządowych uczestniczących w otwartych konkursach ofert w 2020 roku</w:t>
            </w:r>
          </w:p>
        </w:tc>
        <w:tc>
          <w:tcPr>
            <w:tcW w:w="2552" w:type="dxa"/>
          </w:tcPr>
          <w:p w:rsidR="00093D43" w:rsidRPr="0067580E" w:rsidRDefault="00093D43" w:rsidP="00093D43">
            <w:pPr>
              <w:spacing w:after="200" w:line="276" w:lineRule="auto"/>
              <w:jc w:val="center"/>
              <w:rPr>
                <w:rFonts w:ascii="Calibri" w:eastAsia="Calibri" w:hAnsi="Calibri"/>
                <w:sz w:val="26"/>
                <w:szCs w:val="26"/>
              </w:rPr>
            </w:pPr>
            <w:r w:rsidRPr="0067580E">
              <w:rPr>
                <w:rFonts w:ascii="Calibri" w:eastAsia="Calibri" w:hAnsi="Calibri"/>
                <w:sz w:val="26"/>
                <w:szCs w:val="26"/>
              </w:rPr>
              <w:t>4</w:t>
            </w:r>
          </w:p>
        </w:tc>
      </w:tr>
      <w:tr w:rsidR="00093D43" w:rsidRPr="0067580E" w:rsidTr="00093D43">
        <w:tc>
          <w:tcPr>
            <w:tcW w:w="7054" w:type="dxa"/>
          </w:tcPr>
          <w:p w:rsidR="00093D43" w:rsidRPr="0067580E" w:rsidRDefault="00093D43" w:rsidP="00093D43">
            <w:pPr>
              <w:spacing w:after="200" w:line="276" w:lineRule="auto"/>
              <w:jc w:val="center"/>
              <w:rPr>
                <w:rFonts w:ascii="Calibri" w:eastAsia="Calibri" w:hAnsi="Calibri"/>
                <w:sz w:val="26"/>
                <w:szCs w:val="26"/>
              </w:rPr>
            </w:pPr>
            <w:r w:rsidRPr="0067580E">
              <w:rPr>
                <w:rFonts w:ascii="Calibri" w:eastAsia="Calibri" w:hAnsi="Calibri"/>
                <w:sz w:val="26"/>
                <w:szCs w:val="26"/>
              </w:rPr>
              <w:t>Liczba ofert złożonych w ramach otwartych konkursów ofert               w 2020 roku</w:t>
            </w:r>
          </w:p>
        </w:tc>
        <w:tc>
          <w:tcPr>
            <w:tcW w:w="2552" w:type="dxa"/>
          </w:tcPr>
          <w:p w:rsidR="00093D43" w:rsidRPr="0067580E" w:rsidRDefault="00093D43" w:rsidP="00093D43">
            <w:pPr>
              <w:spacing w:after="200" w:line="276" w:lineRule="auto"/>
              <w:jc w:val="center"/>
              <w:rPr>
                <w:rFonts w:ascii="Calibri" w:eastAsia="Calibri" w:hAnsi="Calibri"/>
                <w:sz w:val="26"/>
                <w:szCs w:val="26"/>
              </w:rPr>
            </w:pPr>
            <w:r w:rsidRPr="0067580E">
              <w:rPr>
                <w:rFonts w:ascii="Calibri" w:eastAsia="Calibri" w:hAnsi="Calibri"/>
                <w:sz w:val="26"/>
                <w:szCs w:val="26"/>
              </w:rPr>
              <w:t>7</w:t>
            </w:r>
          </w:p>
        </w:tc>
      </w:tr>
      <w:tr w:rsidR="00093D43" w:rsidRPr="0067580E" w:rsidTr="00093D43">
        <w:tc>
          <w:tcPr>
            <w:tcW w:w="7054" w:type="dxa"/>
          </w:tcPr>
          <w:p w:rsidR="00093D43" w:rsidRPr="0067580E" w:rsidRDefault="00093D43" w:rsidP="00093D43">
            <w:pPr>
              <w:spacing w:after="200" w:line="276" w:lineRule="auto"/>
              <w:jc w:val="center"/>
              <w:rPr>
                <w:rFonts w:ascii="Calibri" w:eastAsia="Calibri" w:hAnsi="Calibri"/>
                <w:sz w:val="26"/>
                <w:szCs w:val="26"/>
              </w:rPr>
            </w:pPr>
            <w:r w:rsidRPr="0067580E">
              <w:rPr>
                <w:rFonts w:ascii="Calibri" w:eastAsia="Calibri" w:hAnsi="Calibri"/>
                <w:sz w:val="26"/>
                <w:szCs w:val="26"/>
              </w:rPr>
              <w:t>Liczba organizacji pozarządowych, które otrzymały dotacje                   w ramach otwartych konkursów ofert w 2020 roku</w:t>
            </w:r>
          </w:p>
        </w:tc>
        <w:tc>
          <w:tcPr>
            <w:tcW w:w="2552" w:type="dxa"/>
          </w:tcPr>
          <w:p w:rsidR="00093D43" w:rsidRPr="0067580E" w:rsidRDefault="00093D43" w:rsidP="00093D43">
            <w:pPr>
              <w:spacing w:after="200" w:line="276" w:lineRule="auto"/>
              <w:jc w:val="center"/>
              <w:rPr>
                <w:rFonts w:ascii="Calibri" w:eastAsia="Calibri" w:hAnsi="Calibri"/>
                <w:sz w:val="26"/>
                <w:szCs w:val="26"/>
              </w:rPr>
            </w:pPr>
            <w:r w:rsidRPr="0067580E">
              <w:rPr>
                <w:rFonts w:ascii="Calibri" w:eastAsia="Calibri" w:hAnsi="Calibri"/>
                <w:sz w:val="26"/>
                <w:szCs w:val="26"/>
              </w:rPr>
              <w:t>4</w:t>
            </w:r>
          </w:p>
        </w:tc>
      </w:tr>
      <w:tr w:rsidR="00093D43" w:rsidRPr="0067580E" w:rsidTr="00093D43">
        <w:tc>
          <w:tcPr>
            <w:tcW w:w="7054" w:type="dxa"/>
          </w:tcPr>
          <w:p w:rsidR="00093D43" w:rsidRPr="0067580E" w:rsidRDefault="00093D43" w:rsidP="00093D43">
            <w:pPr>
              <w:spacing w:after="200" w:line="276" w:lineRule="auto"/>
              <w:jc w:val="center"/>
              <w:rPr>
                <w:rFonts w:ascii="Calibri" w:eastAsia="Calibri" w:hAnsi="Calibri"/>
                <w:sz w:val="26"/>
                <w:szCs w:val="26"/>
              </w:rPr>
            </w:pPr>
            <w:r w:rsidRPr="0067580E">
              <w:rPr>
                <w:rFonts w:ascii="Calibri" w:eastAsia="Calibri" w:hAnsi="Calibri"/>
                <w:sz w:val="26"/>
                <w:szCs w:val="26"/>
              </w:rPr>
              <w:t>Liczba zadań publicznych  dofinansowanych w ramach otwartych konkursów ofert w 2020 roku</w:t>
            </w:r>
          </w:p>
        </w:tc>
        <w:tc>
          <w:tcPr>
            <w:tcW w:w="2552" w:type="dxa"/>
          </w:tcPr>
          <w:p w:rsidR="00093D43" w:rsidRPr="0067580E" w:rsidRDefault="00093D43" w:rsidP="00093D43">
            <w:pPr>
              <w:spacing w:after="200" w:line="276" w:lineRule="auto"/>
              <w:jc w:val="center"/>
              <w:rPr>
                <w:rFonts w:ascii="Calibri" w:eastAsia="Calibri" w:hAnsi="Calibri"/>
                <w:sz w:val="26"/>
                <w:szCs w:val="26"/>
              </w:rPr>
            </w:pPr>
            <w:r w:rsidRPr="0067580E">
              <w:rPr>
                <w:rFonts w:ascii="Calibri" w:eastAsia="Calibri" w:hAnsi="Calibri"/>
                <w:sz w:val="26"/>
                <w:szCs w:val="26"/>
              </w:rPr>
              <w:t>7</w:t>
            </w:r>
          </w:p>
        </w:tc>
      </w:tr>
      <w:tr w:rsidR="00093D43" w:rsidRPr="0067580E" w:rsidTr="00093D43">
        <w:tc>
          <w:tcPr>
            <w:tcW w:w="7054" w:type="dxa"/>
          </w:tcPr>
          <w:p w:rsidR="00093D43" w:rsidRPr="0067580E" w:rsidRDefault="00093D43" w:rsidP="00093D43">
            <w:pPr>
              <w:spacing w:after="200" w:line="276" w:lineRule="auto"/>
              <w:jc w:val="center"/>
              <w:rPr>
                <w:rFonts w:ascii="Calibri" w:eastAsia="Calibri" w:hAnsi="Calibri"/>
                <w:sz w:val="26"/>
                <w:szCs w:val="26"/>
              </w:rPr>
            </w:pPr>
            <w:r w:rsidRPr="0067580E">
              <w:rPr>
                <w:rFonts w:ascii="Calibri" w:eastAsia="Calibri" w:hAnsi="Calibri"/>
                <w:sz w:val="26"/>
                <w:szCs w:val="26"/>
              </w:rPr>
              <w:t>Liczba wniosków złożonych przez organizacje pozarządowe na realizację zadań publicznych z pominięciem otwartego konkursu ofert w 2020 roku</w:t>
            </w:r>
          </w:p>
        </w:tc>
        <w:tc>
          <w:tcPr>
            <w:tcW w:w="2552" w:type="dxa"/>
          </w:tcPr>
          <w:p w:rsidR="00093D43" w:rsidRPr="0067580E" w:rsidRDefault="00093D43" w:rsidP="00093D43">
            <w:pPr>
              <w:spacing w:after="200" w:line="276" w:lineRule="auto"/>
              <w:jc w:val="center"/>
              <w:rPr>
                <w:rFonts w:ascii="Calibri" w:eastAsia="Calibri" w:hAnsi="Calibri"/>
                <w:sz w:val="26"/>
                <w:szCs w:val="26"/>
              </w:rPr>
            </w:pPr>
            <w:r w:rsidRPr="0067580E">
              <w:rPr>
                <w:rFonts w:ascii="Calibri" w:eastAsia="Calibri" w:hAnsi="Calibri"/>
                <w:sz w:val="26"/>
                <w:szCs w:val="26"/>
              </w:rPr>
              <w:t>3</w:t>
            </w:r>
          </w:p>
        </w:tc>
      </w:tr>
      <w:tr w:rsidR="00093D43" w:rsidRPr="0067580E" w:rsidTr="00093D43">
        <w:tc>
          <w:tcPr>
            <w:tcW w:w="7054" w:type="dxa"/>
          </w:tcPr>
          <w:p w:rsidR="00093D43" w:rsidRPr="0067580E" w:rsidRDefault="00093D43" w:rsidP="00093D43">
            <w:pPr>
              <w:spacing w:after="200" w:line="276" w:lineRule="auto"/>
              <w:jc w:val="center"/>
              <w:rPr>
                <w:rFonts w:ascii="Calibri" w:eastAsia="Calibri" w:hAnsi="Calibri"/>
                <w:sz w:val="26"/>
                <w:szCs w:val="26"/>
              </w:rPr>
            </w:pPr>
            <w:r w:rsidRPr="0067580E">
              <w:rPr>
                <w:rFonts w:ascii="Calibri" w:eastAsia="Calibri" w:hAnsi="Calibri"/>
                <w:sz w:val="26"/>
                <w:szCs w:val="26"/>
              </w:rPr>
              <w:t>Liczba zadań publicznych dofinansowanych z pominięciem otwartego konkursu ofert w 2020 roku</w:t>
            </w:r>
          </w:p>
        </w:tc>
        <w:tc>
          <w:tcPr>
            <w:tcW w:w="2552" w:type="dxa"/>
          </w:tcPr>
          <w:p w:rsidR="00093D43" w:rsidRPr="0067580E" w:rsidRDefault="00093D43" w:rsidP="00093D43">
            <w:pPr>
              <w:spacing w:after="200" w:line="276" w:lineRule="auto"/>
              <w:jc w:val="center"/>
              <w:rPr>
                <w:rFonts w:ascii="Calibri" w:eastAsia="Calibri" w:hAnsi="Calibri"/>
                <w:sz w:val="26"/>
                <w:szCs w:val="26"/>
              </w:rPr>
            </w:pPr>
            <w:r w:rsidRPr="0067580E">
              <w:rPr>
                <w:rFonts w:ascii="Calibri" w:eastAsia="Calibri" w:hAnsi="Calibri"/>
                <w:sz w:val="26"/>
                <w:szCs w:val="26"/>
              </w:rPr>
              <w:t>3</w:t>
            </w:r>
          </w:p>
        </w:tc>
      </w:tr>
      <w:tr w:rsidR="00093D43" w:rsidRPr="0067580E" w:rsidTr="00093D43">
        <w:tc>
          <w:tcPr>
            <w:tcW w:w="7054" w:type="dxa"/>
          </w:tcPr>
          <w:p w:rsidR="00093D43" w:rsidRPr="0067580E" w:rsidRDefault="00093D43" w:rsidP="00093D43">
            <w:pPr>
              <w:spacing w:after="200" w:line="276" w:lineRule="auto"/>
              <w:jc w:val="center"/>
              <w:rPr>
                <w:rFonts w:ascii="Calibri" w:eastAsia="Calibri" w:hAnsi="Calibri"/>
                <w:sz w:val="26"/>
                <w:szCs w:val="26"/>
              </w:rPr>
            </w:pPr>
            <w:r w:rsidRPr="0067580E">
              <w:rPr>
                <w:rFonts w:ascii="Calibri" w:eastAsia="Calibri" w:hAnsi="Calibri"/>
                <w:sz w:val="26"/>
                <w:szCs w:val="26"/>
              </w:rPr>
              <w:t>Wysokość środków finansowych przekazanych organizacjom pozarządowym na realizację zadań publicznych w 2020 roku</w:t>
            </w:r>
          </w:p>
        </w:tc>
        <w:tc>
          <w:tcPr>
            <w:tcW w:w="2552" w:type="dxa"/>
          </w:tcPr>
          <w:p w:rsidR="00093D43" w:rsidRPr="0067580E" w:rsidRDefault="00093D43" w:rsidP="00093D43">
            <w:pPr>
              <w:spacing w:after="200" w:line="276" w:lineRule="auto"/>
              <w:jc w:val="center"/>
              <w:rPr>
                <w:rFonts w:ascii="Calibri" w:eastAsia="Calibri" w:hAnsi="Calibri"/>
                <w:sz w:val="26"/>
                <w:szCs w:val="26"/>
              </w:rPr>
            </w:pPr>
            <w:r w:rsidRPr="0067580E">
              <w:rPr>
                <w:rFonts w:ascii="Calibri" w:eastAsia="Calibri" w:hAnsi="Calibri"/>
                <w:sz w:val="26"/>
                <w:szCs w:val="26"/>
              </w:rPr>
              <w:t>158 000 zł</w:t>
            </w:r>
          </w:p>
        </w:tc>
      </w:tr>
    </w:tbl>
    <w:p w:rsidR="00093D43" w:rsidRPr="00E13F80" w:rsidRDefault="00093D43" w:rsidP="00093D43">
      <w:pPr>
        <w:spacing w:line="276" w:lineRule="auto"/>
        <w:rPr>
          <w:rFonts w:eastAsia="Calibri"/>
          <w:i/>
        </w:rPr>
      </w:pPr>
      <w:r w:rsidRPr="00E13F80">
        <w:rPr>
          <w:rFonts w:eastAsia="Calibri"/>
        </w:rPr>
        <w:t xml:space="preserve">Gmina Puszcza Mariańska sprawowała kontrolę prawidłowości wykonania w/w zadań publicznych. Podmioty, którym udzielono dotacji, były zobowiązane do złożenia sprawozdania końcowego z realizacji zadania. Przyznane dotacje zostały prawidłowo rozliczone, a niewykorzystane środki z dotacji zostały zwrócone na rachunek bankowy Gminy. </w:t>
      </w:r>
    </w:p>
    <w:p w:rsidR="00E13F80" w:rsidRPr="00E42CD0" w:rsidRDefault="00E13F80" w:rsidP="00E13F80">
      <w:pPr>
        <w:jc w:val="center"/>
        <w:rPr>
          <w:rFonts w:ascii="Arial" w:hAnsi="Arial" w:cs="Arial"/>
          <w:b/>
        </w:rPr>
      </w:pPr>
      <w:r w:rsidRPr="00E42CD0">
        <w:rPr>
          <w:rFonts w:ascii="Arial" w:hAnsi="Arial" w:cs="Arial"/>
          <w:b/>
        </w:rPr>
        <w:t>STRAŻ</w:t>
      </w:r>
      <w:r>
        <w:rPr>
          <w:rFonts w:ascii="Arial" w:hAnsi="Arial" w:cs="Arial"/>
          <w:b/>
        </w:rPr>
        <w:t xml:space="preserve"> POŻARNA </w:t>
      </w:r>
    </w:p>
    <w:p w:rsidR="00E13F80" w:rsidRDefault="00E13F80" w:rsidP="00E13F80">
      <w:pPr>
        <w:pStyle w:val="Akapitzlist"/>
        <w:jc w:val="both"/>
        <w:rPr>
          <w:rFonts w:ascii="Arial" w:hAnsi="Arial" w:cs="Arial"/>
          <w:b/>
          <w:sz w:val="24"/>
          <w:szCs w:val="24"/>
        </w:rPr>
      </w:pPr>
    </w:p>
    <w:p w:rsidR="00E13F80" w:rsidRDefault="00E13F80" w:rsidP="00E13F80">
      <w:pPr>
        <w:pStyle w:val="Akapitzlist"/>
        <w:spacing w:after="0"/>
        <w:ind w:left="0"/>
        <w:jc w:val="both"/>
        <w:rPr>
          <w:rFonts w:ascii="Times New Roman" w:hAnsi="Times New Roman" w:cs="Times New Roman"/>
          <w:sz w:val="24"/>
          <w:szCs w:val="24"/>
        </w:rPr>
      </w:pPr>
      <w:r w:rsidRPr="00E13F80">
        <w:rPr>
          <w:rFonts w:ascii="Times New Roman" w:hAnsi="Times New Roman" w:cs="Times New Roman"/>
          <w:sz w:val="24"/>
          <w:szCs w:val="24"/>
        </w:rPr>
        <w:t>Stosownie do obowiązującej w 2020 r.</w:t>
      </w:r>
      <w:r>
        <w:rPr>
          <w:rFonts w:ascii="Arial" w:hAnsi="Arial" w:cs="Arial"/>
          <w:sz w:val="24"/>
          <w:szCs w:val="24"/>
        </w:rPr>
        <w:t xml:space="preserve"> </w:t>
      </w:r>
      <w:r w:rsidRPr="00E13F80">
        <w:rPr>
          <w:rFonts w:ascii="Times New Roman" w:hAnsi="Times New Roman" w:cs="Times New Roman"/>
          <w:sz w:val="24"/>
          <w:szCs w:val="24"/>
        </w:rPr>
        <w:t>Uchwał</w:t>
      </w:r>
      <w:r>
        <w:rPr>
          <w:rFonts w:ascii="Times New Roman" w:hAnsi="Times New Roman" w:cs="Times New Roman"/>
          <w:sz w:val="24"/>
          <w:szCs w:val="24"/>
        </w:rPr>
        <w:t>y</w:t>
      </w:r>
      <w:r w:rsidRPr="00E13F80">
        <w:rPr>
          <w:rFonts w:ascii="Times New Roman" w:hAnsi="Times New Roman" w:cs="Times New Roman"/>
          <w:sz w:val="24"/>
          <w:szCs w:val="24"/>
        </w:rPr>
        <w:t xml:space="preserve"> </w:t>
      </w:r>
      <w:r>
        <w:rPr>
          <w:rFonts w:ascii="Times New Roman" w:hAnsi="Times New Roman" w:cs="Times New Roman"/>
          <w:sz w:val="24"/>
          <w:szCs w:val="24"/>
        </w:rPr>
        <w:t xml:space="preserve">Nr </w:t>
      </w:r>
      <w:r w:rsidRPr="00E13F80">
        <w:rPr>
          <w:rFonts w:ascii="Times New Roman" w:hAnsi="Times New Roman" w:cs="Times New Roman"/>
          <w:sz w:val="24"/>
          <w:szCs w:val="24"/>
        </w:rPr>
        <w:t>X/60/2019 Rady Gminy w Puszczy Mariańskiej z dnia 8 sierpnia 2019</w:t>
      </w:r>
      <w:r>
        <w:rPr>
          <w:rFonts w:ascii="Times New Roman" w:hAnsi="Times New Roman" w:cs="Times New Roman"/>
          <w:sz w:val="24"/>
          <w:szCs w:val="24"/>
        </w:rPr>
        <w:t xml:space="preserve"> </w:t>
      </w:r>
      <w:r w:rsidRPr="00E13F80">
        <w:rPr>
          <w:rFonts w:ascii="Times New Roman" w:hAnsi="Times New Roman" w:cs="Times New Roman"/>
          <w:sz w:val="24"/>
          <w:szCs w:val="24"/>
        </w:rPr>
        <w:t>r. w sprawie ustalenia wysokości ekwiwalentu pieniężnego                             dla członków Ochotniczych Straży Pożarnych za udział w działaniach ratowniczych lub szkoleniu pożarniczym organizowanym przez Państwową Straż Pożarną lub gmin</w:t>
      </w:r>
      <w:r>
        <w:rPr>
          <w:rFonts w:ascii="Times New Roman" w:hAnsi="Times New Roman" w:cs="Times New Roman"/>
          <w:sz w:val="24"/>
          <w:szCs w:val="24"/>
        </w:rPr>
        <w:t>ę:</w:t>
      </w:r>
    </w:p>
    <w:p w:rsidR="00E13F80" w:rsidRPr="00E13F80" w:rsidRDefault="00E13F80" w:rsidP="00E13F80">
      <w:pPr>
        <w:ind w:left="357"/>
      </w:pPr>
      <w:r w:rsidRPr="00E13F80">
        <w:t>- stawka za udział w akcji w IV kwartale 2019r. i I – III kwartale 2020r. wyniosła 24,00zł,</w:t>
      </w:r>
    </w:p>
    <w:p w:rsidR="00E13F80" w:rsidRPr="00E13F80" w:rsidRDefault="00E13F80" w:rsidP="00E13F80">
      <w:pPr>
        <w:ind w:left="357"/>
      </w:pPr>
      <w:r w:rsidRPr="00E13F80">
        <w:t>- stawka za udział w szkoleniu w IV kwartale 2019r. i I – III kwartale 2020r. wyniosła 12,00zł.</w:t>
      </w:r>
    </w:p>
    <w:p w:rsidR="00E13F80" w:rsidRPr="00E13F80" w:rsidRDefault="00E13F80" w:rsidP="00E13F80">
      <w:pPr>
        <w:ind w:left="357"/>
      </w:pPr>
      <w:r w:rsidRPr="00E13F80">
        <w:t xml:space="preserve">Łącznie wypłacono ekwiwalent 140 razy o łącznej kwocie 34.039,60zł.  </w:t>
      </w:r>
    </w:p>
    <w:p w:rsidR="00E13F80" w:rsidRPr="00E13F80" w:rsidRDefault="00E13F80" w:rsidP="00E13F80"/>
    <w:p w:rsidR="00E13F80" w:rsidRPr="00E13F80" w:rsidRDefault="00E13F80" w:rsidP="00E13F80">
      <w:r w:rsidRPr="00E13F80">
        <w:lastRenderedPageBreak/>
        <w:t>Urząd Gminy w Puszczy Mariańskiej pozyskał z Województwa Mazowieckiego środki ochrony do przeciwdziałania COVID-19 dla jednostek OSP Bartniki i OSP Michałów na kwotę 13.804,44zł.</w:t>
      </w:r>
    </w:p>
    <w:p w:rsidR="0036496F" w:rsidRPr="00AD7FFA" w:rsidRDefault="0036496F" w:rsidP="0036496F"/>
    <w:p w:rsidR="00273B77" w:rsidRPr="00E13F80" w:rsidRDefault="00273B77" w:rsidP="00273B77">
      <w:pPr>
        <w:pStyle w:val="Default"/>
        <w:rPr>
          <w:rFonts w:ascii="Times New Roman" w:hAnsi="Times New Roman" w:cs="Times New Roman"/>
          <w:b/>
          <w:color w:val="auto"/>
          <w:sz w:val="23"/>
          <w:szCs w:val="23"/>
        </w:rPr>
      </w:pPr>
      <w:r w:rsidRPr="00E13F80">
        <w:rPr>
          <w:rFonts w:ascii="Times New Roman" w:hAnsi="Times New Roman" w:cs="Times New Roman"/>
          <w:b/>
          <w:color w:val="auto"/>
          <w:sz w:val="22"/>
          <w:szCs w:val="22"/>
        </w:rPr>
        <w:t>W 20</w:t>
      </w:r>
      <w:r w:rsidR="00E13F80" w:rsidRPr="00E13F80">
        <w:rPr>
          <w:rFonts w:ascii="Times New Roman" w:hAnsi="Times New Roman" w:cs="Times New Roman"/>
          <w:b/>
          <w:color w:val="auto"/>
          <w:sz w:val="22"/>
          <w:szCs w:val="22"/>
        </w:rPr>
        <w:t>20</w:t>
      </w:r>
      <w:r w:rsidRPr="00E13F80">
        <w:rPr>
          <w:rFonts w:ascii="Times New Roman" w:hAnsi="Times New Roman" w:cs="Times New Roman"/>
          <w:b/>
          <w:color w:val="auto"/>
          <w:sz w:val="22"/>
          <w:szCs w:val="22"/>
        </w:rPr>
        <w:t xml:space="preserve"> roku </w:t>
      </w:r>
      <w:r w:rsidR="00455969" w:rsidRPr="00E13F80">
        <w:rPr>
          <w:rFonts w:ascii="Times New Roman" w:hAnsi="Times New Roman" w:cs="Times New Roman"/>
          <w:b/>
          <w:color w:val="auto"/>
          <w:sz w:val="22"/>
          <w:szCs w:val="22"/>
        </w:rPr>
        <w:t xml:space="preserve"> nie funkcjonował </w:t>
      </w:r>
      <w:r w:rsidRPr="00E13F80">
        <w:rPr>
          <w:rFonts w:ascii="Times New Roman" w:hAnsi="Times New Roman" w:cs="Times New Roman"/>
          <w:b/>
          <w:color w:val="auto"/>
          <w:sz w:val="22"/>
          <w:szCs w:val="22"/>
        </w:rPr>
        <w:t xml:space="preserve"> budżet obywatelski</w:t>
      </w:r>
      <w:r w:rsidR="00455969" w:rsidRPr="00E13F80">
        <w:rPr>
          <w:rFonts w:ascii="Times New Roman" w:hAnsi="Times New Roman" w:cs="Times New Roman"/>
          <w:b/>
          <w:color w:val="auto"/>
          <w:sz w:val="22"/>
          <w:szCs w:val="22"/>
        </w:rPr>
        <w:t>.</w:t>
      </w:r>
    </w:p>
    <w:p w:rsidR="00273B77" w:rsidRPr="00E13F80" w:rsidRDefault="00273B77" w:rsidP="00273B77">
      <w:pPr>
        <w:pStyle w:val="Default"/>
        <w:rPr>
          <w:rFonts w:ascii="Times New Roman" w:hAnsi="Times New Roman" w:cs="Times New Roman"/>
          <w:b/>
          <w:color w:val="auto"/>
          <w:sz w:val="22"/>
          <w:szCs w:val="22"/>
        </w:rPr>
      </w:pPr>
    </w:p>
    <w:p w:rsidR="002D1FF5" w:rsidRPr="00E13F80" w:rsidRDefault="002D1FF5" w:rsidP="00273B77">
      <w:pPr>
        <w:pStyle w:val="Default"/>
        <w:rPr>
          <w:rFonts w:ascii="Times New Roman" w:hAnsi="Times New Roman" w:cs="Times New Roman"/>
          <w:b/>
          <w:color w:val="auto"/>
          <w:sz w:val="22"/>
          <w:szCs w:val="22"/>
        </w:rPr>
      </w:pPr>
      <w:r w:rsidRPr="00E13F80">
        <w:rPr>
          <w:rFonts w:ascii="Times New Roman" w:hAnsi="Times New Roman" w:cs="Times New Roman"/>
          <w:b/>
          <w:color w:val="auto"/>
          <w:sz w:val="22"/>
          <w:szCs w:val="22"/>
        </w:rPr>
        <w:t>W 20</w:t>
      </w:r>
      <w:r w:rsidR="00E13F80" w:rsidRPr="00E13F80">
        <w:rPr>
          <w:rFonts w:ascii="Times New Roman" w:hAnsi="Times New Roman" w:cs="Times New Roman"/>
          <w:b/>
          <w:color w:val="auto"/>
          <w:sz w:val="22"/>
          <w:szCs w:val="22"/>
        </w:rPr>
        <w:t>20</w:t>
      </w:r>
      <w:r w:rsidR="00273B77" w:rsidRPr="00E13F80">
        <w:rPr>
          <w:rFonts w:ascii="Times New Roman" w:hAnsi="Times New Roman" w:cs="Times New Roman"/>
          <w:b/>
          <w:color w:val="auto"/>
          <w:sz w:val="22"/>
          <w:szCs w:val="22"/>
        </w:rPr>
        <w:t xml:space="preserve"> r. </w:t>
      </w:r>
      <w:r w:rsidR="00455969" w:rsidRPr="00E13F80">
        <w:rPr>
          <w:rFonts w:ascii="Times New Roman" w:hAnsi="Times New Roman" w:cs="Times New Roman"/>
          <w:b/>
          <w:color w:val="auto"/>
          <w:sz w:val="22"/>
          <w:szCs w:val="22"/>
        </w:rPr>
        <w:t>Rada Gminy</w:t>
      </w:r>
      <w:r w:rsidRPr="00E13F80">
        <w:rPr>
          <w:rFonts w:ascii="Times New Roman" w:hAnsi="Times New Roman" w:cs="Times New Roman"/>
          <w:b/>
          <w:color w:val="auto"/>
          <w:sz w:val="22"/>
          <w:szCs w:val="22"/>
        </w:rPr>
        <w:t xml:space="preserve"> w Puszczy Mariańskiej nie </w:t>
      </w:r>
      <w:r w:rsidR="00455969" w:rsidRPr="00E13F80">
        <w:rPr>
          <w:rFonts w:ascii="Times New Roman" w:hAnsi="Times New Roman" w:cs="Times New Roman"/>
          <w:b/>
          <w:color w:val="auto"/>
          <w:sz w:val="22"/>
          <w:szCs w:val="22"/>
        </w:rPr>
        <w:t xml:space="preserve"> ogł</w:t>
      </w:r>
      <w:r w:rsidRPr="00E13F80">
        <w:rPr>
          <w:rFonts w:ascii="Times New Roman" w:hAnsi="Times New Roman" w:cs="Times New Roman"/>
          <w:b/>
          <w:color w:val="auto"/>
          <w:sz w:val="22"/>
          <w:szCs w:val="22"/>
        </w:rPr>
        <w:t xml:space="preserve">aszała </w:t>
      </w:r>
      <w:r w:rsidR="00273B77" w:rsidRPr="00E13F80">
        <w:rPr>
          <w:rFonts w:ascii="Times New Roman" w:hAnsi="Times New Roman" w:cs="Times New Roman"/>
          <w:b/>
          <w:color w:val="auto"/>
          <w:sz w:val="22"/>
          <w:szCs w:val="22"/>
        </w:rPr>
        <w:t xml:space="preserve"> konsultacj</w:t>
      </w:r>
      <w:r w:rsidRPr="00E13F80">
        <w:rPr>
          <w:rFonts w:ascii="Times New Roman" w:hAnsi="Times New Roman" w:cs="Times New Roman"/>
          <w:b/>
          <w:color w:val="auto"/>
          <w:sz w:val="22"/>
          <w:szCs w:val="22"/>
        </w:rPr>
        <w:t>i</w:t>
      </w:r>
      <w:r w:rsidR="00273B77" w:rsidRPr="00E13F80">
        <w:rPr>
          <w:rFonts w:ascii="Times New Roman" w:hAnsi="Times New Roman" w:cs="Times New Roman"/>
          <w:b/>
          <w:color w:val="auto"/>
          <w:sz w:val="22"/>
          <w:szCs w:val="22"/>
        </w:rPr>
        <w:t xml:space="preserve"> </w:t>
      </w:r>
      <w:r w:rsidR="00455969" w:rsidRPr="00E13F80">
        <w:rPr>
          <w:rFonts w:ascii="Times New Roman" w:hAnsi="Times New Roman" w:cs="Times New Roman"/>
          <w:b/>
          <w:color w:val="auto"/>
          <w:sz w:val="22"/>
          <w:szCs w:val="22"/>
        </w:rPr>
        <w:t>z mieszkańcami</w:t>
      </w:r>
      <w:r w:rsidRPr="00E13F80">
        <w:rPr>
          <w:rFonts w:ascii="Times New Roman" w:hAnsi="Times New Roman" w:cs="Times New Roman"/>
          <w:b/>
          <w:color w:val="auto"/>
          <w:sz w:val="22"/>
          <w:szCs w:val="22"/>
        </w:rPr>
        <w:t>.</w:t>
      </w:r>
    </w:p>
    <w:p w:rsidR="00E13F80" w:rsidRDefault="00E13F80" w:rsidP="00273B77">
      <w:pPr>
        <w:pStyle w:val="Default"/>
        <w:rPr>
          <w:rFonts w:ascii="Times New Roman" w:hAnsi="Times New Roman" w:cs="Times New Roman"/>
          <w:color w:val="auto"/>
          <w:sz w:val="22"/>
          <w:szCs w:val="22"/>
        </w:rPr>
      </w:pPr>
    </w:p>
    <w:p w:rsidR="00F65714" w:rsidRDefault="008D7219" w:rsidP="00273B77">
      <w:pPr>
        <w:pStyle w:val="Default"/>
        <w:rPr>
          <w:rFonts w:ascii="Times New Roman" w:hAnsi="Times New Roman" w:cs="Times New Roman"/>
          <w:color w:val="auto"/>
          <w:sz w:val="23"/>
          <w:szCs w:val="23"/>
        </w:rPr>
      </w:pPr>
      <w:r>
        <w:rPr>
          <w:rFonts w:ascii="Times New Roman" w:hAnsi="Times New Roman" w:cs="Times New Roman"/>
          <w:noProof/>
          <w:color w:val="auto"/>
          <w:sz w:val="23"/>
          <w:szCs w:val="23"/>
          <w:lang w:eastAsia="pl-PL"/>
        </w:rPr>
        <mc:AlternateContent>
          <mc:Choice Requires="wps">
            <w:drawing>
              <wp:anchor distT="0" distB="0" distL="114300" distR="114300" simplePos="0" relativeHeight="251756544" behindDoc="0" locked="0" layoutInCell="1" allowOverlap="1">
                <wp:simplePos x="0" y="0"/>
                <wp:positionH relativeFrom="column">
                  <wp:posOffset>-42545</wp:posOffset>
                </wp:positionH>
                <wp:positionV relativeFrom="paragraph">
                  <wp:posOffset>5080</wp:posOffset>
                </wp:positionV>
                <wp:extent cx="5829300" cy="457200"/>
                <wp:effectExtent l="0" t="0" r="19050" b="19050"/>
                <wp:wrapNone/>
                <wp:docPr id="91" name="Prostokąt 91"/>
                <wp:cNvGraphicFramePr/>
                <a:graphic xmlns:a="http://schemas.openxmlformats.org/drawingml/2006/main">
                  <a:graphicData uri="http://schemas.microsoft.com/office/word/2010/wordprocessingShape">
                    <wps:wsp>
                      <wps:cNvSpPr/>
                      <wps:spPr>
                        <a:xfrm>
                          <a:off x="0" y="0"/>
                          <a:ext cx="5829300" cy="45720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BC6EA4" w:rsidRDefault="00BC6EA4" w:rsidP="008D7219">
                            <w:pPr>
                              <w:jc w:val="center"/>
                            </w:pPr>
                            <w:r>
                              <w:t xml:space="preserve">EDUKACJA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ostokąt 91" o:spid="_x0000_s1078" style="position:absolute;margin-left:-3.35pt;margin-top:.4pt;width:459pt;height:36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" fillcolor="#9ecb81 [2169]" strokecolor="#70ad47 [3209]" strokeweight=".5pt">
                <v:fill color2="#8ac066 [2617]" rotate="t" colors="0 #b5d5a7;.5 #aace99;1 #9cca86" focus="100%" type="gradient">
                  <o:fill v:ext="view" type="gradientUnscaled"/>
                </v:fill>
                <v:textbox>
                  <w:txbxContent>
                    <w:p w:rsidR="00BC6EA4" w:rsidRDefault="00BC6EA4" w:rsidP="008D7219">
                      <w:pPr>
                        <w:jc w:val="center"/>
                      </w:pPr>
                      <w:r>
                        <w:t xml:space="preserve">EDUKACJA </w:t>
                      </w:r>
                    </w:p>
                  </w:txbxContent>
                </v:textbox>
              </v:rect>
            </w:pict>
          </mc:Fallback>
        </mc:AlternateContent>
      </w:r>
    </w:p>
    <w:p w:rsidR="00864721" w:rsidRDefault="00864721" w:rsidP="00273B77">
      <w:pPr>
        <w:pStyle w:val="Default"/>
        <w:rPr>
          <w:rFonts w:ascii="Times New Roman" w:hAnsi="Times New Roman" w:cs="Times New Roman"/>
          <w:b/>
          <w:bCs/>
          <w:color w:val="auto"/>
          <w:sz w:val="32"/>
          <w:szCs w:val="32"/>
          <w:u w:val="single"/>
        </w:rPr>
      </w:pPr>
    </w:p>
    <w:p w:rsidR="00864721" w:rsidRDefault="00864721" w:rsidP="00273B77">
      <w:pPr>
        <w:pStyle w:val="Default"/>
        <w:rPr>
          <w:rFonts w:ascii="Times New Roman" w:hAnsi="Times New Roman" w:cs="Times New Roman"/>
          <w:b/>
          <w:bCs/>
          <w:color w:val="auto"/>
          <w:sz w:val="32"/>
          <w:szCs w:val="32"/>
          <w:u w:val="single"/>
        </w:rPr>
      </w:pPr>
    </w:p>
    <w:p w:rsidR="00FE439B" w:rsidRPr="006C5851" w:rsidRDefault="00FE439B" w:rsidP="00273B77">
      <w:pPr>
        <w:pStyle w:val="Default"/>
        <w:rPr>
          <w:rFonts w:ascii="Times New Roman" w:hAnsi="Times New Roman" w:cs="Times New Roman"/>
          <w:bCs/>
          <w:color w:val="auto"/>
        </w:rPr>
      </w:pPr>
      <w:r w:rsidRPr="006C5851">
        <w:rPr>
          <w:rFonts w:ascii="Times New Roman" w:hAnsi="Times New Roman" w:cs="Times New Roman"/>
          <w:bCs/>
          <w:color w:val="auto"/>
        </w:rPr>
        <w:t xml:space="preserve">Gmina Puszcza Mariańska jest organem prowadzącym </w:t>
      </w:r>
      <w:r w:rsidR="0064418F" w:rsidRPr="006C5851">
        <w:rPr>
          <w:rFonts w:ascii="Times New Roman" w:hAnsi="Times New Roman" w:cs="Times New Roman"/>
          <w:bCs/>
          <w:color w:val="auto"/>
        </w:rPr>
        <w:t>dla następujących jednostek oświatowych:</w:t>
      </w:r>
    </w:p>
    <w:p w:rsidR="00FA020D" w:rsidRPr="006C5851" w:rsidRDefault="00FA020D" w:rsidP="00273B77">
      <w:pPr>
        <w:pStyle w:val="Default"/>
        <w:rPr>
          <w:rFonts w:ascii="Times New Roman" w:hAnsi="Times New Roman" w:cs="Times New Roman"/>
          <w:bCs/>
          <w:color w:val="auto"/>
        </w:rPr>
      </w:pPr>
      <w:r w:rsidRPr="006C5851">
        <w:rPr>
          <w:rFonts w:ascii="Times New Roman" w:hAnsi="Times New Roman" w:cs="Times New Roman"/>
          <w:bCs/>
          <w:color w:val="auto"/>
        </w:rPr>
        <w:t>1/ Zespołu Szkolno –Przedszkolnego w Bartnikach /</w:t>
      </w:r>
      <w:r w:rsidR="008D7219">
        <w:rPr>
          <w:rFonts w:ascii="Times New Roman" w:hAnsi="Times New Roman" w:cs="Times New Roman"/>
          <w:bCs/>
          <w:color w:val="auto"/>
        </w:rPr>
        <w:t>297</w:t>
      </w:r>
      <w:r w:rsidRPr="006C5851">
        <w:rPr>
          <w:rFonts w:ascii="Times New Roman" w:hAnsi="Times New Roman" w:cs="Times New Roman"/>
          <w:bCs/>
          <w:color w:val="auto"/>
        </w:rPr>
        <w:t xml:space="preserve"> uczniów/</w:t>
      </w:r>
    </w:p>
    <w:p w:rsidR="00FA020D" w:rsidRPr="006C5851" w:rsidRDefault="00FA020D" w:rsidP="00273B77">
      <w:pPr>
        <w:pStyle w:val="Default"/>
        <w:rPr>
          <w:rFonts w:ascii="Times New Roman" w:hAnsi="Times New Roman" w:cs="Times New Roman"/>
          <w:bCs/>
          <w:color w:val="auto"/>
        </w:rPr>
      </w:pPr>
      <w:r w:rsidRPr="006C5851">
        <w:rPr>
          <w:rFonts w:ascii="Times New Roman" w:hAnsi="Times New Roman" w:cs="Times New Roman"/>
          <w:bCs/>
          <w:color w:val="auto"/>
        </w:rPr>
        <w:t>2/ Zespołu Szkolno – Przedszkolnego w Puszczy Mariańskiej  Filią Szkoły Podstawowej i punktem przedszkolnym w Korabiewicach /</w:t>
      </w:r>
      <w:r w:rsidR="00DD2435" w:rsidRPr="006C5851">
        <w:rPr>
          <w:rFonts w:ascii="Times New Roman" w:hAnsi="Times New Roman" w:cs="Times New Roman"/>
          <w:bCs/>
          <w:color w:val="auto"/>
        </w:rPr>
        <w:t>2</w:t>
      </w:r>
      <w:r w:rsidR="008D7219">
        <w:rPr>
          <w:rFonts w:ascii="Times New Roman" w:hAnsi="Times New Roman" w:cs="Times New Roman"/>
          <w:bCs/>
          <w:color w:val="auto"/>
        </w:rPr>
        <w:t>80</w:t>
      </w:r>
      <w:r w:rsidRPr="006C5851">
        <w:rPr>
          <w:rFonts w:ascii="Times New Roman" w:hAnsi="Times New Roman" w:cs="Times New Roman"/>
          <w:bCs/>
          <w:color w:val="auto"/>
        </w:rPr>
        <w:t xml:space="preserve"> uczn</w:t>
      </w:r>
      <w:r w:rsidR="008D7219">
        <w:rPr>
          <w:rFonts w:ascii="Times New Roman" w:hAnsi="Times New Roman" w:cs="Times New Roman"/>
          <w:bCs/>
          <w:color w:val="auto"/>
        </w:rPr>
        <w:t>iów</w:t>
      </w:r>
      <w:r w:rsidRPr="006C5851">
        <w:rPr>
          <w:rFonts w:ascii="Times New Roman" w:hAnsi="Times New Roman" w:cs="Times New Roman"/>
          <w:bCs/>
          <w:color w:val="auto"/>
        </w:rPr>
        <w:t xml:space="preserve">/ </w:t>
      </w:r>
    </w:p>
    <w:p w:rsidR="0064418F" w:rsidRPr="006C5851" w:rsidRDefault="00FA020D" w:rsidP="00273B77">
      <w:pPr>
        <w:pStyle w:val="Default"/>
        <w:rPr>
          <w:rFonts w:ascii="Times New Roman" w:hAnsi="Times New Roman" w:cs="Times New Roman"/>
          <w:bCs/>
          <w:color w:val="auto"/>
        </w:rPr>
      </w:pPr>
      <w:r w:rsidRPr="006C5851">
        <w:rPr>
          <w:rFonts w:ascii="Times New Roman" w:hAnsi="Times New Roman" w:cs="Times New Roman"/>
          <w:bCs/>
          <w:color w:val="auto"/>
        </w:rPr>
        <w:t>3/ Szkoły Podstawowej w Walerianach /</w:t>
      </w:r>
      <w:r w:rsidR="00DD2435" w:rsidRPr="006C5851">
        <w:rPr>
          <w:rFonts w:ascii="Times New Roman" w:hAnsi="Times New Roman" w:cs="Times New Roman"/>
          <w:bCs/>
          <w:color w:val="auto"/>
        </w:rPr>
        <w:t>6</w:t>
      </w:r>
      <w:r w:rsidR="008D7219">
        <w:rPr>
          <w:rFonts w:ascii="Times New Roman" w:hAnsi="Times New Roman" w:cs="Times New Roman"/>
          <w:bCs/>
          <w:color w:val="auto"/>
        </w:rPr>
        <w:t>2</w:t>
      </w:r>
      <w:r w:rsidRPr="006C5851">
        <w:rPr>
          <w:rFonts w:ascii="Times New Roman" w:hAnsi="Times New Roman" w:cs="Times New Roman"/>
          <w:bCs/>
          <w:color w:val="auto"/>
        </w:rPr>
        <w:t xml:space="preserve"> uczniów/</w:t>
      </w:r>
    </w:p>
    <w:p w:rsidR="00FA020D" w:rsidRDefault="00FA020D" w:rsidP="00273B77">
      <w:pPr>
        <w:pStyle w:val="Default"/>
        <w:rPr>
          <w:rFonts w:ascii="Times New Roman" w:hAnsi="Times New Roman" w:cs="Times New Roman"/>
          <w:bCs/>
          <w:color w:val="auto"/>
        </w:rPr>
      </w:pPr>
      <w:r w:rsidRPr="006C5851">
        <w:rPr>
          <w:rFonts w:ascii="Times New Roman" w:hAnsi="Times New Roman" w:cs="Times New Roman"/>
          <w:bCs/>
          <w:color w:val="auto"/>
        </w:rPr>
        <w:t>4/ Szkoły Podstawowej w Michałowie /</w:t>
      </w:r>
      <w:r w:rsidR="008D7219">
        <w:rPr>
          <w:rFonts w:ascii="Times New Roman" w:hAnsi="Times New Roman" w:cs="Times New Roman"/>
          <w:bCs/>
          <w:color w:val="auto"/>
        </w:rPr>
        <w:t>37</w:t>
      </w:r>
      <w:r w:rsidRPr="006C5851">
        <w:rPr>
          <w:rFonts w:ascii="Times New Roman" w:hAnsi="Times New Roman" w:cs="Times New Roman"/>
          <w:bCs/>
          <w:color w:val="auto"/>
        </w:rPr>
        <w:t xml:space="preserve"> uczniów/ </w:t>
      </w:r>
      <w:r w:rsidR="00EE4287">
        <w:rPr>
          <w:rFonts w:ascii="Times New Roman" w:hAnsi="Times New Roman" w:cs="Times New Roman"/>
          <w:bCs/>
          <w:color w:val="auto"/>
        </w:rPr>
        <w:t>.</w:t>
      </w:r>
    </w:p>
    <w:p w:rsidR="00EE4287" w:rsidRDefault="00EE4287" w:rsidP="00273B77">
      <w:pPr>
        <w:pStyle w:val="Default"/>
        <w:rPr>
          <w:rFonts w:ascii="Times New Roman" w:hAnsi="Times New Roman" w:cs="Times New Roman"/>
          <w:bCs/>
          <w:color w:val="auto"/>
        </w:rPr>
      </w:pPr>
    </w:p>
    <w:p w:rsidR="00EE4287" w:rsidRDefault="00EE4287" w:rsidP="00273B77">
      <w:pPr>
        <w:pStyle w:val="Default"/>
        <w:rPr>
          <w:rFonts w:ascii="Times New Roman" w:hAnsi="Times New Roman" w:cs="Times New Roman"/>
          <w:bCs/>
          <w:color w:val="auto"/>
        </w:rPr>
      </w:pPr>
    </w:p>
    <w:p w:rsidR="00EE4287" w:rsidRDefault="00EE4287" w:rsidP="00273B77">
      <w:pPr>
        <w:pStyle w:val="Default"/>
        <w:rPr>
          <w:rFonts w:ascii="Times New Roman" w:hAnsi="Times New Roman" w:cs="Times New Roman"/>
          <w:bCs/>
          <w:color w:val="auto"/>
        </w:rPr>
      </w:pPr>
      <w:r>
        <w:rPr>
          <w:rFonts w:ascii="Times New Roman" w:hAnsi="Times New Roman" w:cs="Times New Roman"/>
          <w:bCs/>
          <w:noProof/>
          <w:color w:val="auto"/>
          <w:lang w:eastAsia="pl-PL"/>
        </w:rPr>
        <w:drawing>
          <wp:inline distT="0" distB="0" distL="0" distR="0">
            <wp:extent cx="5486400" cy="3200400"/>
            <wp:effectExtent l="0" t="0" r="0" b="0"/>
            <wp:docPr id="92" name="Wykres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E4287" w:rsidRDefault="00EE4287" w:rsidP="00273B77">
      <w:pPr>
        <w:pStyle w:val="Default"/>
        <w:rPr>
          <w:rFonts w:ascii="Times New Roman" w:hAnsi="Times New Roman" w:cs="Times New Roman"/>
          <w:bCs/>
          <w:color w:val="auto"/>
        </w:rPr>
      </w:pPr>
    </w:p>
    <w:p w:rsidR="00EE4287" w:rsidRDefault="00EE4287" w:rsidP="00273B77">
      <w:pPr>
        <w:pStyle w:val="Default"/>
        <w:rPr>
          <w:rFonts w:ascii="Times New Roman" w:hAnsi="Times New Roman" w:cs="Times New Roman"/>
          <w:bCs/>
          <w:color w:val="auto"/>
        </w:rPr>
      </w:pPr>
    </w:p>
    <w:p w:rsidR="00FA020D" w:rsidRPr="006C5851" w:rsidRDefault="00DD2435" w:rsidP="00273B77">
      <w:pPr>
        <w:pStyle w:val="Default"/>
        <w:rPr>
          <w:rFonts w:ascii="Times New Roman" w:hAnsi="Times New Roman" w:cs="Times New Roman"/>
          <w:bCs/>
          <w:color w:val="auto"/>
        </w:rPr>
      </w:pPr>
      <w:r w:rsidRPr="006C5851">
        <w:rPr>
          <w:rFonts w:ascii="Times New Roman" w:hAnsi="Times New Roman" w:cs="Times New Roman"/>
          <w:bCs/>
          <w:color w:val="auto"/>
        </w:rPr>
        <w:t>We wrześniu 20</w:t>
      </w:r>
      <w:r w:rsidR="008D7219">
        <w:rPr>
          <w:rFonts w:ascii="Times New Roman" w:hAnsi="Times New Roman" w:cs="Times New Roman"/>
          <w:bCs/>
          <w:color w:val="auto"/>
        </w:rPr>
        <w:t>20</w:t>
      </w:r>
      <w:r w:rsidRPr="006C5851">
        <w:rPr>
          <w:rFonts w:ascii="Times New Roman" w:hAnsi="Times New Roman" w:cs="Times New Roman"/>
          <w:bCs/>
          <w:color w:val="auto"/>
        </w:rPr>
        <w:t xml:space="preserve"> r. naukę rozpoczęło </w:t>
      </w:r>
      <w:r w:rsidR="008D7219">
        <w:rPr>
          <w:rFonts w:ascii="Times New Roman" w:hAnsi="Times New Roman" w:cs="Times New Roman"/>
          <w:bCs/>
          <w:color w:val="auto"/>
        </w:rPr>
        <w:t>676</w:t>
      </w:r>
      <w:r w:rsidRPr="006C5851">
        <w:rPr>
          <w:rFonts w:ascii="Times New Roman" w:hAnsi="Times New Roman" w:cs="Times New Roman"/>
          <w:bCs/>
          <w:color w:val="auto"/>
        </w:rPr>
        <w:t xml:space="preserve">  uczniów. </w:t>
      </w:r>
    </w:p>
    <w:p w:rsidR="0036496F" w:rsidRPr="00C52A7D" w:rsidRDefault="0036496F" w:rsidP="0036496F">
      <w:r w:rsidRPr="00C52A7D">
        <w:t>W szkołach odbywała się nauka języka obcego:</w:t>
      </w:r>
    </w:p>
    <w:p w:rsidR="0036496F" w:rsidRPr="00C52A7D" w:rsidRDefault="008D7219" w:rsidP="0036496F">
      <w:r>
        <w:t xml:space="preserve">- </w:t>
      </w:r>
      <w:r w:rsidR="0036496F" w:rsidRPr="00C52A7D">
        <w:t xml:space="preserve">języka angielskiego  uczyło się </w:t>
      </w:r>
      <w:r w:rsidR="00DD2435">
        <w:t>6</w:t>
      </w:r>
      <w:r>
        <w:t>76</w:t>
      </w:r>
      <w:r w:rsidR="0036496F" w:rsidRPr="00C52A7D">
        <w:t xml:space="preserve"> osób,</w:t>
      </w:r>
    </w:p>
    <w:p w:rsidR="0036496F" w:rsidRDefault="008D7219" w:rsidP="0036496F">
      <w:r>
        <w:t xml:space="preserve">- </w:t>
      </w:r>
      <w:r w:rsidR="0036496F" w:rsidRPr="00C52A7D">
        <w:t xml:space="preserve">języka niemieckiego  uczyło się </w:t>
      </w:r>
      <w:r>
        <w:t>414 osób.</w:t>
      </w:r>
    </w:p>
    <w:p w:rsidR="00EE4287" w:rsidRDefault="00EE4287" w:rsidP="0036496F"/>
    <w:p w:rsidR="00EE4287" w:rsidRDefault="00EE4287" w:rsidP="00EE4287">
      <w:pPr>
        <w:pStyle w:val="Default"/>
        <w:rPr>
          <w:rFonts w:ascii="Times New Roman" w:hAnsi="Times New Roman" w:cs="Times New Roman"/>
          <w:color w:val="auto"/>
          <w:sz w:val="22"/>
          <w:szCs w:val="22"/>
        </w:rPr>
      </w:pPr>
      <w:r>
        <w:rPr>
          <w:rFonts w:ascii="Times New Roman" w:hAnsi="Times New Roman" w:cs="Times New Roman"/>
          <w:color w:val="auto"/>
          <w:sz w:val="22"/>
          <w:szCs w:val="22"/>
        </w:rPr>
        <w:t>Na terenie gminy nie funkcjonują  oddziały  specjalne, czy też integracyjne.</w:t>
      </w:r>
    </w:p>
    <w:p w:rsidR="00EE4287" w:rsidRDefault="00EE4287" w:rsidP="00EE428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Do jednej klasy uczęszczało w 2020 r. średnio 12 uczniów. Najwięcej w Szkole Podstawowej w Puszczy Mariańskiej  -24   uczniów, a najmniej Szkole Podstawowej w Michałowie – 2 uczniów.  </w:t>
      </w:r>
    </w:p>
    <w:p w:rsidR="00EE4287" w:rsidRDefault="00EE4287" w:rsidP="00EE4287">
      <w:pPr>
        <w:rPr>
          <w:sz w:val="22"/>
          <w:szCs w:val="22"/>
        </w:rPr>
      </w:pPr>
    </w:p>
    <w:p w:rsidR="00EE4287" w:rsidRDefault="00EE4287" w:rsidP="00EE4287">
      <w:pPr>
        <w:rPr>
          <w:sz w:val="22"/>
          <w:szCs w:val="22"/>
        </w:rPr>
      </w:pPr>
      <w:r>
        <w:rPr>
          <w:sz w:val="22"/>
          <w:szCs w:val="22"/>
        </w:rPr>
        <w:lastRenderedPageBreak/>
        <w:t>Z kolei w czerwcu 2020 r. szkoły ukończyło 94  uczniów, w tym w odniesieniu do poszczególnych szkół w następującej ilości:</w:t>
      </w:r>
    </w:p>
    <w:p w:rsidR="00EE4287" w:rsidRDefault="00EE4287" w:rsidP="00EE4287">
      <w:pPr>
        <w:rPr>
          <w:sz w:val="22"/>
          <w:szCs w:val="22"/>
        </w:rPr>
      </w:pPr>
      <w:r>
        <w:rPr>
          <w:sz w:val="22"/>
          <w:szCs w:val="22"/>
        </w:rPr>
        <w:t>- Szkołę Podstawowa w Bartnikach – 47 absolwentów,</w:t>
      </w:r>
    </w:p>
    <w:p w:rsidR="00EE4287" w:rsidRDefault="00EE4287" w:rsidP="00EE4287">
      <w:pPr>
        <w:rPr>
          <w:sz w:val="22"/>
          <w:szCs w:val="22"/>
        </w:rPr>
      </w:pPr>
      <w:r>
        <w:rPr>
          <w:sz w:val="22"/>
          <w:szCs w:val="22"/>
        </w:rPr>
        <w:t>- Szkołę Podstawową w Puszczy Mariańskiej – 36 absolwentów,</w:t>
      </w:r>
    </w:p>
    <w:p w:rsidR="00EE4287" w:rsidRDefault="00EE4287" w:rsidP="00EE4287">
      <w:pPr>
        <w:rPr>
          <w:sz w:val="22"/>
          <w:szCs w:val="22"/>
        </w:rPr>
      </w:pPr>
      <w:r>
        <w:rPr>
          <w:sz w:val="22"/>
          <w:szCs w:val="22"/>
        </w:rPr>
        <w:t>- Szkołę Podstawową w Michałowie – 5 absolwentów,</w:t>
      </w:r>
    </w:p>
    <w:p w:rsidR="00EE4287" w:rsidRDefault="00EE4287" w:rsidP="00EE4287">
      <w:pPr>
        <w:rPr>
          <w:sz w:val="22"/>
          <w:szCs w:val="22"/>
        </w:rPr>
      </w:pPr>
      <w:r>
        <w:rPr>
          <w:sz w:val="22"/>
          <w:szCs w:val="22"/>
        </w:rPr>
        <w:t>- Szkołę Podstawową w Walerianach 6 absolwentów.</w:t>
      </w:r>
    </w:p>
    <w:p w:rsidR="0081619E" w:rsidRDefault="0081619E" w:rsidP="00EE4287">
      <w:pPr>
        <w:rPr>
          <w:sz w:val="22"/>
          <w:szCs w:val="22"/>
        </w:rPr>
      </w:pPr>
    </w:p>
    <w:p w:rsidR="0081619E" w:rsidRDefault="0081619E" w:rsidP="00EE4287">
      <w:pPr>
        <w:rPr>
          <w:sz w:val="22"/>
          <w:szCs w:val="22"/>
        </w:rPr>
      </w:pPr>
      <w:r>
        <w:rPr>
          <w:sz w:val="22"/>
          <w:szCs w:val="22"/>
        </w:rPr>
        <w:t>Do kolejnej klasy 1 uczeń nie otrzymał promocji.</w:t>
      </w:r>
    </w:p>
    <w:p w:rsidR="00BC6EA4" w:rsidRDefault="0081619E" w:rsidP="00EE4287">
      <w:pPr>
        <w:rPr>
          <w:sz w:val="22"/>
          <w:szCs w:val="22"/>
        </w:rPr>
      </w:pPr>
      <w:r>
        <w:rPr>
          <w:sz w:val="22"/>
          <w:szCs w:val="22"/>
        </w:rPr>
        <w:t>Egzaminy kończące szkołę zdało 100% przystępujących do egzaminu.</w:t>
      </w:r>
    </w:p>
    <w:p w:rsidR="00817EEF" w:rsidRDefault="0081619E" w:rsidP="00DD0D56">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108 uczniów, stanowiących 16% wszystkich uczniów dojeżdżało do szkoły za pośrednictwem transportu organizowanego przez Gminę. </w:t>
      </w:r>
    </w:p>
    <w:p w:rsidR="0081619E" w:rsidRDefault="00423A9C" w:rsidP="00DD0D56">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Wydatki związane z dowożeniem uczniów do szkoły</w:t>
      </w:r>
      <w:r w:rsidR="0081619E">
        <w:rPr>
          <w:rFonts w:ascii="Times New Roman" w:hAnsi="Times New Roman" w:cs="Times New Roman"/>
          <w:color w:val="auto"/>
          <w:sz w:val="22"/>
          <w:szCs w:val="22"/>
        </w:rPr>
        <w:t xml:space="preserve"> w 2020 r. uległy faktycznemu zmniejszeniu z uwagi na trwającą pandemię i brak uczestnictwa uczniów w zajęciach lekcyjnych w szkole.</w:t>
      </w:r>
    </w:p>
    <w:p w:rsidR="00423A9C" w:rsidRDefault="00423A9C" w:rsidP="00DD0D56">
      <w:pPr>
        <w:pStyle w:val="Default"/>
        <w:jc w:val="both"/>
        <w:rPr>
          <w:rFonts w:ascii="Times New Roman" w:hAnsi="Times New Roman" w:cs="Times New Roman"/>
          <w:color w:val="auto"/>
          <w:sz w:val="22"/>
          <w:szCs w:val="22"/>
        </w:rPr>
      </w:pPr>
    </w:p>
    <w:p w:rsidR="003451BF" w:rsidRDefault="00273B77" w:rsidP="00273B77">
      <w:pPr>
        <w:pStyle w:val="Default"/>
        <w:rPr>
          <w:rFonts w:ascii="Times New Roman" w:hAnsi="Times New Roman" w:cs="Times New Roman"/>
          <w:bCs/>
          <w:color w:val="auto"/>
          <w:sz w:val="28"/>
          <w:szCs w:val="28"/>
        </w:rPr>
      </w:pPr>
      <w:r w:rsidRPr="00F65714">
        <w:rPr>
          <w:rFonts w:ascii="Times New Roman" w:hAnsi="Times New Roman" w:cs="Times New Roman"/>
          <w:bCs/>
          <w:color w:val="auto"/>
          <w:sz w:val="28"/>
          <w:szCs w:val="28"/>
        </w:rPr>
        <w:t xml:space="preserve">Przedszkola </w:t>
      </w:r>
    </w:p>
    <w:p w:rsidR="00817EEF" w:rsidRPr="003451BF" w:rsidRDefault="00817EEF" w:rsidP="00273B77">
      <w:pPr>
        <w:pStyle w:val="Default"/>
        <w:rPr>
          <w:rFonts w:ascii="Times New Roman" w:hAnsi="Times New Roman" w:cs="Times New Roman"/>
          <w:color w:val="auto"/>
          <w:sz w:val="32"/>
          <w:szCs w:val="32"/>
          <w:u w:val="single"/>
        </w:rPr>
      </w:pPr>
    </w:p>
    <w:p w:rsidR="00273B77" w:rsidRDefault="00273B77" w:rsidP="00273B77">
      <w:pPr>
        <w:pStyle w:val="Default"/>
        <w:rPr>
          <w:rFonts w:ascii="Times New Roman" w:hAnsi="Times New Roman" w:cs="Times New Roman"/>
          <w:color w:val="auto"/>
          <w:sz w:val="22"/>
          <w:szCs w:val="22"/>
        </w:rPr>
      </w:pPr>
      <w:r>
        <w:rPr>
          <w:rFonts w:ascii="Times New Roman" w:hAnsi="Times New Roman" w:cs="Times New Roman"/>
          <w:color w:val="auto"/>
          <w:sz w:val="22"/>
          <w:szCs w:val="22"/>
        </w:rPr>
        <w:t>W 20</w:t>
      </w:r>
      <w:r w:rsidR="0081619E">
        <w:rPr>
          <w:rFonts w:ascii="Times New Roman" w:hAnsi="Times New Roman" w:cs="Times New Roman"/>
          <w:color w:val="auto"/>
          <w:sz w:val="22"/>
          <w:szCs w:val="22"/>
        </w:rPr>
        <w:t>20</w:t>
      </w:r>
      <w:r>
        <w:rPr>
          <w:rFonts w:ascii="Times New Roman" w:hAnsi="Times New Roman" w:cs="Times New Roman"/>
          <w:color w:val="auto"/>
          <w:sz w:val="22"/>
          <w:szCs w:val="22"/>
        </w:rPr>
        <w:t xml:space="preserve"> r. funkcjonowały </w:t>
      </w:r>
      <w:r w:rsidR="004D1370">
        <w:rPr>
          <w:rFonts w:ascii="Times New Roman" w:hAnsi="Times New Roman" w:cs="Times New Roman"/>
          <w:color w:val="auto"/>
          <w:sz w:val="22"/>
          <w:szCs w:val="22"/>
        </w:rPr>
        <w:t>2</w:t>
      </w:r>
      <w:r>
        <w:rPr>
          <w:rFonts w:ascii="Times New Roman" w:hAnsi="Times New Roman" w:cs="Times New Roman"/>
          <w:color w:val="auto"/>
          <w:sz w:val="22"/>
          <w:szCs w:val="22"/>
        </w:rPr>
        <w:t xml:space="preserve"> przedszkola gminne, </w:t>
      </w:r>
      <w:r w:rsidR="004D1370">
        <w:rPr>
          <w:rFonts w:ascii="Times New Roman" w:hAnsi="Times New Roman" w:cs="Times New Roman"/>
          <w:color w:val="auto"/>
          <w:sz w:val="22"/>
          <w:szCs w:val="22"/>
        </w:rPr>
        <w:t>bez oddziałów</w:t>
      </w:r>
      <w:r>
        <w:rPr>
          <w:rFonts w:ascii="Times New Roman" w:hAnsi="Times New Roman" w:cs="Times New Roman"/>
          <w:color w:val="auto"/>
          <w:sz w:val="22"/>
          <w:szCs w:val="22"/>
        </w:rPr>
        <w:t xml:space="preserve"> specjalny</w:t>
      </w:r>
      <w:r w:rsidR="004D1370">
        <w:rPr>
          <w:rFonts w:ascii="Times New Roman" w:hAnsi="Times New Roman" w:cs="Times New Roman"/>
          <w:color w:val="auto"/>
          <w:sz w:val="22"/>
          <w:szCs w:val="22"/>
        </w:rPr>
        <w:t>ch</w:t>
      </w:r>
      <w:r>
        <w:rPr>
          <w:rFonts w:ascii="Times New Roman" w:hAnsi="Times New Roman" w:cs="Times New Roman"/>
          <w:color w:val="auto"/>
          <w:sz w:val="22"/>
          <w:szCs w:val="22"/>
        </w:rPr>
        <w:t xml:space="preserve">. Do gminnych przedszkoli uczęszczało </w:t>
      </w:r>
      <w:r w:rsidR="004D1370">
        <w:rPr>
          <w:rFonts w:ascii="Times New Roman" w:hAnsi="Times New Roman" w:cs="Times New Roman"/>
          <w:color w:val="auto"/>
          <w:sz w:val="22"/>
          <w:szCs w:val="22"/>
        </w:rPr>
        <w:t>2</w:t>
      </w:r>
      <w:r w:rsidR="0081619E">
        <w:rPr>
          <w:rFonts w:ascii="Times New Roman" w:hAnsi="Times New Roman" w:cs="Times New Roman"/>
          <w:color w:val="auto"/>
          <w:sz w:val="22"/>
          <w:szCs w:val="22"/>
        </w:rPr>
        <w:t>4</w:t>
      </w:r>
      <w:r w:rsidR="00F21C1D">
        <w:rPr>
          <w:rFonts w:ascii="Times New Roman" w:hAnsi="Times New Roman" w:cs="Times New Roman"/>
          <w:color w:val="auto"/>
          <w:sz w:val="22"/>
          <w:szCs w:val="22"/>
        </w:rPr>
        <w:t>3</w:t>
      </w:r>
      <w:r w:rsidR="004D1370">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 dzieci, w tym </w:t>
      </w:r>
      <w:r w:rsidR="004D1370">
        <w:rPr>
          <w:rFonts w:ascii="Times New Roman" w:hAnsi="Times New Roman" w:cs="Times New Roman"/>
          <w:color w:val="auto"/>
          <w:sz w:val="22"/>
          <w:szCs w:val="22"/>
        </w:rPr>
        <w:t>1</w:t>
      </w:r>
      <w:r w:rsidR="0081619E">
        <w:rPr>
          <w:rFonts w:ascii="Times New Roman" w:hAnsi="Times New Roman" w:cs="Times New Roman"/>
          <w:color w:val="auto"/>
          <w:sz w:val="22"/>
          <w:szCs w:val="22"/>
        </w:rPr>
        <w:t>26</w:t>
      </w:r>
      <w:r w:rsidR="004D1370">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 dziewcz</w:t>
      </w:r>
      <w:r w:rsidR="004D1370">
        <w:rPr>
          <w:rFonts w:ascii="Times New Roman" w:hAnsi="Times New Roman" w:cs="Times New Roman"/>
          <w:color w:val="auto"/>
          <w:sz w:val="22"/>
          <w:szCs w:val="22"/>
        </w:rPr>
        <w:t>ynek</w:t>
      </w:r>
      <w:r>
        <w:rPr>
          <w:rFonts w:ascii="Times New Roman" w:hAnsi="Times New Roman" w:cs="Times New Roman"/>
          <w:color w:val="auto"/>
          <w:sz w:val="22"/>
          <w:szCs w:val="22"/>
        </w:rPr>
        <w:t xml:space="preserve"> i </w:t>
      </w:r>
      <w:r w:rsidR="00F21C1D">
        <w:rPr>
          <w:rFonts w:ascii="Times New Roman" w:hAnsi="Times New Roman" w:cs="Times New Roman"/>
          <w:color w:val="auto"/>
          <w:sz w:val="22"/>
          <w:szCs w:val="22"/>
        </w:rPr>
        <w:t>11</w:t>
      </w:r>
      <w:r w:rsidR="0081619E">
        <w:rPr>
          <w:rFonts w:ascii="Times New Roman" w:hAnsi="Times New Roman" w:cs="Times New Roman"/>
          <w:color w:val="auto"/>
          <w:sz w:val="22"/>
          <w:szCs w:val="22"/>
        </w:rPr>
        <w:t>7</w:t>
      </w:r>
      <w:r>
        <w:rPr>
          <w:rFonts w:ascii="Times New Roman" w:hAnsi="Times New Roman" w:cs="Times New Roman"/>
          <w:color w:val="auto"/>
          <w:sz w:val="22"/>
          <w:szCs w:val="22"/>
        </w:rPr>
        <w:t xml:space="preserve"> chłopców. Do przedszkoli uczęszczały dzieci z następujących roczników: </w:t>
      </w:r>
    </w:p>
    <w:p w:rsidR="0081619E" w:rsidRDefault="0081619E" w:rsidP="00273B77">
      <w:pPr>
        <w:pStyle w:val="Default"/>
        <w:rPr>
          <w:rFonts w:ascii="Times New Roman" w:hAnsi="Times New Roman" w:cs="Times New Roman"/>
          <w:color w:val="auto"/>
          <w:sz w:val="22"/>
          <w:szCs w:val="22"/>
        </w:rPr>
      </w:pPr>
      <w:r>
        <w:rPr>
          <w:rFonts w:ascii="Times New Roman" w:hAnsi="Times New Roman" w:cs="Times New Roman"/>
          <w:color w:val="auto"/>
          <w:sz w:val="22"/>
          <w:szCs w:val="22"/>
        </w:rPr>
        <w:t>- rocznik 2017 – 44 przedszkolaków : 21 dziewczynek i 23 chłopców</w:t>
      </w:r>
    </w:p>
    <w:p w:rsidR="00F21C1D" w:rsidRDefault="00F21C1D" w:rsidP="00273B77">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rocznik 2016 -  </w:t>
      </w:r>
      <w:r w:rsidR="0081619E">
        <w:rPr>
          <w:rFonts w:ascii="Times New Roman" w:hAnsi="Times New Roman" w:cs="Times New Roman"/>
          <w:color w:val="auto"/>
          <w:sz w:val="22"/>
          <w:szCs w:val="22"/>
        </w:rPr>
        <w:t>52 przedszkolaków, w tym 25</w:t>
      </w:r>
      <w:r>
        <w:rPr>
          <w:rFonts w:ascii="Times New Roman" w:hAnsi="Times New Roman" w:cs="Times New Roman"/>
          <w:color w:val="auto"/>
          <w:sz w:val="22"/>
          <w:szCs w:val="22"/>
        </w:rPr>
        <w:t>dziewczynek i 2</w:t>
      </w:r>
      <w:r w:rsidR="0081619E">
        <w:rPr>
          <w:rFonts w:ascii="Times New Roman" w:hAnsi="Times New Roman" w:cs="Times New Roman"/>
          <w:color w:val="auto"/>
          <w:sz w:val="22"/>
          <w:szCs w:val="22"/>
        </w:rPr>
        <w:t>7</w:t>
      </w:r>
      <w:r>
        <w:rPr>
          <w:rFonts w:ascii="Times New Roman" w:hAnsi="Times New Roman" w:cs="Times New Roman"/>
          <w:color w:val="auto"/>
          <w:sz w:val="22"/>
          <w:szCs w:val="22"/>
        </w:rPr>
        <w:t xml:space="preserve"> chłopców  </w:t>
      </w:r>
    </w:p>
    <w:p w:rsidR="00273B77" w:rsidRDefault="0081619E" w:rsidP="00273B77">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r w:rsidR="00273B77">
        <w:rPr>
          <w:rFonts w:ascii="Times New Roman" w:hAnsi="Times New Roman" w:cs="Times New Roman"/>
          <w:color w:val="auto"/>
          <w:sz w:val="23"/>
          <w:szCs w:val="23"/>
        </w:rPr>
        <w:t xml:space="preserve">rocznik </w:t>
      </w:r>
      <w:r w:rsidR="004D1370">
        <w:rPr>
          <w:rFonts w:ascii="Times New Roman" w:hAnsi="Times New Roman" w:cs="Times New Roman"/>
          <w:color w:val="auto"/>
          <w:sz w:val="23"/>
          <w:szCs w:val="23"/>
        </w:rPr>
        <w:t xml:space="preserve">2015 – </w:t>
      </w:r>
      <w:r w:rsidR="00C07EA0">
        <w:rPr>
          <w:rFonts w:ascii="Times New Roman" w:hAnsi="Times New Roman" w:cs="Times New Roman"/>
          <w:color w:val="auto"/>
          <w:sz w:val="23"/>
          <w:szCs w:val="23"/>
        </w:rPr>
        <w:t>60</w:t>
      </w:r>
      <w:r w:rsidR="004D1370">
        <w:rPr>
          <w:rFonts w:ascii="Times New Roman" w:hAnsi="Times New Roman" w:cs="Times New Roman"/>
          <w:color w:val="auto"/>
          <w:sz w:val="23"/>
          <w:szCs w:val="23"/>
        </w:rPr>
        <w:t xml:space="preserve"> przedszkolaków</w:t>
      </w:r>
      <w:r w:rsidR="00273B77">
        <w:rPr>
          <w:rFonts w:ascii="Times New Roman" w:hAnsi="Times New Roman" w:cs="Times New Roman"/>
          <w:color w:val="auto"/>
          <w:sz w:val="23"/>
          <w:szCs w:val="23"/>
        </w:rPr>
        <w:t xml:space="preserve">, w tym </w:t>
      </w:r>
      <w:r w:rsidR="00C07EA0">
        <w:rPr>
          <w:rFonts w:ascii="Times New Roman" w:hAnsi="Times New Roman" w:cs="Times New Roman"/>
          <w:color w:val="auto"/>
          <w:sz w:val="23"/>
          <w:szCs w:val="23"/>
        </w:rPr>
        <w:t>33</w:t>
      </w:r>
      <w:r w:rsidR="004D1370">
        <w:rPr>
          <w:rFonts w:ascii="Times New Roman" w:hAnsi="Times New Roman" w:cs="Times New Roman"/>
          <w:color w:val="auto"/>
          <w:sz w:val="23"/>
          <w:szCs w:val="23"/>
        </w:rPr>
        <w:t xml:space="preserve"> </w:t>
      </w:r>
      <w:r w:rsidR="00273B77">
        <w:rPr>
          <w:rFonts w:ascii="Times New Roman" w:hAnsi="Times New Roman" w:cs="Times New Roman"/>
          <w:color w:val="auto"/>
          <w:sz w:val="23"/>
          <w:szCs w:val="23"/>
        </w:rPr>
        <w:t>dziewcz</w:t>
      </w:r>
      <w:r w:rsidR="004D1370">
        <w:rPr>
          <w:rFonts w:ascii="Times New Roman" w:hAnsi="Times New Roman" w:cs="Times New Roman"/>
          <w:color w:val="auto"/>
          <w:sz w:val="23"/>
          <w:szCs w:val="23"/>
        </w:rPr>
        <w:t>ynki</w:t>
      </w:r>
      <w:r w:rsidR="00273B77">
        <w:rPr>
          <w:rFonts w:ascii="Times New Roman" w:hAnsi="Times New Roman" w:cs="Times New Roman"/>
          <w:color w:val="auto"/>
          <w:sz w:val="23"/>
          <w:szCs w:val="23"/>
        </w:rPr>
        <w:t xml:space="preserve"> i</w:t>
      </w:r>
      <w:r w:rsidR="004D1370">
        <w:rPr>
          <w:rFonts w:ascii="Times New Roman" w:hAnsi="Times New Roman" w:cs="Times New Roman"/>
          <w:color w:val="auto"/>
          <w:sz w:val="23"/>
          <w:szCs w:val="23"/>
        </w:rPr>
        <w:t xml:space="preserve"> </w:t>
      </w:r>
      <w:r w:rsidR="00F21C1D">
        <w:rPr>
          <w:rFonts w:ascii="Times New Roman" w:hAnsi="Times New Roman" w:cs="Times New Roman"/>
          <w:color w:val="auto"/>
          <w:sz w:val="23"/>
          <w:szCs w:val="23"/>
        </w:rPr>
        <w:t>2</w:t>
      </w:r>
      <w:r w:rsidR="00C07EA0">
        <w:rPr>
          <w:rFonts w:ascii="Times New Roman" w:hAnsi="Times New Roman" w:cs="Times New Roman"/>
          <w:color w:val="auto"/>
          <w:sz w:val="23"/>
          <w:szCs w:val="23"/>
        </w:rPr>
        <w:t>7</w:t>
      </w:r>
      <w:r w:rsidR="004D1370">
        <w:rPr>
          <w:rFonts w:ascii="Times New Roman" w:hAnsi="Times New Roman" w:cs="Times New Roman"/>
          <w:color w:val="auto"/>
          <w:sz w:val="23"/>
          <w:szCs w:val="23"/>
        </w:rPr>
        <w:t xml:space="preserve"> </w:t>
      </w:r>
      <w:r w:rsidR="00273B77">
        <w:rPr>
          <w:rFonts w:ascii="Times New Roman" w:hAnsi="Times New Roman" w:cs="Times New Roman"/>
          <w:color w:val="auto"/>
          <w:sz w:val="23"/>
          <w:szCs w:val="23"/>
        </w:rPr>
        <w:t xml:space="preserve">chłopców </w:t>
      </w:r>
    </w:p>
    <w:p w:rsidR="004D1370" w:rsidRDefault="00C07EA0" w:rsidP="004D1370">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r w:rsidR="004D1370">
        <w:rPr>
          <w:rFonts w:ascii="Times New Roman" w:hAnsi="Times New Roman" w:cs="Times New Roman"/>
          <w:color w:val="auto"/>
          <w:sz w:val="23"/>
          <w:szCs w:val="23"/>
        </w:rPr>
        <w:t xml:space="preserve">rocznik 2014 – </w:t>
      </w:r>
      <w:r>
        <w:rPr>
          <w:rFonts w:ascii="Times New Roman" w:hAnsi="Times New Roman" w:cs="Times New Roman"/>
          <w:color w:val="auto"/>
          <w:sz w:val="23"/>
          <w:szCs w:val="23"/>
        </w:rPr>
        <w:t>86</w:t>
      </w:r>
      <w:r w:rsidR="004D1370">
        <w:rPr>
          <w:rFonts w:ascii="Times New Roman" w:hAnsi="Times New Roman" w:cs="Times New Roman"/>
          <w:color w:val="auto"/>
          <w:sz w:val="23"/>
          <w:szCs w:val="23"/>
        </w:rPr>
        <w:t xml:space="preserve"> przedszkolaków, w tym </w:t>
      </w:r>
      <w:r w:rsidR="00F23FEE">
        <w:rPr>
          <w:rFonts w:ascii="Times New Roman" w:hAnsi="Times New Roman" w:cs="Times New Roman"/>
          <w:color w:val="auto"/>
          <w:sz w:val="23"/>
          <w:szCs w:val="23"/>
        </w:rPr>
        <w:t>4</w:t>
      </w:r>
      <w:r>
        <w:rPr>
          <w:rFonts w:ascii="Times New Roman" w:hAnsi="Times New Roman" w:cs="Times New Roman"/>
          <w:color w:val="auto"/>
          <w:sz w:val="23"/>
          <w:szCs w:val="23"/>
        </w:rPr>
        <w:t>6</w:t>
      </w:r>
      <w:r w:rsidR="004D1370">
        <w:rPr>
          <w:rFonts w:ascii="Times New Roman" w:hAnsi="Times New Roman" w:cs="Times New Roman"/>
          <w:color w:val="auto"/>
          <w:sz w:val="23"/>
          <w:szCs w:val="23"/>
        </w:rPr>
        <w:t xml:space="preserve"> dziewczynki i </w:t>
      </w:r>
      <w:r w:rsidR="00F23FEE">
        <w:rPr>
          <w:rFonts w:ascii="Times New Roman" w:hAnsi="Times New Roman" w:cs="Times New Roman"/>
          <w:color w:val="auto"/>
          <w:sz w:val="23"/>
          <w:szCs w:val="23"/>
        </w:rPr>
        <w:t>4</w:t>
      </w:r>
      <w:r>
        <w:rPr>
          <w:rFonts w:ascii="Times New Roman" w:hAnsi="Times New Roman" w:cs="Times New Roman"/>
          <w:color w:val="auto"/>
          <w:sz w:val="23"/>
          <w:szCs w:val="23"/>
        </w:rPr>
        <w:t>0</w:t>
      </w:r>
      <w:r w:rsidR="004D1370">
        <w:rPr>
          <w:rFonts w:ascii="Times New Roman" w:hAnsi="Times New Roman" w:cs="Times New Roman"/>
          <w:color w:val="auto"/>
          <w:sz w:val="23"/>
          <w:szCs w:val="23"/>
        </w:rPr>
        <w:t xml:space="preserve"> chłopców </w:t>
      </w:r>
    </w:p>
    <w:p w:rsidR="00C07EA0" w:rsidRDefault="00C07EA0" w:rsidP="00273B77">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r w:rsidR="004D1370">
        <w:rPr>
          <w:rFonts w:ascii="Times New Roman" w:hAnsi="Times New Roman" w:cs="Times New Roman"/>
          <w:color w:val="auto"/>
          <w:sz w:val="23"/>
          <w:szCs w:val="23"/>
        </w:rPr>
        <w:t xml:space="preserve">rocznik 2013 – </w:t>
      </w:r>
      <w:r>
        <w:rPr>
          <w:rFonts w:ascii="Times New Roman" w:hAnsi="Times New Roman" w:cs="Times New Roman"/>
          <w:color w:val="auto"/>
          <w:sz w:val="23"/>
          <w:szCs w:val="23"/>
        </w:rPr>
        <w:t xml:space="preserve">1 </w:t>
      </w:r>
      <w:r w:rsidR="004D1370">
        <w:rPr>
          <w:rFonts w:ascii="Times New Roman" w:hAnsi="Times New Roman" w:cs="Times New Roman"/>
          <w:color w:val="auto"/>
          <w:sz w:val="23"/>
          <w:szCs w:val="23"/>
        </w:rPr>
        <w:t>przedszkolak</w:t>
      </w:r>
      <w:r>
        <w:rPr>
          <w:rFonts w:ascii="Times New Roman" w:hAnsi="Times New Roman" w:cs="Times New Roman"/>
          <w:color w:val="auto"/>
          <w:sz w:val="23"/>
          <w:szCs w:val="23"/>
        </w:rPr>
        <w:t>.</w:t>
      </w:r>
    </w:p>
    <w:p w:rsidR="00273B77" w:rsidRDefault="00C07EA0" w:rsidP="00273B77">
      <w:pPr>
        <w:pStyle w:val="Default"/>
        <w:rPr>
          <w:rFonts w:ascii="Times New Roman" w:hAnsi="Times New Roman" w:cs="Times New Roman"/>
          <w:color w:val="auto"/>
          <w:sz w:val="22"/>
          <w:szCs w:val="22"/>
        </w:rPr>
      </w:pPr>
      <w:r>
        <w:rPr>
          <w:rFonts w:ascii="Times New Roman" w:hAnsi="Times New Roman" w:cs="Times New Roman"/>
          <w:color w:val="auto"/>
          <w:sz w:val="23"/>
          <w:szCs w:val="23"/>
        </w:rPr>
        <w:t xml:space="preserve">W gminie </w:t>
      </w:r>
      <w:r w:rsidR="00273B77">
        <w:rPr>
          <w:rFonts w:ascii="Times New Roman" w:hAnsi="Times New Roman" w:cs="Times New Roman"/>
          <w:color w:val="auto"/>
          <w:sz w:val="22"/>
          <w:szCs w:val="22"/>
        </w:rPr>
        <w:t>funkcjon</w:t>
      </w:r>
      <w:r w:rsidR="004D1370">
        <w:rPr>
          <w:rFonts w:ascii="Times New Roman" w:hAnsi="Times New Roman" w:cs="Times New Roman"/>
          <w:color w:val="auto"/>
          <w:sz w:val="22"/>
          <w:szCs w:val="22"/>
        </w:rPr>
        <w:t>uje 1</w:t>
      </w:r>
      <w:r w:rsidR="00273B77">
        <w:rPr>
          <w:rFonts w:ascii="Times New Roman" w:hAnsi="Times New Roman" w:cs="Times New Roman"/>
          <w:color w:val="auto"/>
          <w:sz w:val="22"/>
          <w:szCs w:val="22"/>
        </w:rPr>
        <w:t xml:space="preserve"> punktprzedszkolny, do któr</w:t>
      </w:r>
      <w:r w:rsidR="000A3E41">
        <w:rPr>
          <w:rFonts w:ascii="Times New Roman" w:hAnsi="Times New Roman" w:cs="Times New Roman"/>
          <w:color w:val="auto"/>
          <w:sz w:val="22"/>
          <w:szCs w:val="22"/>
        </w:rPr>
        <w:t xml:space="preserve">ego </w:t>
      </w:r>
      <w:r w:rsidR="00273B77">
        <w:rPr>
          <w:rFonts w:ascii="Times New Roman" w:hAnsi="Times New Roman" w:cs="Times New Roman"/>
          <w:color w:val="auto"/>
          <w:sz w:val="22"/>
          <w:szCs w:val="22"/>
        </w:rPr>
        <w:t xml:space="preserve"> uczęszczało </w:t>
      </w:r>
      <w:r w:rsidR="00F23FEE">
        <w:rPr>
          <w:rFonts w:ascii="Times New Roman" w:hAnsi="Times New Roman" w:cs="Times New Roman"/>
          <w:color w:val="auto"/>
          <w:sz w:val="22"/>
          <w:szCs w:val="22"/>
        </w:rPr>
        <w:t>1</w:t>
      </w:r>
      <w:r>
        <w:rPr>
          <w:rFonts w:ascii="Times New Roman" w:hAnsi="Times New Roman" w:cs="Times New Roman"/>
          <w:color w:val="auto"/>
          <w:sz w:val="22"/>
          <w:szCs w:val="22"/>
        </w:rPr>
        <w:t>0</w:t>
      </w:r>
      <w:r w:rsidR="00273B77">
        <w:rPr>
          <w:rFonts w:ascii="Times New Roman" w:hAnsi="Times New Roman" w:cs="Times New Roman"/>
          <w:color w:val="auto"/>
          <w:sz w:val="22"/>
          <w:szCs w:val="22"/>
        </w:rPr>
        <w:t xml:space="preserve"> dzieci, w tym </w:t>
      </w:r>
      <w:r>
        <w:rPr>
          <w:rFonts w:ascii="Times New Roman" w:hAnsi="Times New Roman" w:cs="Times New Roman"/>
          <w:color w:val="auto"/>
          <w:sz w:val="22"/>
          <w:szCs w:val="22"/>
        </w:rPr>
        <w:t>5</w:t>
      </w:r>
      <w:r w:rsidR="000A3E41">
        <w:rPr>
          <w:rFonts w:ascii="Times New Roman" w:hAnsi="Times New Roman" w:cs="Times New Roman"/>
          <w:color w:val="auto"/>
          <w:sz w:val="22"/>
          <w:szCs w:val="22"/>
        </w:rPr>
        <w:t xml:space="preserve"> </w:t>
      </w:r>
      <w:r w:rsidR="00273B77">
        <w:rPr>
          <w:rFonts w:ascii="Times New Roman" w:hAnsi="Times New Roman" w:cs="Times New Roman"/>
          <w:color w:val="auto"/>
          <w:sz w:val="22"/>
          <w:szCs w:val="22"/>
        </w:rPr>
        <w:t xml:space="preserve"> dziewcz</w:t>
      </w:r>
      <w:r w:rsidR="000A3E41">
        <w:rPr>
          <w:rFonts w:ascii="Times New Roman" w:hAnsi="Times New Roman" w:cs="Times New Roman"/>
          <w:color w:val="auto"/>
          <w:sz w:val="22"/>
          <w:szCs w:val="22"/>
        </w:rPr>
        <w:t>yn</w:t>
      </w:r>
      <w:r w:rsidR="00F23FEE">
        <w:rPr>
          <w:rFonts w:ascii="Times New Roman" w:hAnsi="Times New Roman" w:cs="Times New Roman"/>
          <w:color w:val="auto"/>
          <w:sz w:val="22"/>
          <w:szCs w:val="22"/>
        </w:rPr>
        <w:t>e</w:t>
      </w:r>
      <w:r w:rsidR="000A3E41">
        <w:rPr>
          <w:rFonts w:ascii="Times New Roman" w:hAnsi="Times New Roman" w:cs="Times New Roman"/>
          <w:color w:val="auto"/>
          <w:sz w:val="22"/>
          <w:szCs w:val="22"/>
        </w:rPr>
        <w:t xml:space="preserve">k  i </w:t>
      </w:r>
      <w:r>
        <w:rPr>
          <w:rFonts w:ascii="Times New Roman" w:hAnsi="Times New Roman" w:cs="Times New Roman"/>
          <w:color w:val="auto"/>
          <w:sz w:val="22"/>
          <w:szCs w:val="22"/>
        </w:rPr>
        <w:t>3</w:t>
      </w:r>
      <w:r w:rsidR="000A3E41">
        <w:rPr>
          <w:rFonts w:ascii="Times New Roman" w:hAnsi="Times New Roman" w:cs="Times New Roman"/>
          <w:color w:val="auto"/>
          <w:sz w:val="22"/>
          <w:szCs w:val="22"/>
        </w:rPr>
        <w:t xml:space="preserve"> </w:t>
      </w:r>
      <w:r w:rsidR="00273B77">
        <w:rPr>
          <w:rFonts w:ascii="Times New Roman" w:hAnsi="Times New Roman" w:cs="Times New Roman"/>
          <w:color w:val="auto"/>
          <w:sz w:val="22"/>
          <w:szCs w:val="22"/>
        </w:rPr>
        <w:t xml:space="preserve"> chłopców. </w:t>
      </w:r>
    </w:p>
    <w:p w:rsidR="00273B77" w:rsidRDefault="00273B77" w:rsidP="000A3E41">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W gminie </w:t>
      </w:r>
      <w:r w:rsidR="000A3E41">
        <w:rPr>
          <w:rFonts w:ascii="Times New Roman" w:hAnsi="Times New Roman" w:cs="Times New Roman"/>
          <w:color w:val="auto"/>
          <w:sz w:val="22"/>
          <w:szCs w:val="22"/>
        </w:rPr>
        <w:t xml:space="preserve">nie </w:t>
      </w:r>
      <w:r>
        <w:rPr>
          <w:rFonts w:ascii="Times New Roman" w:hAnsi="Times New Roman" w:cs="Times New Roman"/>
          <w:color w:val="auto"/>
          <w:sz w:val="22"/>
          <w:szCs w:val="22"/>
        </w:rPr>
        <w:t>funkcjon</w:t>
      </w:r>
      <w:r w:rsidR="000A3E41">
        <w:rPr>
          <w:rFonts w:ascii="Times New Roman" w:hAnsi="Times New Roman" w:cs="Times New Roman"/>
          <w:color w:val="auto"/>
          <w:sz w:val="22"/>
          <w:szCs w:val="22"/>
        </w:rPr>
        <w:t>ują</w:t>
      </w:r>
      <w:r>
        <w:rPr>
          <w:rFonts w:ascii="Times New Roman" w:hAnsi="Times New Roman" w:cs="Times New Roman"/>
          <w:color w:val="auto"/>
          <w:sz w:val="22"/>
          <w:szCs w:val="22"/>
        </w:rPr>
        <w:t xml:space="preserve"> żłobki</w:t>
      </w:r>
      <w:r w:rsidR="000A3E41">
        <w:rPr>
          <w:rFonts w:ascii="Times New Roman" w:hAnsi="Times New Roman" w:cs="Times New Roman"/>
          <w:color w:val="auto"/>
          <w:sz w:val="22"/>
          <w:szCs w:val="22"/>
        </w:rPr>
        <w:t xml:space="preserve"> ani klubu dziecięce. </w:t>
      </w:r>
    </w:p>
    <w:p w:rsidR="000A3E41" w:rsidRDefault="000A3E41" w:rsidP="00273B77">
      <w:pPr>
        <w:pStyle w:val="Default"/>
        <w:rPr>
          <w:rFonts w:ascii="Times New Roman" w:hAnsi="Times New Roman" w:cs="Times New Roman"/>
          <w:b/>
          <w:bCs/>
          <w:color w:val="FF0000"/>
          <w:sz w:val="22"/>
          <w:szCs w:val="22"/>
        </w:rPr>
      </w:pPr>
    </w:p>
    <w:p w:rsidR="0081619E" w:rsidRPr="00C52A7D" w:rsidRDefault="0081619E" w:rsidP="0081619E">
      <w:r w:rsidRPr="00C52A7D">
        <w:t>Wójt Gminy w 20</w:t>
      </w:r>
      <w:r w:rsidR="00C07EA0">
        <w:t>20</w:t>
      </w:r>
      <w:r w:rsidRPr="00C52A7D">
        <w:t xml:space="preserve"> r. przyznał następujące stypendia dla uczennic i uczniów:</w:t>
      </w:r>
    </w:p>
    <w:p w:rsidR="0081619E" w:rsidRPr="00C52A7D" w:rsidRDefault="0081619E" w:rsidP="0081619E">
      <w:r w:rsidRPr="00C52A7D">
        <w:t>- 3</w:t>
      </w:r>
      <w:r>
        <w:t>1</w:t>
      </w:r>
      <w:r w:rsidRPr="00C52A7D">
        <w:t xml:space="preserve"> stypendi</w:t>
      </w:r>
      <w:r>
        <w:t>ów</w:t>
      </w:r>
      <w:r w:rsidRPr="00C52A7D">
        <w:t xml:space="preserve"> za wyniki w nauce po 500 zł każde,</w:t>
      </w:r>
    </w:p>
    <w:p w:rsidR="0081619E" w:rsidRDefault="0081619E" w:rsidP="0081619E">
      <w:r w:rsidRPr="00C52A7D">
        <w:t xml:space="preserve">- </w:t>
      </w:r>
      <w:r>
        <w:t>7</w:t>
      </w:r>
      <w:r w:rsidRPr="00C52A7D">
        <w:t xml:space="preserve"> stypendiów za osiągnięcia sportowe po 600 zł każde.</w:t>
      </w:r>
    </w:p>
    <w:p w:rsidR="00BC6EA4" w:rsidRDefault="00BC6EA4" w:rsidP="0081619E"/>
    <w:p w:rsidR="00BC6EA4" w:rsidRPr="00BC6EA4" w:rsidRDefault="00BC6EA4" w:rsidP="0081619E">
      <w:pPr>
        <w:rPr>
          <w:sz w:val="28"/>
          <w:szCs w:val="28"/>
        </w:rPr>
      </w:pPr>
      <w:r w:rsidRPr="00BC6EA4">
        <w:rPr>
          <w:sz w:val="28"/>
          <w:szCs w:val="28"/>
        </w:rPr>
        <w:t>Nauczyciele</w:t>
      </w:r>
    </w:p>
    <w:p w:rsidR="00BC6EA4" w:rsidRDefault="00BC6EA4" w:rsidP="0081619E">
      <w:pPr>
        <w:pStyle w:val="Default"/>
        <w:rPr>
          <w:rFonts w:ascii="Times New Roman" w:hAnsi="Times New Roman" w:cs="Times New Roman"/>
          <w:color w:val="auto"/>
          <w:sz w:val="22"/>
          <w:szCs w:val="22"/>
        </w:rPr>
      </w:pPr>
    </w:p>
    <w:p w:rsidR="00BC6EA4" w:rsidRDefault="00BC6EA4" w:rsidP="0081619E">
      <w:pPr>
        <w:pStyle w:val="Default"/>
        <w:rPr>
          <w:rFonts w:ascii="Times New Roman" w:hAnsi="Times New Roman" w:cs="Times New Roman"/>
          <w:color w:val="auto"/>
          <w:sz w:val="22"/>
          <w:szCs w:val="22"/>
        </w:rPr>
      </w:pPr>
      <w:r>
        <w:rPr>
          <w:rFonts w:ascii="Times New Roman" w:hAnsi="Times New Roman" w:cs="Times New Roman"/>
          <w:color w:val="auto"/>
          <w:sz w:val="22"/>
          <w:szCs w:val="22"/>
        </w:rPr>
        <w:t>W szkołach prowadzonych przez Gminę zatrudniono 126,43 nauczycieli w przeliczeniu na pełne etaty, w tym:</w:t>
      </w:r>
    </w:p>
    <w:p w:rsidR="00BC6EA4" w:rsidRDefault="00BC6EA4" w:rsidP="0081619E">
      <w:pPr>
        <w:pStyle w:val="Default"/>
        <w:rPr>
          <w:rFonts w:ascii="Times New Roman" w:hAnsi="Times New Roman" w:cs="Times New Roman"/>
          <w:color w:val="auto"/>
          <w:sz w:val="22"/>
          <w:szCs w:val="22"/>
        </w:rPr>
      </w:pPr>
      <w:r>
        <w:rPr>
          <w:rFonts w:ascii="Times New Roman" w:hAnsi="Times New Roman" w:cs="Times New Roman"/>
          <w:color w:val="auto"/>
          <w:sz w:val="22"/>
          <w:szCs w:val="22"/>
        </w:rPr>
        <w:t>- 3,28 nauczycieli stażystów,</w:t>
      </w:r>
    </w:p>
    <w:p w:rsidR="00BC6EA4" w:rsidRDefault="00BC6EA4" w:rsidP="0081619E">
      <w:pPr>
        <w:pStyle w:val="Default"/>
        <w:rPr>
          <w:rFonts w:ascii="Times New Roman" w:hAnsi="Times New Roman" w:cs="Times New Roman"/>
          <w:color w:val="auto"/>
          <w:sz w:val="22"/>
          <w:szCs w:val="22"/>
        </w:rPr>
      </w:pPr>
      <w:r>
        <w:rPr>
          <w:rFonts w:ascii="Times New Roman" w:hAnsi="Times New Roman" w:cs="Times New Roman"/>
          <w:color w:val="auto"/>
          <w:sz w:val="22"/>
          <w:szCs w:val="22"/>
        </w:rPr>
        <w:t>- 28,09 nauczycieli kontraktowych,</w:t>
      </w:r>
    </w:p>
    <w:p w:rsidR="00BC6EA4" w:rsidRDefault="00BC6EA4" w:rsidP="0081619E">
      <w:pPr>
        <w:pStyle w:val="Default"/>
        <w:rPr>
          <w:rFonts w:ascii="Times New Roman" w:hAnsi="Times New Roman" w:cs="Times New Roman"/>
          <w:color w:val="auto"/>
          <w:sz w:val="22"/>
          <w:szCs w:val="22"/>
        </w:rPr>
      </w:pPr>
      <w:r>
        <w:rPr>
          <w:rFonts w:ascii="Times New Roman" w:hAnsi="Times New Roman" w:cs="Times New Roman"/>
          <w:color w:val="auto"/>
          <w:sz w:val="22"/>
          <w:szCs w:val="22"/>
        </w:rPr>
        <w:t>- 37,19 nauczycieli mianowanych,</w:t>
      </w:r>
    </w:p>
    <w:p w:rsidR="00BC6EA4" w:rsidRDefault="00BC6EA4" w:rsidP="0081619E">
      <w:pPr>
        <w:pStyle w:val="Default"/>
        <w:rPr>
          <w:rFonts w:ascii="Times New Roman" w:hAnsi="Times New Roman" w:cs="Times New Roman"/>
          <w:color w:val="auto"/>
          <w:sz w:val="22"/>
          <w:szCs w:val="22"/>
        </w:rPr>
      </w:pPr>
      <w:r>
        <w:rPr>
          <w:rFonts w:ascii="Times New Roman" w:hAnsi="Times New Roman" w:cs="Times New Roman"/>
          <w:color w:val="auto"/>
          <w:sz w:val="22"/>
          <w:szCs w:val="22"/>
        </w:rPr>
        <w:t>- 57,88 nauczycieli dyplomowanych.</w:t>
      </w:r>
    </w:p>
    <w:p w:rsidR="00BC6EA4" w:rsidRDefault="00BC6EA4" w:rsidP="0081619E">
      <w:pPr>
        <w:pStyle w:val="Default"/>
        <w:rPr>
          <w:rFonts w:ascii="Times New Roman" w:hAnsi="Times New Roman" w:cs="Times New Roman"/>
          <w:color w:val="auto"/>
          <w:sz w:val="22"/>
          <w:szCs w:val="22"/>
        </w:rPr>
      </w:pPr>
    </w:p>
    <w:p w:rsidR="00BC6EA4" w:rsidRDefault="00BC6EA4" w:rsidP="0081619E">
      <w:pPr>
        <w:pStyle w:val="Default"/>
        <w:rPr>
          <w:rFonts w:ascii="Times New Roman" w:hAnsi="Times New Roman" w:cs="Times New Roman"/>
          <w:color w:val="auto"/>
          <w:sz w:val="28"/>
          <w:szCs w:val="28"/>
        </w:rPr>
      </w:pPr>
      <w:r>
        <w:rPr>
          <w:rFonts w:ascii="Times New Roman" w:hAnsi="Times New Roman" w:cs="Times New Roman"/>
          <w:color w:val="auto"/>
          <w:sz w:val="28"/>
          <w:szCs w:val="28"/>
        </w:rPr>
        <w:t>Stypendia</w:t>
      </w:r>
    </w:p>
    <w:p w:rsidR="00BC6EA4" w:rsidRDefault="00BC6EA4" w:rsidP="0081619E">
      <w:pPr>
        <w:pStyle w:val="Default"/>
        <w:rPr>
          <w:rFonts w:ascii="Times New Roman" w:hAnsi="Times New Roman" w:cs="Times New Roman"/>
          <w:color w:val="auto"/>
          <w:sz w:val="28"/>
          <w:szCs w:val="28"/>
        </w:rPr>
      </w:pPr>
    </w:p>
    <w:p w:rsidR="00BC6EA4" w:rsidRDefault="00BC6EA4" w:rsidP="0081619E">
      <w:pPr>
        <w:pStyle w:val="Default"/>
        <w:rPr>
          <w:rFonts w:ascii="Times New Roman" w:hAnsi="Times New Roman" w:cs="Times New Roman"/>
          <w:color w:val="auto"/>
        </w:rPr>
      </w:pPr>
      <w:r>
        <w:rPr>
          <w:rFonts w:ascii="Times New Roman" w:hAnsi="Times New Roman" w:cs="Times New Roman"/>
          <w:color w:val="auto"/>
        </w:rPr>
        <w:t>W 2020 r. Wójt Gminy przyznała następujące stypendia dla uczniów:</w:t>
      </w:r>
    </w:p>
    <w:p w:rsidR="00BC6EA4" w:rsidRDefault="00BC6EA4" w:rsidP="0081619E">
      <w:pPr>
        <w:pStyle w:val="Default"/>
        <w:rPr>
          <w:rFonts w:ascii="Times New Roman" w:hAnsi="Times New Roman" w:cs="Times New Roman"/>
          <w:color w:val="auto"/>
        </w:rPr>
      </w:pPr>
      <w:r>
        <w:rPr>
          <w:rFonts w:ascii="Times New Roman" w:hAnsi="Times New Roman" w:cs="Times New Roman"/>
          <w:color w:val="auto"/>
        </w:rPr>
        <w:t>- stypendium  szkolne dla 73 uczniów po 1320,00 każde (pomoc materialna dla uczniów)</w:t>
      </w:r>
    </w:p>
    <w:p w:rsidR="00BC6EA4" w:rsidRDefault="00BC6EA4" w:rsidP="0081619E">
      <w:pPr>
        <w:pStyle w:val="Default"/>
        <w:rPr>
          <w:rFonts w:ascii="Times New Roman" w:hAnsi="Times New Roman" w:cs="Times New Roman"/>
          <w:color w:val="auto"/>
        </w:rPr>
      </w:pPr>
      <w:r>
        <w:rPr>
          <w:rFonts w:ascii="Times New Roman" w:hAnsi="Times New Roman" w:cs="Times New Roman"/>
          <w:color w:val="auto"/>
        </w:rPr>
        <w:t>- stypendium za wyniki w nauce – dla 44 uczniów po 500,00 zł każde,</w:t>
      </w:r>
    </w:p>
    <w:p w:rsidR="00BC6EA4" w:rsidRPr="00BC6EA4" w:rsidRDefault="00BC6EA4" w:rsidP="0081619E">
      <w:pPr>
        <w:pStyle w:val="Default"/>
        <w:rPr>
          <w:rFonts w:ascii="Times New Roman" w:hAnsi="Times New Roman" w:cs="Times New Roman"/>
          <w:color w:val="auto"/>
        </w:rPr>
      </w:pPr>
      <w:r>
        <w:rPr>
          <w:rFonts w:ascii="Times New Roman" w:hAnsi="Times New Roman" w:cs="Times New Roman"/>
          <w:color w:val="auto"/>
        </w:rPr>
        <w:t>- stypendium za osiągnięcia sportowe – dla 2 uczniów po 500,00 zł każde</w:t>
      </w:r>
    </w:p>
    <w:p w:rsidR="00BC6EA4" w:rsidRDefault="00BC6EA4" w:rsidP="0081619E">
      <w:pPr>
        <w:pStyle w:val="Default"/>
        <w:rPr>
          <w:rFonts w:ascii="Times New Roman" w:hAnsi="Times New Roman" w:cs="Times New Roman"/>
          <w:color w:val="auto"/>
          <w:sz w:val="22"/>
          <w:szCs w:val="22"/>
        </w:rPr>
      </w:pPr>
    </w:p>
    <w:p w:rsidR="00BC6EA4" w:rsidRDefault="00BC6EA4" w:rsidP="0081619E">
      <w:pPr>
        <w:pStyle w:val="Default"/>
        <w:rPr>
          <w:rFonts w:ascii="Times New Roman" w:hAnsi="Times New Roman" w:cs="Times New Roman"/>
          <w:color w:val="auto"/>
          <w:sz w:val="22"/>
          <w:szCs w:val="22"/>
        </w:rPr>
      </w:pPr>
    </w:p>
    <w:p w:rsidR="00BC6EA4" w:rsidRDefault="00BC6EA4" w:rsidP="0081619E">
      <w:pPr>
        <w:pStyle w:val="Default"/>
        <w:rPr>
          <w:rFonts w:ascii="Times New Roman" w:hAnsi="Times New Roman" w:cs="Times New Roman"/>
          <w:color w:val="auto"/>
          <w:sz w:val="22"/>
          <w:szCs w:val="22"/>
        </w:rPr>
      </w:pPr>
    </w:p>
    <w:p w:rsidR="00BC6EA4" w:rsidRDefault="00BC6EA4" w:rsidP="0081619E">
      <w:pPr>
        <w:pStyle w:val="Default"/>
        <w:rPr>
          <w:rFonts w:ascii="Times New Roman" w:hAnsi="Times New Roman" w:cs="Times New Roman"/>
          <w:color w:val="auto"/>
          <w:sz w:val="22"/>
          <w:szCs w:val="22"/>
        </w:rPr>
      </w:pPr>
    </w:p>
    <w:p w:rsidR="00BC6EA4" w:rsidRDefault="00BC6EA4" w:rsidP="0081619E">
      <w:pPr>
        <w:pStyle w:val="Default"/>
        <w:rPr>
          <w:rFonts w:ascii="Times New Roman" w:hAnsi="Times New Roman" w:cs="Times New Roman"/>
          <w:color w:val="auto"/>
          <w:sz w:val="22"/>
          <w:szCs w:val="22"/>
        </w:rPr>
      </w:pPr>
    </w:p>
    <w:p w:rsidR="0081619E" w:rsidRDefault="00C07EA0" w:rsidP="0081619E">
      <w:pPr>
        <w:pStyle w:val="Default"/>
        <w:rPr>
          <w:rFonts w:ascii="Times New Roman" w:hAnsi="Times New Roman" w:cs="Times New Roman"/>
          <w:color w:val="auto"/>
          <w:sz w:val="22"/>
          <w:szCs w:val="22"/>
        </w:rPr>
      </w:pPr>
      <w:r>
        <w:rPr>
          <w:rFonts w:ascii="Times New Roman" w:hAnsi="Times New Roman" w:cs="Times New Roman"/>
          <w:noProof/>
          <w:color w:val="auto"/>
          <w:sz w:val="22"/>
          <w:szCs w:val="22"/>
          <w:lang w:eastAsia="pl-PL"/>
        </w:rPr>
        <w:lastRenderedPageBreak/>
        <mc:AlternateContent>
          <mc:Choice Requires="wps">
            <w:drawing>
              <wp:anchor distT="0" distB="0" distL="114300" distR="114300" simplePos="0" relativeHeight="251757568" behindDoc="0" locked="0" layoutInCell="1" allowOverlap="1">
                <wp:simplePos x="0" y="0"/>
                <wp:positionH relativeFrom="column">
                  <wp:posOffset>-13970</wp:posOffset>
                </wp:positionH>
                <wp:positionV relativeFrom="paragraph">
                  <wp:posOffset>120650</wp:posOffset>
                </wp:positionV>
                <wp:extent cx="5972175" cy="466725"/>
                <wp:effectExtent l="0" t="0" r="28575" b="28575"/>
                <wp:wrapNone/>
                <wp:docPr id="93" name="Prostokąt 93"/>
                <wp:cNvGraphicFramePr/>
                <a:graphic xmlns:a="http://schemas.openxmlformats.org/drawingml/2006/main">
                  <a:graphicData uri="http://schemas.microsoft.com/office/word/2010/wordprocessingShape">
                    <wps:wsp>
                      <wps:cNvSpPr/>
                      <wps:spPr>
                        <a:xfrm>
                          <a:off x="0" y="0"/>
                          <a:ext cx="5972175" cy="46672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BC6EA4" w:rsidRDefault="00BC6EA4" w:rsidP="00C07EA0">
                            <w:pPr>
                              <w:jc w:val="center"/>
                            </w:pPr>
                            <w:r>
                              <w:t xml:space="preserve">GMINNA BIBLIOTEKA PUBLICZNA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ostokąt 93" o:spid="_x0000_s1079" style="position:absolute;margin-left:-1.1pt;margin-top:9.5pt;width:470.25pt;height:36.7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" fillcolor="#9ecb81 [2169]" strokecolor="#70ad47 [3209]" strokeweight=".5pt">
                <v:fill color2="#8ac066 [2617]" rotate="t" colors="0 #b5d5a7;.5 #aace99;1 #9cca86" focus="100%" type="gradient">
                  <o:fill v:ext="view" type="gradientUnscaled"/>
                </v:fill>
                <v:textbox>
                  <w:txbxContent>
                    <w:p w:rsidR="00BC6EA4" w:rsidRDefault="00BC6EA4" w:rsidP="00C07EA0">
                      <w:pPr>
                        <w:jc w:val="center"/>
                      </w:pPr>
                      <w:r>
                        <w:t xml:space="preserve">GMINNA BIBLIOTEKA PUBLICZNA </w:t>
                      </w:r>
                    </w:p>
                  </w:txbxContent>
                </v:textbox>
              </v:rect>
            </w:pict>
          </mc:Fallback>
        </mc:AlternateContent>
      </w:r>
    </w:p>
    <w:p w:rsidR="00C07EA0" w:rsidRDefault="0081619E" w:rsidP="0081619E">
      <w:pPr>
        <w:pStyle w:val="Default"/>
        <w:rPr>
          <w:rFonts w:ascii="Times New Roman" w:hAnsi="Times New Roman" w:cs="Times New Roman"/>
          <w:color w:val="auto"/>
          <w:sz w:val="22"/>
          <w:szCs w:val="22"/>
        </w:rPr>
      </w:pPr>
      <w:r>
        <w:rPr>
          <w:rFonts w:ascii="Times New Roman" w:hAnsi="Times New Roman" w:cs="Times New Roman"/>
          <w:color w:val="auto"/>
          <w:sz w:val="22"/>
          <w:szCs w:val="22"/>
        </w:rPr>
        <w:tab/>
      </w:r>
    </w:p>
    <w:p w:rsidR="00C07EA0" w:rsidRDefault="00C07EA0" w:rsidP="0081619E">
      <w:pPr>
        <w:pStyle w:val="Default"/>
        <w:rPr>
          <w:rFonts w:ascii="Times New Roman" w:hAnsi="Times New Roman" w:cs="Times New Roman"/>
          <w:color w:val="auto"/>
          <w:sz w:val="22"/>
          <w:szCs w:val="22"/>
        </w:rPr>
      </w:pPr>
    </w:p>
    <w:p w:rsidR="00D30DF5" w:rsidRDefault="0081619E" w:rsidP="0081619E">
      <w:pPr>
        <w:pStyle w:val="Default"/>
        <w:rPr>
          <w:rFonts w:ascii="Times New Roman" w:hAnsi="Times New Roman" w:cs="Times New Roman"/>
          <w:b/>
          <w:bCs/>
          <w:color w:val="FF0000"/>
          <w:sz w:val="22"/>
          <w:szCs w:val="22"/>
        </w:rPr>
      </w:pPr>
      <w:r>
        <w:rPr>
          <w:rFonts w:ascii="Times New Roman" w:hAnsi="Times New Roman" w:cs="Times New Roman"/>
          <w:color w:val="auto"/>
          <w:sz w:val="22"/>
          <w:szCs w:val="22"/>
        </w:rPr>
        <w:tab/>
      </w:r>
    </w:p>
    <w:p w:rsidR="00D30DF5" w:rsidRPr="00F23FEE" w:rsidRDefault="00D30DF5" w:rsidP="00273B77">
      <w:pPr>
        <w:pStyle w:val="Default"/>
        <w:rPr>
          <w:rFonts w:ascii="Times New Roman" w:hAnsi="Times New Roman" w:cs="Times New Roman"/>
          <w:b/>
          <w:bCs/>
          <w:color w:val="FF0000"/>
          <w:sz w:val="22"/>
          <w:szCs w:val="22"/>
        </w:rPr>
      </w:pPr>
    </w:p>
    <w:p w:rsidR="00C07EA0" w:rsidRDefault="00C07EA0" w:rsidP="00C07EA0">
      <w:r>
        <w:t>Gminna Biblioteka Publiczna w Puszczy Mariańskiej jest samorządową instytucją kultury, wpisaną do Rejestru Instytucji Kultury prowadzonego przez Gminę Puszcza Mariańska jako organizatora. Posiada pełną osobowość prawną. Nadzór nad organizacją Biblioteki sprawuje Wójt Gminy, natomiast nadzór merytoryczny sprawuje Miejska i Powiatowa Biblioteka Publiczna im. Pawła Hulki-Laskowskiego w Żyrardowie.</w:t>
      </w:r>
    </w:p>
    <w:p w:rsidR="00C07EA0" w:rsidRDefault="00C07EA0" w:rsidP="00C07EA0">
      <w:pPr>
        <w:rPr>
          <w:sz w:val="28"/>
        </w:rPr>
      </w:pPr>
    </w:p>
    <w:p w:rsidR="00C07EA0" w:rsidRDefault="00C07EA0" w:rsidP="00C07EA0">
      <w:r>
        <w:t xml:space="preserve">Sieć bibliotek publicznych na trenie gminy Puszcza Mariańska niezmiennie tworzą 2 placówki, tj. Gminna Biblioteka Publiczna w Puszczy Mar. przy ul. Sobieskiego 1 oraz Filia Biblioteczna w Radziwiłłowie z/s. w Bartnikach, zlokalizowana w budynku Zespołu Szkolno-Przedszkolnego przy ul. Miodowej 47. W roku sprawozdawczym nie nastąpiły żadne zmiany w sieci bibliotek publicznych na terenie gminy Puszcza Mariańska. </w:t>
      </w:r>
    </w:p>
    <w:p w:rsidR="00C07EA0" w:rsidRPr="00FF2142" w:rsidRDefault="00C07EA0" w:rsidP="00C07EA0">
      <w:r>
        <w:rPr>
          <w:rFonts w:eastAsia="Calibri"/>
          <w:color w:val="000000"/>
        </w:rPr>
        <w:t xml:space="preserve">W 2020 r. nie uległa zmianie sytuacja lokalowa bibliotek publicznych działających na terenie naszej gminy. Niestety ze względu na lokalizację bibliotek nie należą one do placówek przyjaznych pod względem architektonicznym dla osób niepełnosprawnych, czy seniorów. Obydwa budynki, w których mieszczą się nasze biblioteki nie są przystosowane architektonicznie zarówno na zewnątrz, jak również w środku dla użytkowników </w:t>
      </w:r>
      <w:r>
        <w:rPr>
          <w:rFonts w:eastAsia="Calibri"/>
          <w:color w:val="000000"/>
        </w:rPr>
        <w:br/>
        <w:t>z niepełnosprawnością ruchową, tzn. biblioteka gminna mieści się na piętrze budynku domu kultury, a filia biblioteczna w pomieszczeniu piwnicznym budynku szkoły, w związku z czym odwiedziny w bibliotece wiążą się niestety z pokonaniem kilku lub kilkunastu schodów.</w:t>
      </w:r>
      <w:r>
        <w:rPr>
          <w:rFonts w:eastAsia="Calibri"/>
          <w:color w:val="000000"/>
        </w:rPr>
        <w:br/>
      </w:r>
      <w:r w:rsidRPr="00FF2142">
        <w:t>W roku sprawozdawczym wyremontowano jedno z pomieszczeń w lokalu GBP w Puszczy Ma</w:t>
      </w:r>
      <w:r>
        <w:t>riańskiej.</w:t>
      </w:r>
      <w:r w:rsidRPr="00FF2142">
        <w:t xml:space="preserve"> W ramach</w:t>
      </w:r>
      <w:r>
        <w:t xml:space="preserve"> tego</w:t>
      </w:r>
      <w:r w:rsidRPr="00FF2142">
        <w:t xml:space="preserve"> remontu wymieniono podłogę, </w:t>
      </w:r>
      <w:r>
        <w:t>oświetlenie, pomalowano ściany oraz</w:t>
      </w:r>
      <w:r w:rsidRPr="00FF2142">
        <w:t xml:space="preserve"> częściowo wymieniono regały na książki.</w:t>
      </w:r>
    </w:p>
    <w:p w:rsidR="00C07EA0" w:rsidRPr="00FF2142" w:rsidRDefault="00C07EA0" w:rsidP="00C07EA0">
      <w:pPr>
        <w:rPr>
          <w:rFonts w:eastAsia="Calibri"/>
          <w:color w:val="000000"/>
          <w:sz w:val="28"/>
        </w:rPr>
      </w:pPr>
    </w:p>
    <w:p w:rsidR="00C07EA0" w:rsidRDefault="00C07EA0" w:rsidP="00C07EA0">
      <w:pPr>
        <w:rPr>
          <w:b/>
        </w:rPr>
      </w:pPr>
      <w:r>
        <w:rPr>
          <w:b/>
        </w:rPr>
        <w:t>KSIĘGOZBIÓR</w:t>
      </w:r>
    </w:p>
    <w:p w:rsidR="00C07EA0" w:rsidRDefault="00C07EA0" w:rsidP="00C07EA0">
      <w:r>
        <w:t xml:space="preserve">Stan księgozbioru, którym dysponują obydwie biblioteki wynosił na dzień 31.12.2020 r. </w:t>
      </w:r>
      <w:r>
        <w:br/>
        <w:t xml:space="preserve">25.203 wol. W ciągu roku przybyło 1.137 nowości wydawniczych, z czego 381 wol. zakupiono dzięki dotacji otrzymanej z </w:t>
      </w:r>
      <w:r>
        <w:rPr>
          <w:szCs w:val="26"/>
        </w:rPr>
        <w:t>Biblioteki Narodowej w ramach Programu Wieloletniego „Narodowy Program Rozwoju Czytelnictwa, Priorytet 1 – Zakup nowości wydawniczych do bibliotek publicznych.</w:t>
      </w:r>
    </w:p>
    <w:p w:rsidR="00C07EA0" w:rsidRDefault="00C07EA0" w:rsidP="00C07EA0">
      <w:r>
        <w:t>Tak duża liczba zakupionych nowości wydawniczych spowodowała osiągnięcie wysokiego wskaźnika zakupu nowości, tj. 13,53 wol. w przeliczeniu na 100 mieszkańców gminy.  Tak wysoki wskaźnik zakupu nowości wydawniczych w 2020 r. pozwolił z kolei na zajęcie 2 miejsca wśród bibliotek publicznych w powiecie żyrardowskim (jest to zwyczajowy wskaźnik wykazywany w sprawozdawczości statystycznej z działalności bibliotek publicznych).</w:t>
      </w:r>
      <w:r>
        <w:br/>
      </w:r>
      <w:r>
        <w:br/>
        <w:t>W rozbiciu na poszczególne biblioteki tzw. stan faktyczny księgozbioru przedstawia się następująco: GBP w Puszczy Mar. stan na 31.12.2020 r. – 17.148 wol., przybyło w ciągu roku 680 nowości wydawniczych, FB w Bartnikach – 8.055 wol., przybyło w ciągu roku 457 wol.  nowości wydawniczych.</w:t>
      </w:r>
    </w:p>
    <w:p w:rsidR="00C07EA0" w:rsidRDefault="00C07EA0" w:rsidP="00C07EA0">
      <w:r>
        <w:t>W 2020 r. wykorzystując czas zamknięcia bibliotek dla czytelników spowodowany pandemią COVID-19 dokonano bardzo dużej, kompleksowej selekcji księgozbiorów w obydwu placówkach, w wyniku której wycofano łącznie 5.939 wol., z czego w GBP w Puszczy Mar. 4.642 wol., natomiast w FB w Bartnikach 1.297 wol.</w:t>
      </w:r>
    </w:p>
    <w:p w:rsidR="00BC6EA4" w:rsidRDefault="00C07EA0" w:rsidP="00C07EA0">
      <w:pPr>
        <w:rPr>
          <w:b/>
        </w:rPr>
      </w:pPr>
      <w:r>
        <w:br/>
      </w:r>
    </w:p>
    <w:p w:rsidR="00726647" w:rsidRDefault="00C07EA0" w:rsidP="00C07EA0">
      <w:pPr>
        <w:rPr>
          <w:b/>
        </w:rPr>
      </w:pPr>
      <w:r>
        <w:rPr>
          <w:b/>
        </w:rPr>
        <w:lastRenderedPageBreak/>
        <w:t>CZYTELNICY I UDOSTĘPNIANIE KSIĘGOZBIORU</w:t>
      </w:r>
    </w:p>
    <w:p w:rsidR="00C07EA0" w:rsidRDefault="00C07EA0" w:rsidP="00C07EA0">
      <w:r>
        <w:br/>
        <w:t xml:space="preserve">W ciągu 2020 r. zarejestrowano w obydwu placówkach 522 czytelników ( tj. 397 osób w GBP </w:t>
      </w:r>
      <w:r>
        <w:br/>
        <w:t>w Puszczy Mar. oraz 125 osób w FB w Bartnikach).</w:t>
      </w:r>
    </w:p>
    <w:p w:rsidR="00C07EA0" w:rsidRDefault="00C07EA0" w:rsidP="00C07EA0">
      <w:r>
        <w:t>W ciągu roku sprawozdawczego użytkownicy bibliotek publicznych wypożyczyli 7201 książek.</w:t>
      </w:r>
      <w:r>
        <w:br/>
        <w:t>Jest to niestety mniejszy wskaźnik niż w latach ubiegłych, co podyktowane jest zamknięciem placówek w związku z COVID-19.</w:t>
      </w:r>
    </w:p>
    <w:p w:rsidR="00C07EA0" w:rsidRDefault="00C07EA0" w:rsidP="00C07EA0"/>
    <w:p w:rsidR="00C07EA0" w:rsidRDefault="00C07EA0" w:rsidP="00C07EA0">
      <w:r>
        <w:rPr>
          <w:b/>
        </w:rPr>
        <w:t>ZATRUDNIENIE</w:t>
      </w:r>
    </w:p>
    <w:p w:rsidR="00C07EA0" w:rsidRPr="00E97DD8" w:rsidRDefault="00C07EA0" w:rsidP="00C07EA0">
      <w:pPr>
        <w:rPr>
          <w:b/>
        </w:rPr>
      </w:pPr>
      <w:r>
        <w:rPr>
          <w:rFonts w:asciiTheme="majorHAnsi" w:hAnsiTheme="majorHAnsi"/>
        </w:rPr>
        <w:br/>
      </w:r>
      <w:r w:rsidRPr="00E97DD8">
        <w:t>W zakresie zatrudnionych w bibliotece pracowników nic nie uległo zmianie, tj. są to dwie osoby (łącznie z dyrektorem GBP) zatrudnione w pełnym wymiarze czasu pracy na podstawie umow</w:t>
      </w:r>
      <w:r>
        <w:t xml:space="preserve">y o pracę na czas nieokreślony. </w:t>
      </w:r>
      <w:r w:rsidRPr="00E97DD8">
        <w:t xml:space="preserve">Jednak w 2020 r. mieliśmy do dyspozycji dodatkowego pracownika na podstawie zawartej z Powiatowym Urzędem Pracy w Żyrardowie umowy </w:t>
      </w:r>
      <w:r>
        <w:br/>
      </w:r>
      <w:r w:rsidRPr="00E97DD8">
        <w:t>w sprawie odbywania stażu pracy przez bezrobotnego, na mocy której zorganizowa</w:t>
      </w:r>
      <w:r w:rsidR="00726647">
        <w:t>no</w:t>
      </w:r>
      <w:r w:rsidRPr="00E97DD8">
        <w:t xml:space="preserve"> staż, który trwał od 23.06 do 30.11.2020 r. Po upływie terminu w/w stażu z tą osobą podpisano – zgodnie ze zobowiązaniem wynikającym z umowy z PUP – umowę – zlecenie na okres 3 miesięcy, tj. od 1.12.2020 do 28.02.2021 r. </w:t>
      </w:r>
      <w:r>
        <w:t xml:space="preserve"> </w:t>
      </w:r>
      <w:r w:rsidRPr="00E97DD8">
        <w:t>W ubiegłym roku, w okresie od 01.07 do 30.09 umożliwiono również odbycie praktyki studenckiej w formie online studentce z Uniwersytetu Łódzkiego.</w:t>
      </w:r>
      <w:r w:rsidRPr="00E97DD8">
        <w:br/>
      </w:r>
    </w:p>
    <w:p w:rsidR="00C07EA0" w:rsidRDefault="00C07EA0" w:rsidP="00C07EA0">
      <w:pPr>
        <w:rPr>
          <w:b/>
        </w:rPr>
      </w:pPr>
      <w:r>
        <w:rPr>
          <w:b/>
        </w:rPr>
        <w:t>KOMPUTERYZACJA I AUTOMATYZACJA USŁUG</w:t>
      </w:r>
    </w:p>
    <w:p w:rsidR="00726647" w:rsidRDefault="00C07EA0" w:rsidP="00C07EA0">
      <w:r>
        <w:t xml:space="preserve">W 2020 r. biblioteki dysponowały łącznie 8 komputerami, z czego 7 w GBP w Puszczy Mar. (tj. 3 do prac bibliotecznych i 4 do dyspozycji czytelników) oraz 1 komputer w FB w Bartnikach (tj. 1 do prac bibliotecznych). Wszystkie komputery użytkowane przez nasze placówki mają dostęp do szerokopasmowego Internetu. Biblioteki pracują w elektronicznym zintegrowanym systemie bibliotecznym MAK +. W programie tym tworzona jest baza katalogowa książek, zarówno biblioteki głównej, jak również filii, która udostępniana jest w formie katalogu on-line. W chwili obecnej nie jest  jeszcze możliwa usługa zdalnego składania zamówień na książki, ponieważ nie jest jeszcze wprowadzony do systemy cały księgozbiór bibliotek. Dotychczas wprowadzono 71 % księgozbioru łącznie w obydwu placówkach. Ze względu właśnie na konieczność wprowadzania księgozbioru do katalogu elektronicznego dokonano dużej w/w kompleksowej selekcji zbiorów zarówno w GBP </w:t>
      </w:r>
      <w:r>
        <w:br/>
        <w:t xml:space="preserve">w Puszczy Mar., jak również w FB w Bartnikach, aby w katalogu elektronicznym naszych placówek znajdował się jedynie najbardziej aktualny stan księgozbioru. </w:t>
      </w:r>
      <w:r>
        <w:br/>
        <w:t xml:space="preserve">W 2020 r. biblioteka gminna wzbogaciła się o nowe urządzenie wielofunkcyjne, projektor, </w:t>
      </w:r>
      <w:r>
        <w:br/>
        <w:t>2 bezprzewodowe skanery kodów, 2 urządzenia UPS, tablet oraz pakiet robotów edukacyjnych Dash i Dot do prowadzenia warsztatów z programowania.</w:t>
      </w:r>
    </w:p>
    <w:p w:rsidR="00C07EA0" w:rsidRDefault="00C07EA0" w:rsidP="00C07EA0">
      <w:pPr>
        <w:rPr>
          <w:color w:val="FF0000"/>
        </w:rPr>
      </w:pPr>
    </w:p>
    <w:p w:rsidR="00BC6EA4" w:rsidRDefault="00C07EA0" w:rsidP="00C07EA0">
      <w:r>
        <w:t>W 2020 r. ponownie wzięliśmy udział w naborze do programu „Kraszewski – komputery dla bibliotek”. Wniosek został oceniony poprawnie formalnie, jednak nie otrzymaliśmy dofinansowania ze względu na zbyt wysoki (o dziwo) tzw. wskaźnik G, czyli poziom zamożności gminy, który jest głównym kryterium przy przyznawaniu środków finansowych na ten cel.</w:t>
      </w:r>
    </w:p>
    <w:p w:rsidR="00C07EA0" w:rsidRDefault="00C07EA0" w:rsidP="00C07EA0"/>
    <w:p w:rsidR="00BC6EA4" w:rsidRDefault="00BC6EA4" w:rsidP="00C07EA0"/>
    <w:p w:rsidR="00BC6EA4" w:rsidRDefault="00BC6EA4" w:rsidP="00C07EA0"/>
    <w:p w:rsidR="00BC6EA4" w:rsidRDefault="00BC6EA4" w:rsidP="00C07EA0"/>
    <w:p w:rsidR="00C07EA0" w:rsidRDefault="00C07EA0" w:rsidP="00C07EA0">
      <w:r w:rsidRPr="00862062">
        <w:rPr>
          <w:b/>
        </w:rPr>
        <w:lastRenderedPageBreak/>
        <w:t xml:space="preserve">WYDARZENIA ZORGANIZOWANE W </w:t>
      </w:r>
      <w:r>
        <w:rPr>
          <w:b/>
        </w:rPr>
        <w:t xml:space="preserve">BIBLIOTECE W </w:t>
      </w:r>
      <w:r w:rsidRPr="00862062">
        <w:rPr>
          <w:b/>
        </w:rPr>
        <w:t xml:space="preserve">RAMACH ŚRODKÓW </w:t>
      </w:r>
      <w:r>
        <w:rPr>
          <w:b/>
        </w:rPr>
        <w:t xml:space="preserve">WŁASNYCH: </w:t>
      </w:r>
      <w:r w:rsidRPr="00862062">
        <w:br/>
      </w:r>
      <w:r>
        <w:br/>
        <w:t>Do dnia 11 marca, tj. do dnia wprowadzenia pierwszego lockdownu, spowodowanego pandemią zdążyliśmy zorganizować następujące imprezy biblioteczne:</w:t>
      </w:r>
    </w:p>
    <w:p w:rsidR="00C07EA0" w:rsidRPr="00E576E7" w:rsidRDefault="00C07EA0" w:rsidP="00C07EA0">
      <w:pPr>
        <w:pStyle w:val="Akapitzlist"/>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w</w:t>
      </w:r>
      <w:r w:rsidRPr="00E576E7">
        <w:rPr>
          <w:rFonts w:ascii="Times New Roman" w:hAnsi="Times New Roman" w:cs="Times New Roman"/>
          <w:sz w:val="24"/>
          <w:szCs w:val="24"/>
        </w:rPr>
        <w:t>arsztaty kreatywne dla dzieci – malowanie kubeczków,</w:t>
      </w:r>
    </w:p>
    <w:p w:rsidR="00C07EA0" w:rsidRPr="00E576E7" w:rsidRDefault="00C07EA0" w:rsidP="00C07EA0">
      <w:pPr>
        <w:pStyle w:val="Akapitzlist"/>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w</w:t>
      </w:r>
      <w:r w:rsidRPr="00E576E7">
        <w:rPr>
          <w:rFonts w:ascii="Times New Roman" w:hAnsi="Times New Roman" w:cs="Times New Roman"/>
          <w:sz w:val="24"/>
          <w:szCs w:val="24"/>
        </w:rPr>
        <w:t>arsztaty kreatywne dla dzieci – malowanie na tkaninie,</w:t>
      </w:r>
    </w:p>
    <w:p w:rsidR="00C07EA0" w:rsidRPr="00E576E7" w:rsidRDefault="00C07EA0" w:rsidP="00C07EA0">
      <w:pPr>
        <w:pStyle w:val="Akapitzlist"/>
        <w:numPr>
          <w:ilvl w:val="0"/>
          <w:numId w:val="28"/>
        </w:numPr>
        <w:spacing w:line="240" w:lineRule="auto"/>
        <w:rPr>
          <w:rFonts w:ascii="Times New Roman" w:hAnsi="Times New Roman" w:cs="Times New Roman"/>
          <w:sz w:val="24"/>
          <w:szCs w:val="24"/>
        </w:rPr>
      </w:pPr>
      <w:r w:rsidRPr="00E576E7">
        <w:rPr>
          <w:rFonts w:ascii="Times New Roman" w:hAnsi="Times New Roman" w:cs="Times New Roman"/>
          <w:sz w:val="24"/>
          <w:szCs w:val="24"/>
        </w:rPr>
        <w:t>2 spotkania klubu Zgranych dzieciaków (tj. gry planszowe),</w:t>
      </w:r>
    </w:p>
    <w:p w:rsidR="00C07EA0" w:rsidRPr="00E576E7" w:rsidRDefault="00C07EA0" w:rsidP="00C07EA0">
      <w:pPr>
        <w:pStyle w:val="Akapitzlist"/>
        <w:numPr>
          <w:ilvl w:val="0"/>
          <w:numId w:val="28"/>
        </w:numPr>
        <w:spacing w:line="240" w:lineRule="auto"/>
        <w:rPr>
          <w:rFonts w:ascii="Times New Roman" w:hAnsi="Times New Roman" w:cs="Times New Roman"/>
          <w:sz w:val="24"/>
          <w:szCs w:val="24"/>
        </w:rPr>
      </w:pPr>
      <w:r w:rsidRPr="00E576E7">
        <w:rPr>
          <w:rFonts w:ascii="Times New Roman" w:hAnsi="Times New Roman" w:cs="Times New Roman"/>
          <w:sz w:val="24"/>
          <w:szCs w:val="24"/>
        </w:rPr>
        <w:t>2 spotkania kluby Legofana ( tj. budowanie z klocków Lego).</w:t>
      </w:r>
    </w:p>
    <w:p w:rsidR="00C07EA0" w:rsidRPr="00E576E7" w:rsidRDefault="00C07EA0" w:rsidP="00C07EA0">
      <w:pPr>
        <w:pStyle w:val="Akapitzlist"/>
        <w:numPr>
          <w:ilvl w:val="0"/>
          <w:numId w:val="28"/>
        </w:numPr>
        <w:spacing w:line="240" w:lineRule="auto"/>
        <w:rPr>
          <w:rFonts w:ascii="Times New Roman" w:hAnsi="Times New Roman" w:cs="Times New Roman"/>
          <w:sz w:val="24"/>
          <w:szCs w:val="24"/>
        </w:rPr>
      </w:pPr>
      <w:r w:rsidRPr="00E576E7">
        <w:rPr>
          <w:rFonts w:ascii="Times New Roman" w:hAnsi="Times New Roman" w:cs="Times New Roman"/>
          <w:sz w:val="24"/>
          <w:szCs w:val="24"/>
        </w:rPr>
        <w:t>lekcja biblioteczna dla grupy dzieci z przedszkola.</w:t>
      </w:r>
      <w:r>
        <w:rPr>
          <w:rFonts w:ascii="Times New Roman" w:hAnsi="Times New Roman" w:cs="Times New Roman"/>
          <w:sz w:val="24"/>
          <w:szCs w:val="24"/>
        </w:rPr>
        <w:br/>
      </w:r>
    </w:p>
    <w:p w:rsidR="00726647" w:rsidRDefault="00C07EA0" w:rsidP="00C07EA0">
      <w:pPr>
        <w:rPr>
          <w:b/>
        </w:rPr>
      </w:pPr>
      <w:r w:rsidRPr="00E576E7">
        <w:rPr>
          <w:b/>
        </w:rPr>
        <w:t xml:space="preserve">PROBLEMY W FUNKCJONOWANIU GBP W PUSZCZY MAR. ORAZ </w:t>
      </w:r>
      <w:r>
        <w:rPr>
          <w:b/>
        </w:rPr>
        <w:br/>
      </w:r>
      <w:r w:rsidRPr="00E576E7">
        <w:rPr>
          <w:b/>
        </w:rPr>
        <w:t>FB W BARTNIKACH ZWIĄZANE Z COVID-19</w:t>
      </w:r>
    </w:p>
    <w:p w:rsidR="00C07EA0" w:rsidRDefault="00C07EA0" w:rsidP="00C07EA0">
      <w:pPr>
        <w:rPr>
          <w:b/>
        </w:rPr>
      </w:pPr>
    </w:p>
    <w:p w:rsidR="00C07EA0" w:rsidRPr="00D71C77" w:rsidRDefault="00C07EA0" w:rsidP="00C07EA0">
      <w:r w:rsidRPr="00D71C77">
        <w:t>Na podstawie</w:t>
      </w:r>
      <w:r>
        <w:t xml:space="preserve"> decyzji Premiera rady Ministrów oraz komunikatu wydanego przez Ministerstwo Kultury i dziedzictwa Narodowego w sprawie zapobiegania rozprzestrzenianiu się wirusa Covid-19 od dnia 12.03.2020 r. zamknięto dla czytelników zarówno bibliotekę </w:t>
      </w:r>
      <w:r>
        <w:br/>
        <w:t>w Puszczy Mar., jak i Filię w Bartnikach.</w:t>
      </w:r>
    </w:p>
    <w:p w:rsidR="00C07EA0" w:rsidRPr="00D71C77" w:rsidRDefault="00C07EA0" w:rsidP="00C07EA0">
      <w:pPr>
        <w:rPr>
          <w:rFonts w:eastAsiaTheme="majorEastAsia"/>
        </w:rPr>
      </w:pPr>
      <w:r>
        <w:rPr>
          <w:rFonts w:eastAsiaTheme="majorEastAsia"/>
        </w:rPr>
        <w:t>Biblioteka gminna wznowiła działalność od 11 maja, ale (wg rekomendacji Biblioteki Narodowej)</w:t>
      </w:r>
      <w:r w:rsidRPr="00D71C77">
        <w:rPr>
          <w:rFonts w:eastAsiaTheme="majorEastAsia"/>
        </w:rPr>
        <w:t xml:space="preserve"> w skróconych godzinach, tj. 5 godzin dziennie. Do stałych godzin pracy (tj. 9 godzin dziennie) wróciliśmy od 1 października. Nie wprowadzono natomiast przy naszej obsadzie etatowej systemu zmianowego, czy tez pracy hybrydowej, bądź rotacyjnej.</w:t>
      </w:r>
    </w:p>
    <w:p w:rsidR="00C07EA0" w:rsidRPr="004210E5" w:rsidRDefault="00C07EA0" w:rsidP="00C07EA0">
      <w:r w:rsidRPr="00D71C77">
        <w:t>Po pierwszym wiosennym lockdownie uruchomiliśmy ponownie bibliotekę gminną (Filia Biblioteczna w Bartnikach, zlokalizowana w budynku s</w:t>
      </w:r>
      <w:r>
        <w:t>zkoły jest cały czas nieczynna).</w:t>
      </w:r>
      <w:r>
        <w:br/>
        <w:t xml:space="preserve">Ponadto z dniem 11 maja </w:t>
      </w:r>
      <w:r w:rsidRPr="00D71C77">
        <w:t>wznowiono jedynie możliwość zwrotu i wypożyczania książek. Pomieszczenia biblioteki dla czytelników są do chwili obecnej nadal niedostępne, co podyktowane jest sytuacją lokalo</w:t>
      </w:r>
      <w:r>
        <w:t>wą biblioteki. Na szczęście nie zauważono na skutek utrudnion</w:t>
      </w:r>
      <w:r w:rsidRPr="00D71C77">
        <w:t>e</w:t>
      </w:r>
      <w:r>
        <w:t>go dostępu do usług bibliotecznych re</w:t>
      </w:r>
      <w:r w:rsidRPr="00D71C77">
        <w:t>zygnacja z możliwości wypożyczani</w:t>
      </w:r>
      <w:r>
        <w:t xml:space="preserve">a, </w:t>
      </w:r>
      <w:r w:rsidRPr="00D71C77">
        <w:t>bardziej natomiast można zauważyć zmniejszoną częstotliwość wizyt w bibliotece.</w:t>
      </w:r>
      <w:r>
        <w:br/>
        <w:t>Pandemia COVID-19, w efekcie której nasze placówki nie pracowały w sposób stały, spowodowała również, że w 2020 r. nie ubiegaliśmy się o pozyskanie środków zewnętrznych na organizację imprez czytelniczych, w obawie, że nie będziemy mogli ich zrealizować.</w:t>
      </w:r>
      <w:r>
        <w:br/>
      </w:r>
    </w:p>
    <w:p w:rsidR="00C07EA0" w:rsidRDefault="00C07EA0" w:rsidP="00C07EA0">
      <w:pPr>
        <w:rPr>
          <w:b/>
        </w:rPr>
      </w:pPr>
    </w:p>
    <w:p w:rsidR="00C07EA0" w:rsidRDefault="00C07EA0" w:rsidP="00C07EA0">
      <w:pPr>
        <w:rPr>
          <w:b/>
        </w:rPr>
      </w:pPr>
      <w:r>
        <w:rPr>
          <w:b/>
        </w:rPr>
        <w:t>BUDŻET</w:t>
      </w:r>
      <w:r>
        <w:rPr>
          <w:b/>
        </w:rPr>
        <w:br/>
      </w:r>
    </w:p>
    <w:p w:rsidR="00726647" w:rsidRDefault="00C07EA0" w:rsidP="00C07EA0">
      <w:r w:rsidRPr="00032164">
        <w:t>W 2020 r.  plan finansowy Biblioteki opiewał na sumę 189.433,05 zł., z czego zrealizowano kwotę  188.850,03zł.</w:t>
      </w:r>
      <w:r>
        <w:t xml:space="preserve"> </w:t>
      </w:r>
    </w:p>
    <w:p w:rsidR="00726647" w:rsidRDefault="00C07EA0" w:rsidP="00C07EA0">
      <w:r>
        <w:t>Na powyższą sumę składają się następujące dotacje:</w:t>
      </w:r>
      <w:r>
        <w:br/>
        <w:t>- dotacja podmiotowa samorządu gminy Puszcza Mar. w kwocie 180.000,00 zł.</w:t>
      </w:r>
      <w:r>
        <w:br/>
        <w:t xml:space="preserve">- </w:t>
      </w:r>
      <w:r>
        <w:rPr>
          <w:szCs w:val="26"/>
        </w:rPr>
        <w:t xml:space="preserve">dofinansowanie z Biblioteki Narodowej w ramach Programu Wieloletniego „Narodowy Program Rozwoju Czytelnictwa, Priorytet 1 – Zakup nowości wydawniczych do bibliotek publicznych, ze środków finansowych Ministra Kultury i Dziedzictwa Narodowego </w:t>
      </w:r>
      <w:r>
        <w:t xml:space="preserve"> </w:t>
      </w:r>
      <w:r>
        <w:br/>
        <w:t xml:space="preserve">w kwocie 8.077,00 zł.  </w:t>
      </w:r>
    </w:p>
    <w:p w:rsidR="00C07EA0" w:rsidRDefault="00C07EA0" w:rsidP="00C07EA0">
      <w:r>
        <w:t xml:space="preserve">- środki wypracowane przez bibliotekę 1.256,00 zł.   </w:t>
      </w:r>
    </w:p>
    <w:p w:rsidR="00666C4B" w:rsidRDefault="00C07EA0" w:rsidP="00726647">
      <w:pPr>
        <w:pStyle w:val="Default"/>
        <w:rPr>
          <w:sz w:val="22"/>
          <w:szCs w:val="22"/>
        </w:rPr>
      </w:pPr>
      <w:r>
        <w:rPr>
          <w:rFonts w:ascii="Times New Roman" w:hAnsi="Times New Roman" w:cs="Times New Roman"/>
        </w:rPr>
        <w:t xml:space="preserve"> </w:t>
      </w:r>
      <w:r>
        <w:rPr>
          <w:rFonts w:ascii="Times New Roman" w:hAnsi="Times New Roman" w:cs="Times New Roman"/>
        </w:rPr>
        <w:br/>
      </w:r>
      <w:r w:rsidR="00273B77">
        <w:rPr>
          <w:sz w:val="22"/>
          <w:szCs w:val="22"/>
        </w:rPr>
        <w:t>W gminie w 20</w:t>
      </w:r>
      <w:r w:rsidR="00726647">
        <w:rPr>
          <w:sz w:val="22"/>
          <w:szCs w:val="22"/>
        </w:rPr>
        <w:t>20</w:t>
      </w:r>
      <w:r w:rsidR="00273B77">
        <w:rPr>
          <w:sz w:val="22"/>
          <w:szCs w:val="22"/>
        </w:rPr>
        <w:t xml:space="preserve"> r.</w:t>
      </w:r>
      <w:r w:rsidR="00666C4B">
        <w:rPr>
          <w:sz w:val="22"/>
          <w:szCs w:val="22"/>
        </w:rPr>
        <w:t xml:space="preserve"> nie </w:t>
      </w:r>
      <w:r w:rsidR="00273B77">
        <w:rPr>
          <w:sz w:val="22"/>
          <w:szCs w:val="22"/>
        </w:rPr>
        <w:t xml:space="preserve"> funkcjonowały</w:t>
      </w:r>
      <w:r w:rsidR="00666C4B">
        <w:rPr>
          <w:sz w:val="22"/>
          <w:szCs w:val="22"/>
        </w:rPr>
        <w:t xml:space="preserve"> inne instytucje kultury. </w:t>
      </w:r>
    </w:p>
    <w:p w:rsidR="00666C4B" w:rsidRDefault="00666C4B" w:rsidP="00273B77">
      <w:pPr>
        <w:pStyle w:val="Default"/>
        <w:rPr>
          <w:rFonts w:ascii="Times New Roman" w:hAnsi="Times New Roman" w:cs="Times New Roman"/>
          <w:b/>
          <w:bCs/>
          <w:color w:val="auto"/>
          <w:sz w:val="22"/>
          <w:szCs w:val="22"/>
        </w:rPr>
      </w:pPr>
    </w:p>
    <w:p w:rsidR="000841C4" w:rsidRPr="00726647" w:rsidRDefault="000841C4" w:rsidP="00423A9C">
      <w:pPr>
        <w:pStyle w:val="Default"/>
        <w:jc w:val="both"/>
        <w:rPr>
          <w:rFonts w:ascii="Times New Roman" w:hAnsi="Times New Roman" w:cs="Times New Roman"/>
          <w:color w:val="FF0000"/>
        </w:rPr>
      </w:pPr>
    </w:p>
    <w:p w:rsidR="00726647" w:rsidRDefault="00726647" w:rsidP="00F82248">
      <w:pPr>
        <w:pStyle w:val="Default"/>
        <w:rPr>
          <w:rFonts w:ascii="Times New Roman" w:hAnsi="Times New Roman" w:cs="Times New Roman"/>
          <w:b/>
          <w:bCs/>
          <w:color w:val="auto"/>
          <w:sz w:val="32"/>
          <w:szCs w:val="32"/>
          <w:u w:val="single"/>
        </w:rPr>
      </w:pPr>
      <w:r>
        <w:rPr>
          <w:rFonts w:ascii="Times New Roman" w:hAnsi="Times New Roman" w:cs="Times New Roman"/>
          <w:b/>
          <w:bCs/>
          <w:noProof/>
          <w:color w:val="auto"/>
          <w:sz w:val="32"/>
          <w:szCs w:val="32"/>
          <w:u w:val="single"/>
          <w:lang w:eastAsia="pl-PL"/>
        </w:rPr>
        <w:lastRenderedPageBreak/>
        <mc:AlternateContent>
          <mc:Choice Requires="wps">
            <w:drawing>
              <wp:anchor distT="0" distB="0" distL="114300" distR="114300" simplePos="0" relativeHeight="251759616" behindDoc="0" locked="0" layoutInCell="1" allowOverlap="1">
                <wp:simplePos x="0" y="0"/>
                <wp:positionH relativeFrom="column">
                  <wp:posOffset>24130</wp:posOffset>
                </wp:positionH>
                <wp:positionV relativeFrom="paragraph">
                  <wp:posOffset>92076</wp:posOffset>
                </wp:positionV>
                <wp:extent cx="5781675" cy="438150"/>
                <wp:effectExtent l="0" t="0" r="28575" b="19050"/>
                <wp:wrapNone/>
                <wp:docPr id="95" name="Prostokąt 95"/>
                <wp:cNvGraphicFramePr/>
                <a:graphic xmlns:a="http://schemas.openxmlformats.org/drawingml/2006/main">
                  <a:graphicData uri="http://schemas.microsoft.com/office/word/2010/wordprocessingShape">
                    <wps:wsp>
                      <wps:cNvSpPr/>
                      <wps:spPr>
                        <a:xfrm>
                          <a:off x="0" y="0"/>
                          <a:ext cx="5781675" cy="43815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BC6EA4" w:rsidRDefault="00BC6EA4" w:rsidP="00726647">
                            <w:pPr>
                              <w:jc w:val="center"/>
                            </w:pPr>
                            <w:r>
                              <w:t xml:space="preserve">OCHRONA ŚRODOWISKA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Prostokąt 95" o:spid="_x0000_s1080" style="position:absolute;margin-left:1.9pt;margin-top:7.25pt;width:455.25pt;height:34.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" fillcolor="#9ecb81 [2169]" strokecolor="#70ad47 [3209]" strokeweight=".5pt">
                <v:fill color2="#8ac066 [2617]" rotate="t" colors="0 #b5d5a7;.5 #aace99;1 #9cca86" focus="100%" type="gradient">
                  <o:fill v:ext="view" type="gradientUnscaled"/>
                </v:fill>
                <v:textbox>
                  <w:txbxContent>
                    <w:p w:rsidR="00BC6EA4" w:rsidRDefault="00BC6EA4" w:rsidP="00726647">
                      <w:pPr>
                        <w:jc w:val="center"/>
                      </w:pPr>
                      <w:r>
                        <w:t xml:space="preserve">OCHRONA ŚRODOWISKA </w:t>
                      </w:r>
                    </w:p>
                  </w:txbxContent>
                </v:textbox>
              </v:rect>
            </w:pict>
          </mc:Fallback>
        </mc:AlternateContent>
      </w:r>
    </w:p>
    <w:p w:rsidR="00726647" w:rsidRDefault="00726647" w:rsidP="00F82248">
      <w:pPr>
        <w:pStyle w:val="Default"/>
        <w:rPr>
          <w:rFonts w:ascii="Times New Roman" w:hAnsi="Times New Roman" w:cs="Times New Roman"/>
          <w:b/>
          <w:bCs/>
          <w:color w:val="auto"/>
          <w:sz w:val="32"/>
          <w:szCs w:val="32"/>
          <w:u w:val="single"/>
        </w:rPr>
      </w:pPr>
    </w:p>
    <w:p w:rsidR="00726647" w:rsidRDefault="00726647" w:rsidP="00F82248">
      <w:pPr>
        <w:pStyle w:val="Default"/>
        <w:rPr>
          <w:rFonts w:ascii="Times New Roman" w:hAnsi="Times New Roman" w:cs="Times New Roman"/>
          <w:b/>
          <w:bCs/>
          <w:color w:val="auto"/>
          <w:sz w:val="32"/>
          <w:szCs w:val="32"/>
          <w:u w:val="single"/>
        </w:rPr>
      </w:pPr>
    </w:p>
    <w:p w:rsidR="00D30DF5" w:rsidRDefault="00726647" w:rsidP="00F82248">
      <w:pPr>
        <w:pStyle w:val="Default"/>
        <w:rPr>
          <w:rFonts w:ascii="Times New Roman" w:hAnsi="Times New Roman" w:cs="Times New Roman"/>
          <w:b/>
          <w:bCs/>
          <w:color w:val="auto"/>
          <w:sz w:val="32"/>
          <w:szCs w:val="32"/>
          <w:u w:val="single"/>
        </w:rPr>
      </w:pPr>
      <w:r>
        <w:rPr>
          <w:rFonts w:ascii="Times New Roman" w:hAnsi="Times New Roman" w:cs="Times New Roman"/>
          <w:b/>
          <w:bCs/>
          <w:noProof/>
          <w:color w:val="auto"/>
          <w:sz w:val="32"/>
          <w:szCs w:val="32"/>
          <w:u w:val="single"/>
          <w:lang w:eastAsia="pl-PL"/>
        </w:rPr>
        <mc:AlternateContent>
          <mc:Choice Requires="wps">
            <w:drawing>
              <wp:anchor distT="0" distB="0" distL="114300" distR="114300" simplePos="0" relativeHeight="251760640" behindDoc="0" locked="0" layoutInCell="1" allowOverlap="1">
                <wp:simplePos x="0" y="0"/>
                <wp:positionH relativeFrom="column">
                  <wp:posOffset>14605</wp:posOffset>
                </wp:positionH>
                <wp:positionV relativeFrom="paragraph">
                  <wp:posOffset>172085</wp:posOffset>
                </wp:positionV>
                <wp:extent cx="3409950" cy="419100"/>
                <wp:effectExtent l="0" t="0" r="19050" b="19050"/>
                <wp:wrapNone/>
                <wp:docPr id="96" name="Prostokąt 96"/>
                <wp:cNvGraphicFramePr/>
                <a:graphic xmlns:a="http://schemas.openxmlformats.org/drawingml/2006/main">
                  <a:graphicData uri="http://schemas.microsoft.com/office/word/2010/wordprocessingShape">
                    <wps:wsp>
                      <wps:cNvSpPr/>
                      <wps:spPr>
                        <a:xfrm>
                          <a:off x="0" y="0"/>
                          <a:ext cx="3409950" cy="41910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BC6EA4" w:rsidRDefault="00BC6EA4" w:rsidP="00726647">
                            <w:pPr>
                              <w:jc w:val="center"/>
                            </w:pPr>
                            <w:r>
                              <w:t>GOSPODARKA ODPADAMI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ostokąt 96" o:spid="_x0000_s1081" style="position:absolute;margin-left:1.15pt;margin-top:13.55pt;width:268.5pt;height:33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" fillcolor="#f3a875 [2165]" strokecolor="#ed7d31 [3205]" strokeweight=".5pt">
                <v:fill color2="#f09558 [2613]" rotate="t" colors="0 #f7bda4;.5 #f5b195;1 #f8a581" focus="100%" type="gradient">
                  <o:fill v:ext="view" type="gradientUnscaled"/>
                </v:fill>
                <v:textbox>
                  <w:txbxContent>
                    <w:p w:rsidR="00BC6EA4" w:rsidRDefault="00BC6EA4" w:rsidP="00726647">
                      <w:pPr>
                        <w:jc w:val="center"/>
                      </w:pPr>
                      <w:r>
                        <w:t>GOSPODARKA ODPADAMI</w:t>
                      </w:r>
                    </w:p>
                  </w:txbxContent>
                </v:textbox>
              </v:rect>
            </w:pict>
          </mc:Fallback>
        </mc:AlternateContent>
      </w:r>
    </w:p>
    <w:p w:rsidR="00726647" w:rsidRDefault="00726647" w:rsidP="00F82248">
      <w:pPr>
        <w:pStyle w:val="Default"/>
        <w:rPr>
          <w:rFonts w:ascii="Times New Roman" w:hAnsi="Times New Roman" w:cs="Times New Roman"/>
          <w:b/>
          <w:bCs/>
          <w:color w:val="auto"/>
          <w:sz w:val="32"/>
          <w:szCs w:val="32"/>
          <w:u w:val="single"/>
        </w:rPr>
      </w:pPr>
    </w:p>
    <w:p w:rsidR="00726647" w:rsidRDefault="00726647" w:rsidP="00F82248">
      <w:pPr>
        <w:pStyle w:val="Default"/>
        <w:rPr>
          <w:rFonts w:ascii="Times New Roman" w:hAnsi="Times New Roman" w:cs="Times New Roman"/>
          <w:b/>
          <w:bCs/>
          <w:color w:val="auto"/>
          <w:sz w:val="32"/>
          <w:szCs w:val="32"/>
          <w:u w:val="single"/>
        </w:rPr>
      </w:pPr>
    </w:p>
    <w:p w:rsidR="00726647" w:rsidRPr="00A80E7F" w:rsidRDefault="00726647" w:rsidP="00726647">
      <w:pPr>
        <w:pStyle w:val="Default"/>
        <w:spacing w:line="360" w:lineRule="auto"/>
        <w:rPr>
          <w:rFonts w:ascii="Times New Roman" w:hAnsi="Times New Roman" w:cs="Times New Roman"/>
          <w:b/>
          <w:bCs/>
          <w:color w:val="auto"/>
          <w:sz w:val="32"/>
          <w:szCs w:val="32"/>
          <w:u w:val="single"/>
        </w:rPr>
      </w:pPr>
      <w:r w:rsidRPr="00A80E7F">
        <w:rPr>
          <w:rFonts w:ascii="Times New Roman" w:hAnsi="Times New Roman" w:cs="Times New Roman"/>
        </w:rPr>
        <w:t>Z zakresu gospodarki odpadami do gminy należą sprawy związane  z utrzymaniem porządku i czystości na terenie gminy, a w szczególności:</w:t>
      </w:r>
    </w:p>
    <w:p w:rsidR="00726647" w:rsidRPr="00A80E7F" w:rsidRDefault="00726647" w:rsidP="00726647">
      <w:pPr>
        <w:pStyle w:val="Akapitzlist"/>
        <w:numPr>
          <w:ilvl w:val="0"/>
          <w:numId w:val="8"/>
        </w:numPr>
        <w:spacing w:after="0" w:line="360" w:lineRule="auto"/>
        <w:jc w:val="both"/>
        <w:rPr>
          <w:rFonts w:ascii="Times New Roman" w:eastAsia="Times New Roman" w:hAnsi="Times New Roman" w:cs="Times New Roman"/>
          <w:b/>
          <w:sz w:val="24"/>
          <w:szCs w:val="24"/>
          <w:lang w:eastAsia="pl-PL"/>
        </w:rPr>
      </w:pPr>
      <w:r w:rsidRPr="00A80E7F">
        <w:rPr>
          <w:rFonts w:ascii="Times New Roman" w:eastAsia="Times New Roman" w:hAnsi="Times New Roman" w:cs="Times New Roman"/>
          <w:sz w:val="24"/>
          <w:szCs w:val="24"/>
          <w:lang w:eastAsia="pl-PL"/>
        </w:rPr>
        <w:t>organizacja systemu gospodarki odpadami na obszarze gminy,</w:t>
      </w:r>
    </w:p>
    <w:p w:rsidR="00726647" w:rsidRPr="00A80E7F" w:rsidRDefault="00726647" w:rsidP="00726647">
      <w:pPr>
        <w:pStyle w:val="Akapitzlist"/>
        <w:numPr>
          <w:ilvl w:val="0"/>
          <w:numId w:val="8"/>
        </w:numPr>
        <w:spacing w:after="0" w:line="360" w:lineRule="auto"/>
        <w:jc w:val="both"/>
        <w:rPr>
          <w:rFonts w:ascii="Times New Roman" w:eastAsia="Times New Roman" w:hAnsi="Times New Roman" w:cs="Times New Roman"/>
          <w:b/>
          <w:sz w:val="24"/>
          <w:szCs w:val="24"/>
          <w:lang w:eastAsia="pl-PL"/>
        </w:rPr>
      </w:pPr>
      <w:r w:rsidRPr="00A80E7F">
        <w:rPr>
          <w:rFonts w:ascii="Times New Roman" w:eastAsia="Times New Roman" w:hAnsi="Times New Roman" w:cs="Times New Roman"/>
          <w:sz w:val="24"/>
          <w:szCs w:val="24"/>
          <w:lang w:eastAsia="pl-PL"/>
        </w:rPr>
        <w:t>prowadzenie postępowań administracyjnych, wydawanie decyzji administracyjnych i opinii dot. usług komunalnych, w tym wydawanie zezwoleń na prowadzenie przez przedsiębiorców działalności w zakresie opróżniania zbiorników bezodpływowych i transportu nieczystości  ciekłych,</w:t>
      </w:r>
    </w:p>
    <w:p w:rsidR="00726647" w:rsidRPr="00A80E7F" w:rsidRDefault="00726647" w:rsidP="00726647">
      <w:pPr>
        <w:pStyle w:val="Akapitzlist"/>
        <w:numPr>
          <w:ilvl w:val="0"/>
          <w:numId w:val="8"/>
        </w:numPr>
        <w:spacing w:after="0" w:line="360" w:lineRule="auto"/>
        <w:jc w:val="both"/>
        <w:rPr>
          <w:rFonts w:ascii="Times New Roman" w:eastAsia="Times New Roman" w:hAnsi="Times New Roman" w:cs="Times New Roman"/>
          <w:b/>
          <w:sz w:val="24"/>
          <w:szCs w:val="24"/>
          <w:lang w:eastAsia="pl-PL"/>
        </w:rPr>
      </w:pPr>
      <w:r w:rsidRPr="00A80E7F">
        <w:rPr>
          <w:rFonts w:ascii="Times New Roman" w:eastAsia="Times New Roman" w:hAnsi="Times New Roman" w:cs="Times New Roman"/>
          <w:sz w:val="24"/>
          <w:szCs w:val="24"/>
          <w:lang w:eastAsia="pl-PL"/>
        </w:rPr>
        <w:t>nadzór nad utrzymaniem porządku i czystości na terenach należących do Gminy, w szczególności administrowanych przez Urząd, w tym likwidacja dzikich wysypisk śmieci,</w:t>
      </w:r>
    </w:p>
    <w:p w:rsidR="005C5C66" w:rsidRPr="005C5C66" w:rsidRDefault="00726647" w:rsidP="005C5C66">
      <w:pPr>
        <w:pStyle w:val="Akapitzlist"/>
        <w:numPr>
          <w:ilvl w:val="0"/>
          <w:numId w:val="8"/>
        </w:numPr>
        <w:spacing w:after="0" w:line="360" w:lineRule="auto"/>
        <w:jc w:val="both"/>
        <w:rPr>
          <w:rFonts w:ascii="Times New Roman" w:eastAsia="Times New Roman" w:hAnsi="Times New Roman" w:cs="Times New Roman"/>
          <w:b/>
          <w:sz w:val="24"/>
          <w:szCs w:val="24"/>
          <w:lang w:eastAsia="pl-PL"/>
        </w:rPr>
      </w:pPr>
      <w:r w:rsidRPr="00A80E7F">
        <w:rPr>
          <w:rFonts w:ascii="Times New Roman" w:eastAsia="Times New Roman" w:hAnsi="Times New Roman" w:cs="Times New Roman"/>
          <w:sz w:val="24"/>
          <w:szCs w:val="24"/>
          <w:lang w:eastAsia="pl-PL"/>
        </w:rPr>
        <w:t>prowadzenie rejestru działalności regulowanej w zakresie odbierania odpadów komunalnych od właścicieli nieruchomości.</w:t>
      </w:r>
    </w:p>
    <w:p w:rsidR="00726647" w:rsidRPr="005C5C66" w:rsidRDefault="00726647" w:rsidP="005C5C66">
      <w:pPr>
        <w:pStyle w:val="Akapitzlist"/>
        <w:spacing w:after="0" w:line="360" w:lineRule="auto"/>
        <w:ind w:left="0"/>
        <w:jc w:val="both"/>
        <w:rPr>
          <w:rFonts w:ascii="Times New Roman" w:eastAsia="Times New Roman" w:hAnsi="Times New Roman" w:cs="Times New Roman"/>
          <w:b/>
          <w:sz w:val="24"/>
          <w:szCs w:val="24"/>
          <w:lang w:eastAsia="pl-PL"/>
        </w:rPr>
      </w:pPr>
      <w:r w:rsidRPr="00A80E7F">
        <w:t>W oparciu o ustawę o utrzymaniu czystości i porządku w gminie Rada Gminy w Puszczy Mariańskiej organizując gospodarkę odpadami przyjęła następujące uchwały obowiązujące w 2020 r. :</w:t>
      </w:r>
    </w:p>
    <w:p w:rsidR="00726647" w:rsidRPr="00A80E7F" w:rsidRDefault="00726647" w:rsidP="00726647">
      <w:pPr>
        <w:pStyle w:val="Akapitzlist"/>
        <w:numPr>
          <w:ilvl w:val="0"/>
          <w:numId w:val="9"/>
        </w:numPr>
        <w:spacing w:line="360" w:lineRule="auto"/>
        <w:jc w:val="both"/>
        <w:rPr>
          <w:rFonts w:ascii="Times New Roman" w:hAnsi="Times New Roman" w:cs="Times New Roman"/>
        </w:rPr>
      </w:pPr>
      <w:r w:rsidRPr="00A80E7F">
        <w:rPr>
          <w:rFonts w:ascii="Times New Roman" w:hAnsi="Times New Roman" w:cs="Times New Roman"/>
          <w:b/>
          <w:sz w:val="24"/>
          <w:szCs w:val="24"/>
        </w:rPr>
        <w:t xml:space="preserve">Uchwała Nr VII/33/2011 Rady Gminy w Puszczy Mariańskiej z dnia 23 marca 2011 roku </w:t>
      </w:r>
      <w:r w:rsidRPr="00A80E7F">
        <w:rPr>
          <w:rFonts w:ascii="Times New Roman" w:hAnsi="Times New Roman" w:cs="Times New Roman"/>
          <w:sz w:val="24"/>
          <w:szCs w:val="24"/>
        </w:rPr>
        <w:t xml:space="preserve">w sprawie wymagań, jakie powinni spełniać przedsiębiorcy ubiegający się o uzyskanie zezwolenia w zakresie odbierania odpadów komunalnych od właścicieli nieruchomości, opróżniania zbiorników bezodpływowych i transportu nieczystości, ochrony przed bezdomnymi zwierzętami oraz prowadzenia schronisk dla bezdomnych zwierząt. </w:t>
      </w:r>
    </w:p>
    <w:p w:rsidR="00726647" w:rsidRPr="00A80E7F" w:rsidRDefault="00726647" w:rsidP="00726647">
      <w:pPr>
        <w:numPr>
          <w:ilvl w:val="0"/>
          <w:numId w:val="9"/>
        </w:numPr>
        <w:spacing w:after="160" w:line="360" w:lineRule="auto"/>
        <w:contextualSpacing/>
      </w:pPr>
      <w:r w:rsidRPr="00A80E7F">
        <w:rPr>
          <w:b/>
        </w:rPr>
        <w:t xml:space="preserve">Uchwała Nr II/10/2014 Rady Gminy w Puszczy Mariańskiej z dnia 15 grudnia 2014r. </w:t>
      </w:r>
      <w:r w:rsidRPr="00A80E7F">
        <w:t>w sprawie określenia górnych stawek opłat ponoszonych przez właścicieli nieruchomości, którzy nie są obowiązani do ponoszenia opłat za gospodarowanie odpadami komunalnymi  na rzecz gminy, za usługi w zakresie odbierania odpadów komunalnych oraz opróżniania zbiorników bezodpływowych i transportu nieczystości ciekłych,</w:t>
      </w:r>
    </w:p>
    <w:p w:rsidR="00726647" w:rsidRPr="00A80E7F" w:rsidRDefault="00726647" w:rsidP="00726647">
      <w:pPr>
        <w:pStyle w:val="Akapitzlist"/>
        <w:numPr>
          <w:ilvl w:val="0"/>
          <w:numId w:val="9"/>
        </w:numPr>
        <w:spacing w:after="200" w:line="360" w:lineRule="auto"/>
        <w:jc w:val="both"/>
        <w:rPr>
          <w:rFonts w:ascii="Times New Roman" w:eastAsia="Arial Unicode MS" w:hAnsi="Times New Roman" w:cs="Times New Roman"/>
          <w:b/>
          <w:sz w:val="24"/>
          <w:szCs w:val="24"/>
          <w:lang w:eastAsia="pl-PL"/>
        </w:rPr>
      </w:pPr>
      <w:r w:rsidRPr="00A80E7F">
        <w:rPr>
          <w:rFonts w:ascii="Times New Roman" w:eastAsia="Arial Unicode MS" w:hAnsi="Times New Roman" w:cs="Times New Roman"/>
          <w:b/>
          <w:sz w:val="24"/>
          <w:szCs w:val="24"/>
        </w:rPr>
        <w:t>Uchwała Nr XIII/76/2019 Rady Gminy Puszcza Mariańska  z dnia 30 października 2019r.</w:t>
      </w:r>
      <w:r w:rsidRPr="00A80E7F">
        <w:rPr>
          <w:rFonts w:ascii="Times New Roman" w:eastAsia="Arial Unicode MS" w:hAnsi="Times New Roman" w:cs="Times New Roman"/>
          <w:sz w:val="24"/>
          <w:szCs w:val="24"/>
        </w:rPr>
        <w:t xml:space="preserve"> w sprawie określenia szczegółowego sposobu i zakresu świadczeń usług w </w:t>
      </w:r>
      <w:r w:rsidRPr="00A80E7F">
        <w:rPr>
          <w:rFonts w:ascii="Times New Roman" w:eastAsia="Arial Unicode MS" w:hAnsi="Times New Roman" w:cs="Times New Roman"/>
          <w:sz w:val="24"/>
          <w:szCs w:val="24"/>
        </w:rPr>
        <w:lastRenderedPageBreak/>
        <w:t xml:space="preserve">zakresie odbierania odpadów komunalnych od właścicieli nieruchomości i zagospodarowania tych odpadów w zamian za uiszczoną przez właściciela nieruchomości opłatę za gospodarowanie odpadami komunalnymi (Dz. Urz. Woj. Mazowieckiego z 2019r. poz. 12724), </w:t>
      </w:r>
    </w:p>
    <w:p w:rsidR="00726647" w:rsidRPr="00A80E7F" w:rsidRDefault="00726647" w:rsidP="00726647">
      <w:pPr>
        <w:pStyle w:val="Akapitzlist"/>
        <w:numPr>
          <w:ilvl w:val="0"/>
          <w:numId w:val="9"/>
        </w:numPr>
        <w:spacing w:after="200" w:line="360" w:lineRule="auto"/>
        <w:jc w:val="both"/>
        <w:rPr>
          <w:rFonts w:ascii="Times New Roman" w:eastAsia="Arial Unicode MS" w:hAnsi="Times New Roman" w:cs="Times New Roman"/>
          <w:sz w:val="24"/>
          <w:szCs w:val="24"/>
          <w:lang w:eastAsia="pl-PL"/>
        </w:rPr>
      </w:pPr>
      <w:r w:rsidRPr="00A80E7F">
        <w:rPr>
          <w:rFonts w:ascii="Times New Roman" w:eastAsia="Arial Unicode MS" w:hAnsi="Times New Roman" w:cs="Times New Roman"/>
          <w:b/>
          <w:sz w:val="24"/>
          <w:szCs w:val="24"/>
          <w:lang w:eastAsia="pl-PL"/>
        </w:rPr>
        <w:t>Uchwała Nr XIII/77/2019 Rady Gminy Puszcza Mariańska z dnia 30 października 2019r.</w:t>
      </w:r>
      <w:r w:rsidRPr="00A80E7F">
        <w:rPr>
          <w:rFonts w:ascii="Times New Roman" w:eastAsia="Arial Unicode MS" w:hAnsi="Times New Roman" w:cs="Times New Roman"/>
          <w:sz w:val="24"/>
          <w:szCs w:val="24"/>
          <w:lang w:eastAsia="pl-PL"/>
        </w:rPr>
        <w:t xml:space="preserve"> w sprawie odbierania odpadów komunalnych od właścicieli nieruchomości na których znajdują się domki letniskowe lub innej nieruchomości wykorzystywanej na cele rekreacyjno-wypoczynkowe (Dz. Urz. Woj. Mazowieckiego z 2019r. poz. 12725),</w:t>
      </w:r>
    </w:p>
    <w:p w:rsidR="00726647" w:rsidRPr="00A80E7F" w:rsidRDefault="00726647" w:rsidP="00726647">
      <w:pPr>
        <w:pStyle w:val="Akapitzlist"/>
        <w:numPr>
          <w:ilvl w:val="0"/>
          <w:numId w:val="9"/>
        </w:numPr>
        <w:spacing w:after="200" w:line="360" w:lineRule="auto"/>
        <w:jc w:val="both"/>
        <w:rPr>
          <w:rFonts w:ascii="Times New Roman" w:eastAsia="Arial Unicode MS" w:hAnsi="Times New Roman" w:cs="Times New Roman"/>
          <w:sz w:val="24"/>
          <w:szCs w:val="24"/>
          <w:lang w:eastAsia="pl-PL"/>
        </w:rPr>
      </w:pPr>
      <w:r w:rsidRPr="00A80E7F">
        <w:rPr>
          <w:rFonts w:ascii="Times New Roman" w:eastAsia="Arial Unicode MS" w:hAnsi="Times New Roman" w:cs="Times New Roman"/>
          <w:b/>
          <w:sz w:val="24"/>
          <w:szCs w:val="24"/>
          <w:lang w:eastAsia="pl-PL"/>
        </w:rPr>
        <w:t>Uchwała Nr XIII/78/2019 Rady Gminy Puszcza Mariańska z dnia 30 października 2019r.</w:t>
      </w:r>
      <w:r w:rsidRPr="00A80E7F">
        <w:rPr>
          <w:rFonts w:ascii="Times New Roman" w:eastAsia="Arial Unicode MS" w:hAnsi="Times New Roman" w:cs="Times New Roman"/>
          <w:sz w:val="24"/>
          <w:szCs w:val="24"/>
          <w:lang w:eastAsia="pl-PL"/>
        </w:rPr>
        <w:t xml:space="preserve"> w sprawie ustalenia ryczałtowej stawki opłaty za gospodarowanie odpadami komunalnymi za rok od domku letniskowego lub innych nieruchomości wykorzystywanych na cele rekreacyjno-wypoczynkowe (Dz. Urz. Woj. Mazowieckiego z 2019r. poz. 12726),</w:t>
      </w:r>
    </w:p>
    <w:p w:rsidR="00726647" w:rsidRPr="00A80E7F" w:rsidRDefault="00726647" w:rsidP="00726647">
      <w:pPr>
        <w:pStyle w:val="Akapitzlist"/>
        <w:numPr>
          <w:ilvl w:val="0"/>
          <w:numId w:val="9"/>
        </w:numPr>
        <w:spacing w:after="200" w:line="360" w:lineRule="auto"/>
        <w:jc w:val="both"/>
        <w:rPr>
          <w:rFonts w:ascii="Times New Roman" w:eastAsia="Arial Unicode MS" w:hAnsi="Times New Roman" w:cs="Times New Roman"/>
          <w:sz w:val="24"/>
          <w:szCs w:val="24"/>
          <w:lang w:eastAsia="pl-PL"/>
        </w:rPr>
      </w:pPr>
      <w:r w:rsidRPr="00A80E7F">
        <w:rPr>
          <w:rFonts w:ascii="Times New Roman" w:eastAsia="Arial Unicode MS" w:hAnsi="Times New Roman" w:cs="Times New Roman"/>
          <w:b/>
          <w:sz w:val="24"/>
          <w:szCs w:val="24"/>
          <w:lang w:eastAsia="pl-PL"/>
        </w:rPr>
        <w:t>Uchwała Nr XIII/79/2019 Rady Gminy Puszcza Mariańska z dnia 30 października 2019r.</w:t>
      </w:r>
      <w:r w:rsidRPr="00A80E7F">
        <w:rPr>
          <w:rFonts w:ascii="Times New Roman" w:eastAsia="Arial Unicode MS" w:hAnsi="Times New Roman" w:cs="Times New Roman"/>
          <w:sz w:val="24"/>
          <w:szCs w:val="24"/>
          <w:lang w:eastAsia="pl-PL"/>
        </w:rPr>
        <w:t xml:space="preserve"> w sprawie określenia terminu, częstotliwości i trybu uiszczenia opłaty za gospodarowanie odpadami komunalnymi (Dz. Urz. Woj. Mazowieckiego z 2019r. poz. 12727),</w:t>
      </w:r>
    </w:p>
    <w:p w:rsidR="00726647" w:rsidRPr="00A80E7F" w:rsidRDefault="00726647" w:rsidP="00726647">
      <w:pPr>
        <w:pStyle w:val="Akapitzlist"/>
        <w:numPr>
          <w:ilvl w:val="0"/>
          <w:numId w:val="9"/>
        </w:numPr>
        <w:spacing w:after="200" w:line="360" w:lineRule="auto"/>
        <w:jc w:val="both"/>
        <w:rPr>
          <w:rFonts w:ascii="Times New Roman" w:eastAsia="Arial Unicode MS" w:hAnsi="Times New Roman" w:cs="Times New Roman"/>
          <w:b/>
          <w:sz w:val="24"/>
          <w:szCs w:val="24"/>
          <w:lang w:eastAsia="pl-PL"/>
        </w:rPr>
      </w:pPr>
      <w:r w:rsidRPr="00A80E7F">
        <w:rPr>
          <w:rFonts w:ascii="Times New Roman" w:eastAsia="Arial Unicode MS" w:hAnsi="Times New Roman" w:cs="Times New Roman"/>
          <w:b/>
          <w:sz w:val="24"/>
          <w:szCs w:val="24"/>
        </w:rPr>
        <w:t>Uchwała Nr XIV/87/2019 Rady Gminy Puszcza Mariańska z 21 listopada 2019 roku</w:t>
      </w:r>
      <w:r w:rsidRPr="00A80E7F">
        <w:rPr>
          <w:rFonts w:ascii="Times New Roman" w:eastAsia="Arial Unicode MS" w:hAnsi="Times New Roman" w:cs="Times New Roman"/>
          <w:sz w:val="24"/>
          <w:szCs w:val="24"/>
        </w:rPr>
        <w:t xml:space="preserve"> w sprawie ustalenia ryczałtowej stawki opłaty za gospodarowanie odpadami komunalnymi za rok od nieruchomości, na której znajduje się domek letniskowy, lub innej nieruchomości wykorzystywanej na cele rekreacyjno-wypoczynkowe (Dz. Urz. Woj. Mazowieckiego z 2019r. poz. 13490),</w:t>
      </w:r>
    </w:p>
    <w:p w:rsidR="00726647" w:rsidRPr="00A80E7F" w:rsidRDefault="00726647" w:rsidP="00726647">
      <w:pPr>
        <w:pStyle w:val="Akapitzlist"/>
        <w:numPr>
          <w:ilvl w:val="0"/>
          <w:numId w:val="9"/>
        </w:numPr>
        <w:spacing w:after="200" w:line="360" w:lineRule="auto"/>
        <w:jc w:val="both"/>
        <w:rPr>
          <w:rFonts w:ascii="Times New Roman" w:eastAsia="Arial Unicode MS" w:hAnsi="Times New Roman" w:cs="Times New Roman"/>
          <w:b/>
          <w:sz w:val="24"/>
          <w:szCs w:val="24"/>
          <w:lang w:eastAsia="pl-PL"/>
        </w:rPr>
      </w:pPr>
      <w:r w:rsidRPr="00A80E7F">
        <w:rPr>
          <w:rFonts w:ascii="Times New Roman" w:eastAsia="Arial Unicode MS" w:hAnsi="Times New Roman" w:cs="Times New Roman"/>
          <w:b/>
          <w:sz w:val="24"/>
          <w:szCs w:val="24"/>
        </w:rPr>
        <w:t>Uchwała Nr XV/89/2019 Rady Gminy Puszcza Mariańska z 06 grudnia 2019 roku</w:t>
      </w:r>
      <w:r w:rsidRPr="00A80E7F">
        <w:rPr>
          <w:rFonts w:ascii="Times New Roman" w:eastAsia="Arial Unicode MS" w:hAnsi="Times New Roman" w:cs="Times New Roman"/>
          <w:sz w:val="24"/>
          <w:szCs w:val="24"/>
        </w:rPr>
        <w:t xml:space="preserve"> w sprawie wyboru metody ustalenia opłaty za gospodarowanie odpadami komunalnymi oraz ustalenia stawki tej opłaty, zwolnienia w części z opłaty za gospodarowanie odpadami komunalnymi właścicieli zabudowanych budynkami mieszkalnymi jednorodzinnymi kompostującymi bioodpady stanowiące odpady komunalne w kompostowniku przydomowym oraz zwolnienia w części z opłaty za gospodarowanie odpadami komunalnymi właścicieli nieruchomości, na których zamieszkują rodziny wieloletnie (Dz. Urz. Woj. Mazowieckiego z 2019r. poz. 14959),</w:t>
      </w:r>
    </w:p>
    <w:p w:rsidR="00726647" w:rsidRPr="00A80E7F" w:rsidRDefault="00726647" w:rsidP="00726647">
      <w:pPr>
        <w:pStyle w:val="Akapitzlist"/>
        <w:numPr>
          <w:ilvl w:val="0"/>
          <w:numId w:val="9"/>
        </w:numPr>
        <w:spacing w:after="200" w:line="360" w:lineRule="auto"/>
        <w:jc w:val="both"/>
        <w:rPr>
          <w:rFonts w:ascii="Times New Roman" w:eastAsia="Arial Unicode MS" w:hAnsi="Times New Roman" w:cs="Times New Roman"/>
          <w:b/>
          <w:sz w:val="24"/>
          <w:szCs w:val="24"/>
          <w:lang w:eastAsia="pl-PL"/>
        </w:rPr>
      </w:pPr>
      <w:r w:rsidRPr="00A80E7F">
        <w:rPr>
          <w:rFonts w:ascii="Times New Roman" w:eastAsia="Arial Unicode MS" w:hAnsi="Times New Roman" w:cs="Times New Roman"/>
          <w:b/>
          <w:sz w:val="24"/>
          <w:szCs w:val="24"/>
        </w:rPr>
        <w:t>Uchwała Nr  XV/90/2019 Rady Gminy  Puszcza Mariańska z dnia 06 grudnia 2019 roku</w:t>
      </w:r>
      <w:r w:rsidRPr="00A80E7F">
        <w:rPr>
          <w:rFonts w:ascii="Times New Roman" w:eastAsia="Arial Unicode MS" w:hAnsi="Times New Roman" w:cs="Times New Roman"/>
          <w:sz w:val="24"/>
          <w:szCs w:val="24"/>
        </w:rPr>
        <w:t xml:space="preserve"> w sprawie uchwalenia wzoru deklaracji o wysokości opłaty za gospodarowanie odpadami komunalnymi dla nieruchomości położonych na obszarze gminy Puszcza </w:t>
      </w:r>
      <w:r w:rsidRPr="00A80E7F">
        <w:rPr>
          <w:rFonts w:ascii="Times New Roman" w:eastAsia="Arial Unicode MS" w:hAnsi="Times New Roman" w:cs="Times New Roman"/>
          <w:sz w:val="24"/>
          <w:szCs w:val="24"/>
        </w:rPr>
        <w:lastRenderedPageBreak/>
        <w:t>Mariańska oraz warunków</w:t>
      </w:r>
      <w:r w:rsidRPr="00A80E7F">
        <w:rPr>
          <w:rFonts w:ascii="Times New Roman" w:eastAsia="Arial Unicode MS" w:hAnsi="Times New Roman" w:cs="Times New Roman"/>
          <w:color w:val="FF0000"/>
          <w:sz w:val="24"/>
          <w:szCs w:val="24"/>
        </w:rPr>
        <w:t xml:space="preserve"> </w:t>
      </w:r>
      <w:r w:rsidRPr="00A80E7F">
        <w:rPr>
          <w:rFonts w:ascii="Times New Roman" w:eastAsia="Arial Unicode MS" w:hAnsi="Times New Roman" w:cs="Times New Roman"/>
          <w:sz w:val="24"/>
          <w:szCs w:val="24"/>
        </w:rPr>
        <w:t>i trybu składania deklaracji za pomocą środków komunikacji elektronicznej (Dz. Urz. Woj. Mazowieckiego z 2019r. poz. 14960),</w:t>
      </w:r>
    </w:p>
    <w:p w:rsidR="00726647" w:rsidRPr="00A80E7F" w:rsidRDefault="00726647" w:rsidP="00726647">
      <w:pPr>
        <w:pStyle w:val="Akapitzlist"/>
        <w:numPr>
          <w:ilvl w:val="0"/>
          <w:numId w:val="9"/>
        </w:numPr>
        <w:spacing w:after="200" w:line="360" w:lineRule="auto"/>
        <w:jc w:val="both"/>
        <w:rPr>
          <w:rFonts w:ascii="Times New Roman" w:eastAsia="Arial Unicode MS" w:hAnsi="Times New Roman" w:cs="Times New Roman"/>
          <w:b/>
          <w:sz w:val="24"/>
          <w:szCs w:val="24"/>
          <w:lang w:eastAsia="pl-PL"/>
        </w:rPr>
      </w:pPr>
      <w:r w:rsidRPr="00A80E7F">
        <w:rPr>
          <w:rFonts w:ascii="Times New Roman" w:eastAsia="Arial Unicode MS" w:hAnsi="Times New Roman" w:cs="Times New Roman"/>
          <w:b/>
          <w:sz w:val="24"/>
          <w:szCs w:val="24"/>
        </w:rPr>
        <w:t>Uchwała Nr XVI/99/2019 Rady Gminy Puszcza Mariańska z 27 grudnia 2019 roku</w:t>
      </w:r>
      <w:r w:rsidRPr="00A80E7F">
        <w:rPr>
          <w:rFonts w:ascii="Times New Roman" w:eastAsia="Arial Unicode MS" w:hAnsi="Times New Roman" w:cs="Times New Roman"/>
          <w:sz w:val="24"/>
          <w:szCs w:val="24"/>
        </w:rPr>
        <w:t xml:space="preserve"> w sprawie Regulaminu utrzymania czystości i porządku na terenie Gminy Puszcza Mariańska (Dz. Urz. Woj. Mazowieckiego z 2019r. poz. 15895).</w:t>
      </w:r>
    </w:p>
    <w:p w:rsidR="00726647" w:rsidRDefault="00726647" w:rsidP="005C5C66">
      <w:pPr>
        <w:spacing w:line="360" w:lineRule="auto"/>
        <w:ind w:firstLine="357"/>
        <w:rPr>
          <w:rFonts w:eastAsia="Arial Unicode MS"/>
        </w:rPr>
      </w:pPr>
      <w:r w:rsidRPr="00A80E7F">
        <w:rPr>
          <w:rFonts w:eastAsia="Arial Unicode MS"/>
        </w:rPr>
        <w:t xml:space="preserve">Zgodnie z obowiązkiem wynikającym z ustawy z dnia 13 września 1996 r. </w:t>
      </w:r>
      <w:r w:rsidRPr="00A80E7F">
        <w:rPr>
          <w:rFonts w:eastAsia="Arial Unicode MS"/>
          <w:i/>
          <w:iCs/>
        </w:rPr>
        <w:t xml:space="preserve">o utrzymaniu czystości i porządku w gminach </w:t>
      </w:r>
      <w:r w:rsidRPr="00A80E7F">
        <w:rPr>
          <w:rFonts w:eastAsia="Arial Unicode MS"/>
        </w:rPr>
        <w:t>gmina zorganizowała odbiór i zagospodarowanie odpadów komunalnych z terenu nieruchomości zamieszkałych. W drodze przetargu wyłoniono przedsiębiorcę- Eneris Surowce S.A. Odział w Tomaszowie Mazowieckim, ul. Majowa 87/89, z którą podpisano umowę.</w:t>
      </w:r>
    </w:p>
    <w:p w:rsidR="005C5C66" w:rsidRPr="00A80E7F" w:rsidRDefault="005C5C66" w:rsidP="005C5C66">
      <w:pPr>
        <w:spacing w:line="360" w:lineRule="auto"/>
        <w:ind w:firstLine="357"/>
        <w:rPr>
          <w:rFonts w:eastAsia="Arial Unicode MS"/>
        </w:rPr>
      </w:pPr>
    </w:p>
    <w:p w:rsidR="00726647" w:rsidRPr="00EA1BFF" w:rsidRDefault="00726647" w:rsidP="005C5C66">
      <w:pPr>
        <w:spacing w:line="360" w:lineRule="auto"/>
        <w:ind w:left="360"/>
        <w:jc w:val="left"/>
        <w:rPr>
          <w:rFonts w:eastAsia="Arial Unicode MS"/>
          <w:b/>
          <w:lang w:eastAsia="en-US"/>
        </w:rPr>
      </w:pPr>
      <w:r w:rsidRPr="00EA1BFF">
        <w:rPr>
          <w:rFonts w:eastAsia="Arial Unicode MS"/>
          <w:b/>
          <w:lang w:eastAsia="en-US"/>
        </w:rPr>
        <w:t>Ilość odpadów komunalnych odebranych z terenu Gminy Puszcza Mariańska</w:t>
      </w:r>
      <w:r w:rsidRPr="00EA1BFF">
        <w:rPr>
          <w:rFonts w:eastAsia="Arial Unicode MS"/>
          <w:b/>
          <w:lang w:eastAsia="en-US"/>
        </w:rPr>
        <w:br/>
        <w:t>w 2020 roku.</w:t>
      </w:r>
    </w:p>
    <w:p w:rsidR="00726647" w:rsidRPr="005C5C66" w:rsidRDefault="00726647" w:rsidP="005C5C66">
      <w:pPr>
        <w:spacing w:line="360" w:lineRule="auto"/>
        <w:rPr>
          <w:rFonts w:eastAsia="Arial Unicode MS"/>
          <w:i/>
          <w:sz w:val="20"/>
          <w:szCs w:val="20"/>
          <w:lang w:eastAsia="en-US"/>
        </w:rPr>
      </w:pPr>
      <w:r w:rsidRPr="005C5C66">
        <w:rPr>
          <w:rFonts w:eastAsia="Arial Unicode MS"/>
          <w:i/>
          <w:sz w:val="20"/>
          <w:szCs w:val="20"/>
          <w:lang w:eastAsia="en-US"/>
        </w:rPr>
        <w:t>Poniższy wykaz został opracowany na podstawie sprawozdania podmiotu odbierającego odpady komunalne od właścicieli nieruchomości za rok 2020:</w:t>
      </w:r>
    </w:p>
    <w:tbl>
      <w:tblPr>
        <w:tblStyle w:val="Tabela-Siatka"/>
        <w:tblW w:w="9606" w:type="dxa"/>
        <w:tblLook w:val="04A0" w:firstRow="1" w:lastRow="0" w:firstColumn="1" w:lastColumn="0" w:noHBand="0" w:noVBand="1"/>
      </w:tblPr>
      <w:tblGrid>
        <w:gridCol w:w="2376"/>
        <w:gridCol w:w="4820"/>
        <w:gridCol w:w="2410"/>
      </w:tblGrid>
      <w:tr w:rsidR="00726647" w:rsidRPr="00EA1BFF" w:rsidTr="00BC6EA4">
        <w:trPr>
          <w:cantSplit/>
          <w:trHeight w:val="828"/>
        </w:trPr>
        <w:tc>
          <w:tcPr>
            <w:tcW w:w="2376" w:type="dxa"/>
            <w:vAlign w:val="center"/>
          </w:tcPr>
          <w:p w:rsidR="00726647" w:rsidRPr="00EA1BFF" w:rsidRDefault="00726647" w:rsidP="00BC6EA4">
            <w:pPr>
              <w:spacing w:line="360" w:lineRule="auto"/>
              <w:rPr>
                <w:rFonts w:eastAsia="Arial Unicode MS"/>
                <w:color w:val="000000" w:themeColor="text1"/>
                <w:lang w:eastAsia="en-US"/>
              </w:rPr>
            </w:pPr>
            <w:r w:rsidRPr="00EA1BFF">
              <w:rPr>
                <w:rFonts w:eastAsia="Arial Unicode MS"/>
                <w:color w:val="000000" w:themeColor="text1"/>
                <w:lang w:eastAsia="en-US"/>
              </w:rPr>
              <w:t xml:space="preserve">Kod odebranych odpadów </w:t>
            </w:r>
          </w:p>
        </w:tc>
        <w:tc>
          <w:tcPr>
            <w:tcW w:w="4820" w:type="dxa"/>
            <w:vAlign w:val="center"/>
          </w:tcPr>
          <w:p w:rsidR="00726647" w:rsidRPr="00EA1BFF" w:rsidRDefault="00726647" w:rsidP="00BC6EA4">
            <w:pPr>
              <w:spacing w:line="360" w:lineRule="auto"/>
              <w:rPr>
                <w:rFonts w:eastAsia="Arial Unicode MS"/>
                <w:color w:val="000000" w:themeColor="text1"/>
                <w:lang w:eastAsia="en-US"/>
              </w:rPr>
            </w:pPr>
            <w:r w:rsidRPr="00EA1BFF">
              <w:rPr>
                <w:rFonts w:eastAsia="Arial Unicode MS"/>
                <w:color w:val="000000" w:themeColor="text1"/>
                <w:lang w:eastAsia="en-US"/>
              </w:rPr>
              <w:t xml:space="preserve">Rodzaj odebranych (wyselekcjonowanych) odpadów </w:t>
            </w:r>
          </w:p>
        </w:tc>
        <w:tc>
          <w:tcPr>
            <w:tcW w:w="2410" w:type="dxa"/>
            <w:vAlign w:val="center"/>
          </w:tcPr>
          <w:p w:rsidR="00726647" w:rsidRPr="00EA1BFF" w:rsidRDefault="00726647" w:rsidP="00BC6EA4">
            <w:pPr>
              <w:spacing w:line="360" w:lineRule="auto"/>
              <w:rPr>
                <w:rFonts w:eastAsia="Arial Unicode MS"/>
                <w:lang w:eastAsia="en-US"/>
              </w:rPr>
            </w:pPr>
            <w:r w:rsidRPr="00EA1BFF">
              <w:rPr>
                <w:rFonts w:eastAsia="Arial Unicode MS"/>
                <w:lang w:eastAsia="en-US"/>
              </w:rPr>
              <w:t>Masa odebranych odpadów (Mg)</w:t>
            </w:r>
          </w:p>
        </w:tc>
      </w:tr>
      <w:tr w:rsidR="00726647" w:rsidRPr="00EA1BFF" w:rsidTr="00BC6EA4">
        <w:trPr>
          <w:trHeight w:val="828"/>
        </w:trPr>
        <w:tc>
          <w:tcPr>
            <w:tcW w:w="2376" w:type="dxa"/>
            <w:vAlign w:val="center"/>
          </w:tcPr>
          <w:p w:rsidR="00726647" w:rsidRPr="00EA1BFF" w:rsidRDefault="00726647" w:rsidP="00BC6EA4">
            <w:pPr>
              <w:spacing w:line="360" w:lineRule="auto"/>
              <w:rPr>
                <w:rFonts w:eastAsia="Arial Unicode MS"/>
                <w:color w:val="000000" w:themeColor="text1"/>
                <w:lang w:eastAsia="en-US"/>
              </w:rPr>
            </w:pPr>
            <w:r w:rsidRPr="00EA1BFF">
              <w:rPr>
                <w:rFonts w:eastAsia="Arial Unicode MS"/>
                <w:color w:val="000000" w:themeColor="text1"/>
                <w:lang w:eastAsia="en-US"/>
              </w:rPr>
              <w:t>15 01 01</w:t>
            </w:r>
          </w:p>
        </w:tc>
        <w:tc>
          <w:tcPr>
            <w:tcW w:w="4820" w:type="dxa"/>
            <w:vAlign w:val="center"/>
          </w:tcPr>
          <w:p w:rsidR="00726647" w:rsidRPr="00EA1BFF" w:rsidRDefault="00726647" w:rsidP="00BC6EA4">
            <w:pPr>
              <w:spacing w:line="360" w:lineRule="auto"/>
              <w:rPr>
                <w:rFonts w:eastAsia="Arial Unicode MS"/>
                <w:color w:val="000000" w:themeColor="text1"/>
                <w:lang w:eastAsia="en-US"/>
              </w:rPr>
            </w:pPr>
            <w:r w:rsidRPr="00EA1BFF">
              <w:rPr>
                <w:rFonts w:eastAsia="Arial Unicode MS"/>
                <w:color w:val="000000" w:themeColor="text1"/>
                <w:lang w:eastAsia="en-US"/>
              </w:rPr>
              <w:t>Opakowania z papieru i tektury</w:t>
            </w:r>
          </w:p>
        </w:tc>
        <w:tc>
          <w:tcPr>
            <w:tcW w:w="2410" w:type="dxa"/>
            <w:vAlign w:val="center"/>
          </w:tcPr>
          <w:p w:rsidR="00726647" w:rsidRPr="00EA1BFF" w:rsidRDefault="00726647" w:rsidP="00BC6EA4">
            <w:pPr>
              <w:spacing w:line="360" w:lineRule="auto"/>
              <w:rPr>
                <w:b/>
                <w:bCs/>
                <w:color w:val="000000"/>
                <w:sz w:val="22"/>
                <w:szCs w:val="22"/>
                <w:lang w:eastAsia="en-US"/>
              </w:rPr>
            </w:pPr>
            <w:r w:rsidRPr="00EA1BFF">
              <w:rPr>
                <w:b/>
                <w:bCs/>
                <w:color w:val="000000"/>
                <w:sz w:val="22"/>
                <w:szCs w:val="22"/>
                <w:lang w:eastAsia="en-US"/>
              </w:rPr>
              <w:t>25,120 Mg</w:t>
            </w:r>
          </w:p>
          <w:p w:rsidR="00726647" w:rsidRPr="00EA1BFF" w:rsidRDefault="00726647" w:rsidP="00BC6EA4">
            <w:pPr>
              <w:spacing w:line="360" w:lineRule="auto"/>
              <w:rPr>
                <w:rFonts w:eastAsia="Arial Unicode MS"/>
                <w:lang w:eastAsia="en-US"/>
              </w:rPr>
            </w:pPr>
          </w:p>
        </w:tc>
      </w:tr>
      <w:tr w:rsidR="00726647" w:rsidRPr="00EA1BFF" w:rsidTr="00BC6EA4">
        <w:trPr>
          <w:trHeight w:val="828"/>
        </w:trPr>
        <w:tc>
          <w:tcPr>
            <w:tcW w:w="2376" w:type="dxa"/>
            <w:vAlign w:val="center"/>
          </w:tcPr>
          <w:p w:rsidR="00726647" w:rsidRPr="00EA1BFF" w:rsidRDefault="00726647" w:rsidP="00BC6EA4">
            <w:pPr>
              <w:spacing w:line="360" w:lineRule="auto"/>
              <w:rPr>
                <w:rFonts w:eastAsia="Arial Unicode MS"/>
                <w:color w:val="000000" w:themeColor="text1"/>
                <w:lang w:eastAsia="en-US"/>
              </w:rPr>
            </w:pPr>
            <w:r w:rsidRPr="00EA1BFF">
              <w:rPr>
                <w:rFonts w:eastAsia="Arial Unicode MS"/>
                <w:color w:val="000000" w:themeColor="text1"/>
                <w:lang w:eastAsia="en-US"/>
              </w:rPr>
              <w:t xml:space="preserve">15 01 02 </w:t>
            </w:r>
          </w:p>
        </w:tc>
        <w:tc>
          <w:tcPr>
            <w:tcW w:w="4820" w:type="dxa"/>
            <w:vAlign w:val="center"/>
          </w:tcPr>
          <w:p w:rsidR="00726647" w:rsidRPr="00EA1BFF" w:rsidRDefault="00726647" w:rsidP="00BC6EA4">
            <w:pPr>
              <w:spacing w:line="360" w:lineRule="auto"/>
              <w:rPr>
                <w:rFonts w:eastAsia="Arial Unicode MS"/>
                <w:color w:val="000000" w:themeColor="text1"/>
                <w:lang w:eastAsia="en-US"/>
              </w:rPr>
            </w:pPr>
            <w:r w:rsidRPr="00EA1BFF">
              <w:rPr>
                <w:rFonts w:eastAsia="Arial Unicode MS"/>
                <w:color w:val="000000" w:themeColor="text1"/>
                <w:lang w:eastAsia="en-US"/>
              </w:rPr>
              <w:t>Opakowania z tworzyw sztucznych</w:t>
            </w:r>
          </w:p>
        </w:tc>
        <w:tc>
          <w:tcPr>
            <w:tcW w:w="2410" w:type="dxa"/>
            <w:vAlign w:val="center"/>
          </w:tcPr>
          <w:p w:rsidR="00726647" w:rsidRPr="00EA1BFF" w:rsidRDefault="00726647" w:rsidP="00BC6EA4">
            <w:pPr>
              <w:spacing w:line="360" w:lineRule="auto"/>
              <w:rPr>
                <w:b/>
                <w:bCs/>
                <w:color w:val="000000"/>
                <w:sz w:val="22"/>
                <w:szCs w:val="22"/>
                <w:lang w:eastAsia="en-US"/>
              </w:rPr>
            </w:pPr>
            <w:r w:rsidRPr="00EA1BFF">
              <w:rPr>
                <w:b/>
                <w:bCs/>
                <w:color w:val="000000"/>
                <w:sz w:val="22"/>
                <w:szCs w:val="22"/>
                <w:lang w:eastAsia="en-US"/>
              </w:rPr>
              <w:t>181,080 Mg</w:t>
            </w:r>
          </w:p>
          <w:p w:rsidR="00726647" w:rsidRPr="00EA1BFF" w:rsidRDefault="00726647" w:rsidP="00BC6EA4">
            <w:pPr>
              <w:spacing w:line="360" w:lineRule="auto"/>
              <w:rPr>
                <w:rFonts w:eastAsia="Arial Unicode MS"/>
                <w:lang w:eastAsia="en-US"/>
              </w:rPr>
            </w:pPr>
          </w:p>
        </w:tc>
      </w:tr>
      <w:tr w:rsidR="00726647" w:rsidRPr="00EA1BFF" w:rsidTr="00BC6EA4">
        <w:trPr>
          <w:trHeight w:val="828"/>
        </w:trPr>
        <w:tc>
          <w:tcPr>
            <w:tcW w:w="2376" w:type="dxa"/>
            <w:vAlign w:val="center"/>
          </w:tcPr>
          <w:p w:rsidR="00726647" w:rsidRPr="00EA1BFF" w:rsidRDefault="00726647" w:rsidP="00BC6EA4">
            <w:pPr>
              <w:spacing w:line="360" w:lineRule="auto"/>
              <w:rPr>
                <w:rFonts w:eastAsia="Arial Unicode MS"/>
                <w:color w:val="000000" w:themeColor="text1"/>
                <w:lang w:eastAsia="en-US"/>
              </w:rPr>
            </w:pPr>
            <w:r w:rsidRPr="00EA1BFF">
              <w:rPr>
                <w:rFonts w:eastAsia="Arial Unicode MS"/>
                <w:color w:val="000000" w:themeColor="text1"/>
                <w:lang w:eastAsia="en-US"/>
              </w:rPr>
              <w:t>15 01 07</w:t>
            </w:r>
          </w:p>
        </w:tc>
        <w:tc>
          <w:tcPr>
            <w:tcW w:w="4820" w:type="dxa"/>
            <w:vAlign w:val="center"/>
          </w:tcPr>
          <w:p w:rsidR="00726647" w:rsidRPr="00EA1BFF" w:rsidRDefault="00726647" w:rsidP="00BC6EA4">
            <w:pPr>
              <w:spacing w:line="360" w:lineRule="auto"/>
              <w:rPr>
                <w:rFonts w:eastAsia="Arial Unicode MS"/>
                <w:color w:val="000000" w:themeColor="text1"/>
                <w:lang w:eastAsia="en-US"/>
              </w:rPr>
            </w:pPr>
            <w:r w:rsidRPr="00EA1BFF">
              <w:rPr>
                <w:rFonts w:eastAsia="Arial Unicode MS"/>
                <w:color w:val="000000" w:themeColor="text1"/>
                <w:lang w:eastAsia="en-US"/>
              </w:rPr>
              <w:t>Opakowania ze szkła</w:t>
            </w:r>
          </w:p>
        </w:tc>
        <w:tc>
          <w:tcPr>
            <w:tcW w:w="2410" w:type="dxa"/>
            <w:vAlign w:val="center"/>
          </w:tcPr>
          <w:p w:rsidR="00726647" w:rsidRPr="00EA1BFF" w:rsidRDefault="00726647" w:rsidP="00BC6EA4">
            <w:pPr>
              <w:spacing w:line="360" w:lineRule="auto"/>
              <w:rPr>
                <w:b/>
                <w:bCs/>
                <w:color w:val="000000"/>
                <w:sz w:val="22"/>
                <w:szCs w:val="22"/>
                <w:lang w:eastAsia="en-US"/>
              </w:rPr>
            </w:pPr>
            <w:r w:rsidRPr="00EA1BFF">
              <w:rPr>
                <w:b/>
                <w:bCs/>
                <w:color w:val="000000"/>
                <w:sz w:val="22"/>
                <w:szCs w:val="22"/>
                <w:lang w:eastAsia="en-US"/>
              </w:rPr>
              <w:t>161,690 Mg</w:t>
            </w:r>
          </w:p>
          <w:p w:rsidR="00726647" w:rsidRPr="00EA1BFF" w:rsidRDefault="00726647" w:rsidP="00BC6EA4">
            <w:pPr>
              <w:spacing w:line="360" w:lineRule="auto"/>
              <w:rPr>
                <w:rFonts w:eastAsia="Arial Unicode MS"/>
                <w:lang w:eastAsia="en-US"/>
              </w:rPr>
            </w:pPr>
          </w:p>
        </w:tc>
      </w:tr>
      <w:tr w:rsidR="00726647" w:rsidRPr="00EA1BFF" w:rsidTr="00BC6EA4">
        <w:trPr>
          <w:trHeight w:val="828"/>
        </w:trPr>
        <w:tc>
          <w:tcPr>
            <w:tcW w:w="2376" w:type="dxa"/>
            <w:vAlign w:val="center"/>
          </w:tcPr>
          <w:p w:rsidR="00726647" w:rsidRPr="00EA1BFF" w:rsidRDefault="00726647" w:rsidP="00BC6EA4">
            <w:pPr>
              <w:spacing w:line="360" w:lineRule="auto"/>
              <w:rPr>
                <w:rFonts w:eastAsia="Arial Unicode MS"/>
                <w:color w:val="000000" w:themeColor="text1"/>
                <w:lang w:eastAsia="en-US"/>
              </w:rPr>
            </w:pPr>
            <w:r w:rsidRPr="00EA1BFF">
              <w:rPr>
                <w:rFonts w:eastAsia="Arial Unicode MS"/>
                <w:color w:val="000000" w:themeColor="text1"/>
                <w:lang w:eastAsia="en-US"/>
              </w:rPr>
              <w:t>20 03 01</w:t>
            </w:r>
          </w:p>
        </w:tc>
        <w:tc>
          <w:tcPr>
            <w:tcW w:w="4820" w:type="dxa"/>
            <w:vAlign w:val="center"/>
          </w:tcPr>
          <w:p w:rsidR="00726647" w:rsidRPr="00EA1BFF" w:rsidRDefault="00726647" w:rsidP="00BC6EA4">
            <w:pPr>
              <w:spacing w:line="360" w:lineRule="auto"/>
              <w:rPr>
                <w:rFonts w:eastAsia="Arial Unicode MS"/>
                <w:color w:val="000000" w:themeColor="text1"/>
                <w:lang w:eastAsia="en-US"/>
              </w:rPr>
            </w:pPr>
            <w:r w:rsidRPr="00EA1BFF">
              <w:rPr>
                <w:rFonts w:eastAsia="Arial Unicode MS"/>
                <w:color w:val="000000" w:themeColor="text1"/>
                <w:lang w:eastAsia="en-US"/>
              </w:rPr>
              <w:t>Niesegregowane (zmieszane) odpady komunalne</w:t>
            </w:r>
          </w:p>
        </w:tc>
        <w:tc>
          <w:tcPr>
            <w:tcW w:w="2410" w:type="dxa"/>
            <w:vAlign w:val="center"/>
          </w:tcPr>
          <w:p w:rsidR="00726647" w:rsidRPr="00EA1BFF" w:rsidRDefault="00726647" w:rsidP="00BC6EA4">
            <w:pPr>
              <w:spacing w:line="360" w:lineRule="auto"/>
              <w:rPr>
                <w:b/>
                <w:bCs/>
                <w:color w:val="000000"/>
                <w:sz w:val="22"/>
                <w:szCs w:val="22"/>
                <w:lang w:eastAsia="en-US"/>
              </w:rPr>
            </w:pPr>
            <w:r w:rsidRPr="00EA1BFF">
              <w:rPr>
                <w:b/>
                <w:bCs/>
                <w:color w:val="000000"/>
                <w:sz w:val="22"/>
                <w:szCs w:val="22"/>
                <w:lang w:eastAsia="en-US"/>
              </w:rPr>
              <w:t>1689,140 Mg</w:t>
            </w:r>
          </w:p>
          <w:p w:rsidR="00726647" w:rsidRPr="00EA1BFF" w:rsidRDefault="00726647" w:rsidP="00BC6EA4">
            <w:pPr>
              <w:spacing w:line="360" w:lineRule="auto"/>
              <w:rPr>
                <w:rFonts w:eastAsia="Arial Unicode MS"/>
                <w:lang w:eastAsia="en-US"/>
              </w:rPr>
            </w:pPr>
          </w:p>
        </w:tc>
      </w:tr>
      <w:tr w:rsidR="00726647" w:rsidRPr="00EA1BFF" w:rsidTr="00BC6EA4">
        <w:trPr>
          <w:trHeight w:val="828"/>
        </w:trPr>
        <w:tc>
          <w:tcPr>
            <w:tcW w:w="2376" w:type="dxa"/>
            <w:vAlign w:val="center"/>
          </w:tcPr>
          <w:p w:rsidR="00726647" w:rsidRPr="00EA1BFF" w:rsidRDefault="00726647" w:rsidP="00BC6EA4">
            <w:pPr>
              <w:spacing w:line="360" w:lineRule="auto"/>
              <w:rPr>
                <w:rFonts w:eastAsia="Arial Unicode MS"/>
                <w:color w:val="000000" w:themeColor="text1"/>
                <w:lang w:eastAsia="en-US"/>
              </w:rPr>
            </w:pPr>
            <w:r w:rsidRPr="00EA1BFF">
              <w:rPr>
                <w:rFonts w:eastAsia="Arial Unicode MS"/>
                <w:color w:val="000000" w:themeColor="text1"/>
                <w:lang w:eastAsia="en-US"/>
              </w:rPr>
              <w:t>20 03 07</w:t>
            </w:r>
          </w:p>
        </w:tc>
        <w:tc>
          <w:tcPr>
            <w:tcW w:w="4820" w:type="dxa"/>
            <w:vAlign w:val="center"/>
          </w:tcPr>
          <w:p w:rsidR="00726647" w:rsidRPr="00EA1BFF" w:rsidRDefault="00726647" w:rsidP="00BC6EA4">
            <w:pPr>
              <w:spacing w:line="360" w:lineRule="auto"/>
              <w:rPr>
                <w:rFonts w:eastAsia="Arial Unicode MS"/>
                <w:color w:val="000000" w:themeColor="text1"/>
                <w:lang w:eastAsia="en-US"/>
              </w:rPr>
            </w:pPr>
            <w:r w:rsidRPr="00EA1BFF">
              <w:rPr>
                <w:rFonts w:eastAsia="Arial Unicode MS"/>
                <w:color w:val="000000" w:themeColor="text1"/>
                <w:lang w:eastAsia="en-US"/>
              </w:rPr>
              <w:t>Odpady wielkogabarytowe</w:t>
            </w:r>
          </w:p>
        </w:tc>
        <w:tc>
          <w:tcPr>
            <w:tcW w:w="2410" w:type="dxa"/>
            <w:vAlign w:val="center"/>
          </w:tcPr>
          <w:p w:rsidR="00726647" w:rsidRPr="00EA1BFF" w:rsidRDefault="00726647" w:rsidP="00BC6EA4">
            <w:pPr>
              <w:spacing w:line="360" w:lineRule="auto"/>
              <w:rPr>
                <w:rFonts w:eastAsia="Arial Unicode MS"/>
                <w:b/>
                <w:lang w:eastAsia="en-US"/>
              </w:rPr>
            </w:pPr>
            <w:r w:rsidRPr="00EA1BFF">
              <w:rPr>
                <w:rFonts w:eastAsia="Arial Unicode MS"/>
                <w:b/>
                <w:lang w:eastAsia="en-US"/>
              </w:rPr>
              <w:t>207,940 Mg</w:t>
            </w:r>
          </w:p>
        </w:tc>
      </w:tr>
      <w:tr w:rsidR="00726647" w:rsidRPr="00EA1BFF" w:rsidTr="00BC6EA4">
        <w:trPr>
          <w:trHeight w:val="828"/>
        </w:trPr>
        <w:tc>
          <w:tcPr>
            <w:tcW w:w="2376" w:type="dxa"/>
            <w:vAlign w:val="center"/>
          </w:tcPr>
          <w:p w:rsidR="00726647" w:rsidRPr="00EA1BFF" w:rsidRDefault="00726647" w:rsidP="00BC6EA4">
            <w:pPr>
              <w:spacing w:line="360" w:lineRule="auto"/>
              <w:rPr>
                <w:rFonts w:eastAsia="Arial Unicode MS"/>
                <w:color w:val="000000" w:themeColor="text1"/>
                <w:lang w:eastAsia="en-US"/>
              </w:rPr>
            </w:pPr>
            <w:r w:rsidRPr="00EA1BFF">
              <w:rPr>
                <w:rFonts w:eastAsia="Arial Unicode MS"/>
                <w:color w:val="000000" w:themeColor="text1"/>
                <w:lang w:eastAsia="en-US"/>
              </w:rPr>
              <w:t>16 01 03</w:t>
            </w:r>
          </w:p>
        </w:tc>
        <w:tc>
          <w:tcPr>
            <w:tcW w:w="4820" w:type="dxa"/>
            <w:vAlign w:val="center"/>
          </w:tcPr>
          <w:p w:rsidR="00726647" w:rsidRPr="00EA1BFF" w:rsidRDefault="00726647" w:rsidP="00BC6EA4">
            <w:pPr>
              <w:spacing w:line="360" w:lineRule="auto"/>
              <w:rPr>
                <w:rFonts w:eastAsia="Arial Unicode MS"/>
                <w:color w:val="000000" w:themeColor="text1"/>
                <w:lang w:eastAsia="en-US"/>
              </w:rPr>
            </w:pPr>
            <w:r w:rsidRPr="00EA1BFF">
              <w:rPr>
                <w:rFonts w:eastAsia="Arial Unicode MS"/>
                <w:color w:val="000000" w:themeColor="text1"/>
                <w:lang w:eastAsia="en-US"/>
              </w:rPr>
              <w:t>Zużyte opony</w:t>
            </w:r>
          </w:p>
        </w:tc>
        <w:tc>
          <w:tcPr>
            <w:tcW w:w="2410" w:type="dxa"/>
            <w:vAlign w:val="center"/>
          </w:tcPr>
          <w:p w:rsidR="00726647" w:rsidRPr="00EA1BFF" w:rsidRDefault="00726647" w:rsidP="00BC6EA4">
            <w:pPr>
              <w:spacing w:line="360" w:lineRule="auto"/>
              <w:rPr>
                <w:rFonts w:eastAsia="Arial Unicode MS"/>
                <w:b/>
                <w:lang w:eastAsia="en-US"/>
              </w:rPr>
            </w:pPr>
            <w:r w:rsidRPr="00EA1BFF">
              <w:rPr>
                <w:rFonts w:eastAsia="Arial Unicode MS"/>
                <w:b/>
                <w:lang w:eastAsia="en-US"/>
              </w:rPr>
              <w:t>24,730 Mg</w:t>
            </w:r>
          </w:p>
        </w:tc>
      </w:tr>
      <w:tr w:rsidR="00726647" w:rsidRPr="00EA1BFF" w:rsidTr="00BC6EA4">
        <w:trPr>
          <w:trHeight w:val="828"/>
        </w:trPr>
        <w:tc>
          <w:tcPr>
            <w:tcW w:w="2376" w:type="dxa"/>
            <w:vAlign w:val="center"/>
          </w:tcPr>
          <w:p w:rsidR="00726647" w:rsidRPr="00EA1BFF" w:rsidRDefault="00726647" w:rsidP="00BC6EA4">
            <w:pPr>
              <w:spacing w:line="360" w:lineRule="auto"/>
              <w:rPr>
                <w:rFonts w:eastAsia="Arial Unicode MS"/>
                <w:color w:val="000000" w:themeColor="text1"/>
                <w:lang w:eastAsia="en-US"/>
              </w:rPr>
            </w:pPr>
            <w:r w:rsidRPr="00EA1BFF">
              <w:rPr>
                <w:rFonts w:eastAsia="Arial Unicode MS"/>
                <w:color w:val="000000" w:themeColor="text1"/>
                <w:lang w:eastAsia="en-US"/>
              </w:rPr>
              <w:t xml:space="preserve">20 02 01 </w:t>
            </w:r>
          </w:p>
        </w:tc>
        <w:tc>
          <w:tcPr>
            <w:tcW w:w="4820" w:type="dxa"/>
            <w:vAlign w:val="center"/>
          </w:tcPr>
          <w:p w:rsidR="00726647" w:rsidRPr="00EA1BFF" w:rsidRDefault="00726647" w:rsidP="00BC6EA4">
            <w:pPr>
              <w:spacing w:line="360" w:lineRule="auto"/>
              <w:rPr>
                <w:rFonts w:eastAsia="Arial Unicode MS"/>
                <w:color w:val="000000" w:themeColor="text1"/>
                <w:lang w:eastAsia="en-US"/>
              </w:rPr>
            </w:pPr>
            <w:r w:rsidRPr="00EA1BFF">
              <w:rPr>
                <w:rFonts w:eastAsia="Arial Unicode MS"/>
                <w:color w:val="000000" w:themeColor="text1"/>
                <w:lang w:eastAsia="en-US"/>
              </w:rPr>
              <w:t>Odpady ulegające biodegradacji</w:t>
            </w:r>
          </w:p>
        </w:tc>
        <w:tc>
          <w:tcPr>
            <w:tcW w:w="2410" w:type="dxa"/>
            <w:vAlign w:val="center"/>
          </w:tcPr>
          <w:p w:rsidR="00726647" w:rsidRPr="00EA1BFF" w:rsidRDefault="00726647" w:rsidP="00BC6EA4">
            <w:pPr>
              <w:spacing w:line="360" w:lineRule="auto"/>
              <w:rPr>
                <w:rFonts w:eastAsia="Arial Unicode MS"/>
                <w:b/>
                <w:lang w:eastAsia="en-US"/>
              </w:rPr>
            </w:pPr>
            <w:r w:rsidRPr="00EA1BFF">
              <w:rPr>
                <w:rFonts w:eastAsia="Arial Unicode MS"/>
                <w:b/>
                <w:lang w:eastAsia="en-US"/>
              </w:rPr>
              <w:t>176,180 Mg</w:t>
            </w:r>
          </w:p>
        </w:tc>
      </w:tr>
      <w:tr w:rsidR="00726647" w:rsidRPr="00EA1BFF" w:rsidTr="00BC6EA4">
        <w:trPr>
          <w:trHeight w:val="828"/>
        </w:trPr>
        <w:tc>
          <w:tcPr>
            <w:tcW w:w="2376" w:type="dxa"/>
            <w:vAlign w:val="center"/>
          </w:tcPr>
          <w:p w:rsidR="00726647" w:rsidRPr="00EA1BFF" w:rsidRDefault="00726647" w:rsidP="00BC6EA4">
            <w:pPr>
              <w:spacing w:line="360" w:lineRule="auto"/>
              <w:rPr>
                <w:rFonts w:eastAsia="Arial Unicode MS"/>
                <w:color w:val="000000" w:themeColor="text1"/>
                <w:lang w:eastAsia="en-US"/>
              </w:rPr>
            </w:pPr>
            <w:r w:rsidRPr="00EA1BFF">
              <w:rPr>
                <w:bCs/>
                <w:color w:val="000000"/>
                <w:sz w:val="22"/>
                <w:szCs w:val="22"/>
                <w:lang w:eastAsia="en-US"/>
              </w:rPr>
              <w:t xml:space="preserve">20 01 35* </w:t>
            </w:r>
          </w:p>
        </w:tc>
        <w:tc>
          <w:tcPr>
            <w:tcW w:w="4820" w:type="dxa"/>
            <w:vAlign w:val="center"/>
          </w:tcPr>
          <w:p w:rsidR="00726647" w:rsidRPr="00EA1BFF" w:rsidRDefault="00726647" w:rsidP="00BC6EA4">
            <w:pPr>
              <w:spacing w:line="360" w:lineRule="auto"/>
              <w:rPr>
                <w:bCs/>
                <w:color w:val="000000"/>
                <w:sz w:val="22"/>
                <w:szCs w:val="22"/>
                <w:lang w:eastAsia="en-US"/>
              </w:rPr>
            </w:pPr>
          </w:p>
          <w:p w:rsidR="00726647" w:rsidRPr="005C5C66" w:rsidRDefault="00726647" w:rsidP="00BC6EA4">
            <w:pPr>
              <w:spacing w:line="360" w:lineRule="auto"/>
              <w:rPr>
                <w:bCs/>
                <w:color w:val="000000"/>
                <w:sz w:val="22"/>
                <w:szCs w:val="22"/>
                <w:lang w:eastAsia="en-US"/>
              </w:rPr>
            </w:pPr>
            <w:r w:rsidRPr="00EA1BFF">
              <w:rPr>
                <w:bCs/>
                <w:color w:val="000000"/>
                <w:sz w:val="22"/>
                <w:szCs w:val="22"/>
                <w:lang w:eastAsia="en-US"/>
              </w:rPr>
              <w:t xml:space="preserve">zużyte urządzenia elektryczne i elektroniczne </w:t>
            </w:r>
          </w:p>
        </w:tc>
        <w:tc>
          <w:tcPr>
            <w:tcW w:w="2410" w:type="dxa"/>
            <w:vAlign w:val="center"/>
          </w:tcPr>
          <w:p w:rsidR="00726647" w:rsidRPr="00EA1BFF" w:rsidRDefault="00726647" w:rsidP="00BC6EA4">
            <w:pPr>
              <w:spacing w:line="360" w:lineRule="auto"/>
              <w:rPr>
                <w:rFonts w:eastAsia="Arial Unicode MS"/>
                <w:b/>
                <w:lang w:eastAsia="en-US"/>
              </w:rPr>
            </w:pPr>
            <w:r w:rsidRPr="00EA1BFF">
              <w:rPr>
                <w:rFonts w:eastAsia="Arial Unicode MS"/>
                <w:b/>
                <w:lang w:eastAsia="en-US"/>
              </w:rPr>
              <w:t>1,900 Mg</w:t>
            </w:r>
          </w:p>
        </w:tc>
      </w:tr>
    </w:tbl>
    <w:p w:rsidR="00726647" w:rsidRPr="00A80E7F" w:rsidRDefault="00726647" w:rsidP="00726647">
      <w:pPr>
        <w:spacing w:line="360" w:lineRule="auto"/>
      </w:pPr>
    </w:p>
    <w:p w:rsidR="00726647" w:rsidRDefault="00726647" w:rsidP="00726647">
      <w:pPr>
        <w:spacing w:line="360" w:lineRule="auto"/>
        <w:rPr>
          <w:rFonts w:eastAsia="Arial Unicode MS"/>
          <w:u w:val="single"/>
        </w:rPr>
      </w:pPr>
      <w:r w:rsidRPr="00A80E7F">
        <w:rPr>
          <w:rFonts w:eastAsia="Arial Unicode MS"/>
        </w:rPr>
        <w:t xml:space="preserve">    </w:t>
      </w:r>
      <w:r w:rsidRPr="00A80E7F">
        <w:rPr>
          <w:rFonts w:eastAsia="Arial Unicode MS"/>
          <w:color w:val="000000" w:themeColor="text1"/>
        </w:rPr>
        <w:t xml:space="preserve">Z przeprowadzonych obliczeń wynika, że w roku 2020 </w:t>
      </w:r>
      <w:r w:rsidRPr="00A80E7F">
        <w:rPr>
          <w:rFonts w:eastAsia="Arial Unicode MS"/>
          <w:color w:val="000000" w:themeColor="text1"/>
          <w:u w:val="single"/>
        </w:rPr>
        <w:t xml:space="preserve">poziom ograniczenia masy odpadów komunalnych ulegających biodegradacji </w:t>
      </w:r>
      <w:r w:rsidRPr="00A80E7F">
        <w:rPr>
          <w:rFonts w:eastAsia="Arial Unicode MS"/>
          <w:bCs/>
          <w:color w:val="000000" w:themeColor="text1"/>
          <w:u w:val="single"/>
        </w:rPr>
        <w:t>przekazywanych do składowania wyniósł</w:t>
      </w:r>
      <w:r w:rsidRPr="00A80E7F">
        <w:rPr>
          <w:rFonts w:eastAsia="Arial Unicode MS"/>
          <w:color w:val="000000" w:themeColor="text1"/>
          <w:u w:val="single"/>
        </w:rPr>
        <w:t xml:space="preserve"> </w:t>
      </w:r>
      <w:r w:rsidRPr="00A80E7F">
        <w:rPr>
          <w:rFonts w:eastAsia="Arial Unicode MS"/>
          <w:bCs/>
          <w:color w:val="000000" w:themeColor="text1"/>
          <w:u w:val="single"/>
        </w:rPr>
        <w:t>74,29 %, poziom recyklingu i przygotowania do ponownego użycia</w:t>
      </w:r>
      <w:r w:rsidRPr="00A80E7F">
        <w:rPr>
          <w:rFonts w:eastAsia="Arial Unicode MS"/>
          <w:color w:val="000000" w:themeColor="text1"/>
          <w:u w:val="single"/>
        </w:rPr>
        <w:t xml:space="preserve"> papieru, metali, tworzyw sztucznych i szkła, liczony łącznie dla wszystkich podanych frakcji odpadów komunalnych – wyniósł </w:t>
      </w:r>
      <w:r w:rsidRPr="00A80E7F">
        <w:rPr>
          <w:rFonts w:eastAsia="Arial Unicode MS"/>
          <w:bCs/>
          <w:color w:val="000000" w:themeColor="text1"/>
          <w:u w:val="single"/>
        </w:rPr>
        <w:t>18,70%</w:t>
      </w:r>
      <w:r w:rsidRPr="00A80E7F">
        <w:rPr>
          <w:rFonts w:eastAsia="Arial Unicode MS"/>
          <w:u w:val="single"/>
        </w:rPr>
        <w:t>, poziom recyklingu, przygotowania do ponownego użycia i odzysku innymi metodami innych niż niebezpieczne odpadów budowlanych i rozbiórkowych wyniósł 100%.</w:t>
      </w:r>
    </w:p>
    <w:p w:rsidR="00726647" w:rsidRDefault="00726647" w:rsidP="00726647">
      <w:pPr>
        <w:spacing w:line="360" w:lineRule="auto"/>
        <w:rPr>
          <w:rFonts w:eastAsia="Arial Unicode MS"/>
          <w:u w:val="single"/>
        </w:rPr>
      </w:pPr>
    </w:p>
    <w:p w:rsidR="00726647" w:rsidRDefault="00726647" w:rsidP="00726647">
      <w:pPr>
        <w:spacing w:line="360" w:lineRule="auto"/>
      </w:pPr>
      <w:r>
        <w:t>W roku 2020 zostało wydane:</w:t>
      </w:r>
    </w:p>
    <w:p w:rsidR="00726647" w:rsidRDefault="00726647" w:rsidP="00726647">
      <w:pPr>
        <w:spacing w:line="360" w:lineRule="auto"/>
      </w:pPr>
      <w:r>
        <w:t xml:space="preserve">- zezwolenie na prowadzenie schroniska dla bezdomnych zwierząt – 1 szt, </w:t>
      </w:r>
    </w:p>
    <w:p w:rsidR="00726647" w:rsidRDefault="00726647" w:rsidP="00726647">
      <w:pPr>
        <w:spacing w:line="360" w:lineRule="auto"/>
      </w:pPr>
      <w:r>
        <w:t>- wpis do działalności regulowanej w zakresie odbierania odpadów komunalnych od wł</w:t>
      </w:r>
      <w:r w:rsidR="001F0091">
        <w:t>aścicieli nieruchomości – 1 szt.</w:t>
      </w:r>
    </w:p>
    <w:p w:rsidR="001F0091" w:rsidRDefault="001F0091" w:rsidP="001F0091">
      <w:pPr>
        <w:spacing w:line="360" w:lineRule="auto"/>
      </w:pPr>
      <w:r>
        <w:t>Nie wydano zezwolenia w zakresie opróżniania zbiorników bezodpływowych i transportu nieczystości ciekłych.</w:t>
      </w:r>
    </w:p>
    <w:p w:rsidR="001F0091" w:rsidRDefault="001F0091" w:rsidP="001F0091">
      <w:pPr>
        <w:spacing w:line="360" w:lineRule="auto"/>
      </w:pPr>
      <w:r>
        <w:rPr>
          <w:noProof/>
        </w:rPr>
        <mc:AlternateContent>
          <mc:Choice Requires="wps">
            <w:drawing>
              <wp:anchor distT="0" distB="0" distL="114300" distR="114300" simplePos="0" relativeHeight="251761664" behindDoc="0" locked="0" layoutInCell="1" allowOverlap="1">
                <wp:simplePos x="0" y="0"/>
                <wp:positionH relativeFrom="column">
                  <wp:posOffset>43180</wp:posOffset>
                </wp:positionH>
                <wp:positionV relativeFrom="paragraph">
                  <wp:posOffset>90805</wp:posOffset>
                </wp:positionV>
                <wp:extent cx="4162425" cy="400050"/>
                <wp:effectExtent l="0" t="0" r="28575" b="19050"/>
                <wp:wrapNone/>
                <wp:docPr id="97" name="Prostokąt 97"/>
                <wp:cNvGraphicFramePr/>
                <a:graphic xmlns:a="http://schemas.openxmlformats.org/drawingml/2006/main">
                  <a:graphicData uri="http://schemas.microsoft.com/office/word/2010/wordprocessingShape">
                    <wps:wsp>
                      <wps:cNvSpPr/>
                      <wps:spPr>
                        <a:xfrm>
                          <a:off x="0" y="0"/>
                          <a:ext cx="4162425" cy="40005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BC6EA4" w:rsidRDefault="00BC6EA4" w:rsidP="001F0091">
                            <w:pPr>
                              <w:jc w:val="center"/>
                            </w:pPr>
                            <w:r>
                              <w:t>OCHRONA ZWIERZĄT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ostokąt 97" o:spid="_x0000_s1082" style="position:absolute;left:0;text-align:left;margin-left:3.4pt;margin-top:7.15pt;width:327.75pt;height:31.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" fillcolor="#f3a875 [2165]" strokecolor="#ed7d31 [3205]" strokeweight=".5pt">
                <v:fill color2="#f09558 [2613]" rotate="t" colors="0 #f7bda4;.5 #f5b195;1 #f8a581" focus="100%" type="gradient">
                  <o:fill v:ext="view" type="gradientUnscaled"/>
                </v:fill>
                <v:textbox>
                  <w:txbxContent>
                    <w:p w:rsidR="00BC6EA4" w:rsidRDefault="00BC6EA4" w:rsidP="001F0091">
                      <w:pPr>
                        <w:jc w:val="center"/>
                      </w:pPr>
                      <w:r>
                        <w:t>OCHRONA ZWIERZĄT</w:t>
                      </w:r>
                    </w:p>
                  </w:txbxContent>
                </v:textbox>
              </v:rect>
            </w:pict>
          </mc:Fallback>
        </mc:AlternateContent>
      </w:r>
    </w:p>
    <w:p w:rsidR="001F0091" w:rsidRDefault="001F0091" w:rsidP="001F0091">
      <w:pPr>
        <w:spacing w:line="360" w:lineRule="auto"/>
      </w:pPr>
    </w:p>
    <w:p w:rsidR="001F0091" w:rsidRDefault="001F0091" w:rsidP="001F0091">
      <w:pPr>
        <w:rPr>
          <w:rFonts w:ascii="Arial" w:hAnsi="Arial" w:cs="Arial"/>
          <w:b/>
        </w:rPr>
      </w:pPr>
    </w:p>
    <w:p w:rsidR="001F0091" w:rsidRPr="001F0091" w:rsidRDefault="001F0091" w:rsidP="001F0091">
      <w:r w:rsidRPr="001F0091">
        <w:t>W  zakresie ochrony zwierząt obowiązują na terenie gminy zapisy Uchwały XVIII/112/2020 Rady Gminy w Puszczy Mariańskiej z dnia 27 maja 2020r. w sprawie przyjęcia programu opieki nad bezdomnymi zwierzętami oraz zapobiegania bezdomności zwierząt z terenu gminy Puszcza Mariańska:</w:t>
      </w:r>
    </w:p>
    <w:p w:rsidR="001F0091" w:rsidRPr="001F0091" w:rsidRDefault="001F0091" w:rsidP="001F0091">
      <w:r w:rsidRPr="001F0091">
        <w:t xml:space="preserve">W 2020 r. przeprowadzono przetarg na odławianie, transport i utrzymanie w schronisku bezdomnych zwierząt z terenu Gminy Puszcza Mariańska oraz dokonano zapytania ofertowego w sprawie odławiania, sterylizację i kastrację oraz wypuszczanie w miejsce odłowienia wolno żyjących kotów.  </w:t>
      </w:r>
    </w:p>
    <w:p w:rsidR="001F0091" w:rsidRPr="001F0091" w:rsidRDefault="001F0091" w:rsidP="001F0091">
      <w:pPr>
        <w:ind w:left="360"/>
      </w:pPr>
    </w:p>
    <w:p w:rsidR="001F0091" w:rsidRPr="001F0091" w:rsidRDefault="001F0091" w:rsidP="001F0091">
      <w:r w:rsidRPr="001F0091">
        <w:t>Zgodnie z umowami zawartymi w wyniku w/w postępowań w 2020 r.:</w:t>
      </w:r>
    </w:p>
    <w:p w:rsidR="001F0091" w:rsidRPr="001F0091" w:rsidRDefault="001F0091" w:rsidP="001F0091">
      <w:pPr>
        <w:pStyle w:val="Akapitzlist"/>
        <w:rPr>
          <w:rFonts w:ascii="Times New Roman" w:hAnsi="Times New Roman" w:cs="Times New Roman"/>
          <w:sz w:val="24"/>
          <w:szCs w:val="24"/>
        </w:rPr>
      </w:pPr>
      <w:r w:rsidRPr="001F0091">
        <w:rPr>
          <w:rFonts w:ascii="Times New Roman" w:hAnsi="Times New Roman" w:cs="Times New Roman"/>
          <w:sz w:val="24"/>
          <w:szCs w:val="24"/>
        </w:rPr>
        <w:t>- odłowiono – 54 ps</w:t>
      </w:r>
      <w:r>
        <w:rPr>
          <w:rFonts w:ascii="Times New Roman" w:hAnsi="Times New Roman" w:cs="Times New Roman"/>
          <w:sz w:val="24"/>
          <w:szCs w:val="24"/>
        </w:rPr>
        <w:t>y</w:t>
      </w:r>
    </w:p>
    <w:p w:rsidR="001F0091" w:rsidRPr="001F0091" w:rsidRDefault="001F0091" w:rsidP="001F0091">
      <w:pPr>
        <w:pStyle w:val="Akapitzlist"/>
        <w:rPr>
          <w:rFonts w:ascii="Times New Roman" w:hAnsi="Times New Roman" w:cs="Times New Roman"/>
          <w:sz w:val="24"/>
          <w:szCs w:val="24"/>
        </w:rPr>
      </w:pPr>
      <w:r w:rsidRPr="001F0091">
        <w:rPr>
          <w:rFonts w:ascii="Times New Roman" w:hAnsi="Times New Roman" w:cs="Times New Roman"/>
          <w:sz w:val="24"/>
          <w:szCs w:val="24"/>
        </w:rPr>
        <w:t xml:space="preserve">- wyadoptowano – 125 psów </w:t>
      </w:r>
    </w:p>
    <w:p w:rsidR="001F0091" w:rsidRPr="001F0091" w:rsidRDefault="001F0091" w:rsidP="001F0091">
      <w:pPr>
        <w:pStyle w:val="Akapitzlist"/>
        <w:rPr>
          <w:rFonts w:ascii="Times New Roman" w:hAnsi="Times New Roman" w:cs="Times New Roman"/>
          <w:sz w:val="24"/>
          <w:szCs w:val="24"/>
        </w:rPr>
      </w:pPr>
      <w:r w:rsidRPr="001F0091">
        <w:rPr>
          <w:rFonts w:ascii="Times New Roman" w:hAnsi="Times New Roman" w:cs="Times New Roman"/>
          <w:sz w:val="24"/>
          <w:szCs w:val="24"/>
        </w:rPr>
        <w:t xml:space="preserve">- ogólnie utrzymano - 162 psów </w:t>
      </w:r>
    </w:p>
    <w:p w:rsidR="001F0091" w:rsidRPr="001F0091" w:rsidRDefault="001F0091" w:rsidP="001F0091">
      <w:pPr>
        <w:pStyle w:val="Akapitzlist"/>
        <w:rPr>
          <w:rFonts w:ascii="Times New Roman" w:hAnsi="Times New Roman" w:cs="Times New Roman"/>
          <w:sz w:val="24"/>
          <w:szCs w:val="24"/>
        </w:rPr>
      </w:pPr>
      <w:r w:rsidRPr="001F0091">
        <w:rPr>
          <w:rFonts w:ascii="Times New Roman" w:hAnsi="Times New Roman" w:cs="Times New Roman"/>
          <w:sz w:val="24"/>
          <w:szCs w:val="24"/>
        </w:rPr>
        <w:t>- padnięcia/eutanazje – 11 psów</w:t>
      </w:r>
    </w:p>
    <w:p w:rsidR="001F0091" w:rsidRPr="001F0091" w:rsidRDefault="001F0091" w:rsidP="001F0091">
      <w:pPr>
        <w:pStyle w:val="Akapitzlist"/>
        <w:rPr>
          <w:rFonts w:ascii="Times New Roman" w:hAnsi="Times New Roman" w:cs="Times New Roman"/>
          <w:sz w:val="24"/>
          <w:szCs w:val="24"/>
        </w:rPr>
      </w:pPr>
      <w:r w:rsidRPr="001F0091">
        <w:rPr>
          <w:rFonts w:ascii="Times New Roman" w:hAnsi="Times New Roman" w:cs="Times New Roman"/>
          <w:sz w:val="24"/>
          <w:szCs w:val="24"/>
        </w:rPr>
        <w:t xml:space="preserve">- koszty poniesione </w:t>
      </w:r>
      <w:r>
        <w:rPr>
          <w:rFonts w:ascii="Times New Roman" w:hAnsi="Times New Roman" w:cs="Times New Roman"/>
          <w:sz w:val="24"/>
          <w:szCs w:val="24"/>
        </w:rPr>
        <w:t xml:space="preserve">przez gminę </w:t>
      </w:r>
      <w:r w:rsidRPr="001F0091">
        <w:rPr>
          <w:rFonts w:ascii="Times New Roman" w:hAnsi="Times New Roman" w:cs="Times New Roman"/>
          <w:sz w:val="24"/>
          <w:szCs w:val="24"/>
        </w:rPr>
        <w:t xml:space="preserve">za odłowienie i utrzymanie psów – 192.365,89zł </w:t>
      </w:r>
    </w:p>
    <w:p w:rsidR="001F0091" w:rsidRPr="001F0091" w:rsidRDefault="001F0091" w:rsidP="001F0091">
      <w:pPr>
        <w:pStyle w:val="Akapitzlist"/>
        <w:rPr>
          <w:rFonts w:ascii="Times New Roman" w:hAnsi="Times New Roman" w:cs="Times New Roman"/>
          <w:sz w:val="24"/>
          <w:szCs w:val="24"/>
        </w:rPr>
      </w:pPr>
      <w:r w:rsidRPr="001F0091">
        <w:rPr>
          <w:rFonts w:ascii="Times New Roman" w:hAnsi="Times New Roman" w:cs="Times New Roman"/>
          <w:sz w:val="24"/>
          <w:szCs w:val="24"/>
        </w:rPr>
        <w:t xml:space="preserve">- odłowiono – 53 koty wolno żyjące </w:t>
      </w:r>
    </w:p>
    <w:p w:rsidR="001F0091" w:rsidRPr="001F0091" w:rsidRDefault="001F0091" w:rsidP="001F0091">
      <w:pPr>
        <w:pStyle w:val="Akapitzlist"/>
        <w:rPr>
          <w:rFonts w:ascii="Times New Roman" w:hAnsi="Times New Roman" w:cs="Times New Roman"/>
          <w:sz w:val="24"/>
          <w:szCs w:val="24"/>
        </w:rPr>
      </w:pPr>
      <w:r w:rsidRPr="001F0091">
        <w:rPr>
          <w:rFonts w:ascii="Times New Roman" w:hAnsi="Times New Roman" w:cs="Times New Roman"/>
          <w:sz w:val="24"/>
          <w:szCs w:val="24"/>
        </w:rPr>
        <w:t>- wysterylizowano/wykastrowano – 53 koty wolno żyjące + 16 kotów w zamian za opiekę</w:t>
      </w:r>
      <w:r>
        <w:rPr>
          <w:rFonts w:ascii="Times New Roman" w:hAnsi="Times New Roman" w:cs="Times New Roman"/>
          <w:sz w:val="24"/>
          <w:szCs w:val="24"/>
        </w:rPr>
        <w:t>,</w:t>
      </w:r>
    </w:p>
    <w:p w:rsidR="001F0091" w:rsidRPr="001F0091" w:rsidRDefault="001F0091" w:rsidP="001F0091">
      <w:pPr>
        <w:pStyle w:val="Akapitzlist"/>
        <w:rPr>
          <w:rFonts w:ascii="Times New Roman" w:hAnsi="Times New Roman" w:cs="Times New Roman"/>
          <w:sz w:val="24"/>
          <w:szCs w:val="24"/>
        </w:rPr>
      </w:pPr>
      <w:r w:rsidRPr="001F0091">
        <w:rPr>
          <w:rFonts w:ascii="Times New Roman" w:hAnsi="Times New Roman" w:cs="Times New Roman"/>
          <w:sz w:val="24"/>
          <w:szCs w:val="24"/>
        </w:rPr>
        <w:t>- koszty poniesione za utrzymanie i sterylizację/kastrację kotów – 19.016,37zł (w tym koszty sterylizacji w zamian za opiekę – 2.280,00zł)</w:t>
      </w:r>
    </w:p>
    <w:p w:rsidR="001F0091" w:rsidRPr="001F0091" w:rsidRDefault="001F0091" w:rsidP="001F0091">
      <w:pPr>
        <w:pStyle w:val="Akapitzlist"/>
        <w:rPr>
          <w:rFonts w:ascii="Times New Roman" w:hAnsi="Times New Roman" w:cs="Times New Roman"/>
          <w:sz w:val="24"/>
          <w:szCs w:val="24"/>
        </w:rPr>
      </w:pPr>
      <w:r w:rsidRPr="001F0091">
        <w:rPr>
          <w:rFonts w:ascii="Times New Roman" w:hAnsi="Times New Roman" w:cs="Times New Roman"/>
          <w:sz w:val="24"/>
          <w:szCs w:val="24"/>
        </w:rPr>
        <w:t>- pomoc weterynaryjna dla dziko żyjących zwierząt – 3.830,00</w:t>
      </w:r>
      <w:r>
        <w:rPr>
          <w:rFonts w:ascii="Times New Roman" w:hAnsi="Times New Roman" w:cs="Times New Roman"/>
          <w:sz w:val="24"/>
          <w:szCs w:val="24"/>
        </w:rPr>
        <w:t xml:space="preserve"> </w:t>
      </w:r>
      <w:r w:rsidRPr="001F0091">
        <w:rPr>
          <w:rFonts w:ascii="Times New Roman" w:hAnsi="Times New Roman" w:cs="Times New Roman"/>
          <w:sz w:val="24"/>
          <w:szCs w:val="24"/>
        </w:rPr>
        <w:t>zł.</w:t>
      </w:r>
    </w:p>
    <w:p w:rsidR="001F0091" w:rsidRPr="001F0091" w:rsidRDefault="001F0091" w:rsidP="001F0091">
      <w:r w:rsidRPr="001F0091">
        <w:t xml:space="preserve">Gmina posiada podpisane porozumienia z opiekunami w celu dokarmiania kotów wolno żyjących. </w:t>
      </w:r>
    </w:p>
    <w:p w:rsidR="001F0091" w:rsidRPr="001F0091" w:rsidRDefault="001F0091" w:rsidP="001F0091">
      <w:r>
        <w:lastRenderedPageBreak/>
        <w:t>W ramach podpisanych umów z</w:t>
      </w:r>
      <w:r w:rsidRPr="001F0091">
        <w:t xml:space="preserve"> Pensjonat Pies i Kot”  „Hotel Pies i Kot”</w:t>
      </w:r>
      <w:r w:rsidRPr="001F0091">
        <w:rPr>
          <w:color w:val="FF0000"/>
        </w:rPr>
        <w:t xml:space="preserve"> </w:t>
      </w:r>
      <w:r w:rsidRPr="001F0091">
        <w:t xml:space="preserve">z siedzibą w Budy – Grzybek i Międzynarodowy Ruch Na Rzecz Zwierząt VIVA!  </w:t>
      </w:r>
      <w:r w:rsidR="00875CE8">
        <w:t>Gmina gromadziła następującą dokumentację</w:t>
      </w:r>
      <w:r w:rsidRPr="001F0091">
        <w:t>:</w:t>
      </w:r>
    </w:p>
    <w:p w:rsidR="001F0091" w:rsidRPr="001F0091" w:rsidRDefault="001F0091" w:rsidP="001F0091">
      <w:pPr>
        <w:ind w:left="705"/>
      </w:pPr>
      <w:r w:rsidRPr="001F0091">
        <w:t>- comiesięczn</w:t>
      </w:r>
      <w:r w:rsidR="00875CE8">
        <w:t xml:space="preserve">e zestawienia </w:t>
      </w:r>
      <w:r w:rsidRPr="001F0091">
        <w:t>przekazywan</w:t>
      </w:r>
      <w:r w:rsidR="00875CE8">
        <w:t>e</w:t>
      </w:r>
      <w:r w:rsidRPr="001F0091">
        <w:t xml:space="preserve"> przez schronisko, które zawierają wykaz stanu zwierząt w schronisku,  ilość odłowień, adopcji, eutanazji i padnięć;</w:t>
      </w:r>
    </w:p>
    <w:p w:rsidR="001F0091" w:rsidRPr="001F0091" w:rsidRDefault="001F0091" w:rsidP="001F0091">
      <w:pPr>
        <w:ind w:firstLine="705"/>
      </w:pPr>
      <w:r w:rsidRPr="001F0091">
        <w:t>- przekazane przez schronisko um</w:t>
      </w:r>
      <w:r w:rsidR="00875CE8">
        <w:t xml:space="preserve">owy </w:t>
      </w:r>
      <w:r w:rsidRPr="001F0091">
        <w:t>adopcyjn</w:t>
      </w:r>
      <w:r w:rsidR="00875CE8">
        <w:t>e</w:t>
      </w:r>
      <w:r w:rsidRPr="001F0091">
        <w:t xml:space="preserve">; </w:t>
      </w:r>
    </w:p>
    <w:p w:rsidR="001F0091" w:rsidRPr="001F0091" w:rsidRDefault="001F0091" w:rsidP="001F0091">
      <w:pPr>
        <w:ind w:firstLine="705"/>
      </w:pPr>
      <w:r w:rsidRPr="001F0091">
        <w:t>- zlecenia odłowu zwierzęcia z adnotacją w/w podmiotu;</w:t>
      </w:r>
    </w:p>
    <w:p w:rsidR="001F0091" w:rsidRPr="001F0091" w:rsidRDefault="001F0091" w:rsidP="001F0091">
      <w:pPr>
        <w:ind w:firstLine="705"/>
      </w:pPr>
      <w:r w:rsidRPr="001F0091">
        <w:t>- zdjęcia odłowionego zwierzęcia.</w:t>
      </w:r>
    </w:p>
    <w:p w:rsidR="001F0091" w:rsidRPr="001F0091" w:rsidRDefault="001F0091" w:rsidP="001F0091">
      <w:r w:rsidRPr="001F0091">
        <w:t xml:space="preserve"> </w:t>
      </w:r>
    </w:p>
    <w:p w:rsidR="001F0091" w:rsidRDefault="00875CE8" w:rsidP="001F0091">
      <w:pPr>
        <w:rPr>
          <w:rFonts w:ascii="Arial" w:hAnsi="Arial" w:cs="Arial"/>
        </w:rPr>
      </w:pPr>
      <w:r>
        <w:rPr>
          <w:rFonts w:ascii="Arial" w:hAnsi="Arial" w:cs="Arial"/>
          <w:noProof/>
        </w:rPr>
        <mc:AlternateContent>
          <mc:Choice Requires="wps">
            <w:drawing>
              <wp:anchor distT="0" distB="0" distL="114300" distR="114300" simplePos="0" relativeHeight="251762688" behindDoc="0" locked="0" layoutInCell="1" allowOverlap="1">
                <wp:simplePos x="0" y="0"/>
                <wp:positionH relativeFrom="column">
                  <wp:posOffset>71755</wp:posOffset>
                </wp:positionH>
                <wp:positionV relativeFrom="paragraph">
                  <wp:posOffset>73660</wp:posOffset>
                </wp:positionV>
                <wp:extent cx="4171950" cy="333375"/>
                <wp:effectExtent l="0" t="0" r="19050" b="28575"/>
                <wp:wrapNone/>
                <wp:docPr id="98" name="Prostokąt 98"/>
                <wp:cNvGraphicFramePr/>
                <a:graphic xmlns:a="http://schemas.openxmlformats.org/drawingml/2006/main">
                  <a:graphicData uri="http://schemas.microsoft.com/office/word/2010/wordprocessingShape">
                    <wps:wsp>
                      <wps:cNvSpPr/>
                      <wps:spPr>
                        <a:xfrm>
                          <a:off x="0" y="0"/>
                          <a:ext cx="4171950" cy="33337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BC6EA4" w:rsidRDefault="00BC6EA4" w:rsidP="00875CE8">
                            <w:pPr>
                              <w:jc w:val="center"/>
                            </w:pPr>
                            <w:r>
                              <w:t>AZBEST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ostokąt 98" o:spid="_x0000_s1083" style="position:absolute;left:0;text-align:left;margin-left:5.65pt;margin-top:5.8pt;width:328.5pt;height:26.2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" fillcolor="#f3a875 [2165]" strokecolor="#ed7d31 [3205]" strokeweight=".5pt">
                <v:fill color2="#f09558 [2613]" rotate="t" colors="0 #f7bda4;.5 #f5b195;1 #f8a581" focus="100%" type="gradient">
                  <o:fill v:ext="view" type="gradientUnscaled"/>
                </v:fill>
                <v:textbox>
                  <w:txbxContent>
                    <w:p w:rsidR="00BC6EA4" w:rsidRDefault="00BC6EA4" w:rsidP="00875CE8">
                      <w:pPr>
                        <w:jc w:val="center"/>
                      </w:pPr>
                      <w:r>
                        <w:t>AZBEST</w:t>
                      </w:r>
                    </w:p>
                  </w:txbxContent>
                </v:textbox>
              </v:rect>
            </w:pict>
          </mc:Fallback>
        </mc:AlternateContent>
      </w:r>
    </w:p>
    <w:p w:rsidR="001F0091" w:rsidRDefault="001F0091" w:rsidP="001F0091">
      <w:pPr>
        <w:rPr>
          <w:rFonts w:ascii="Arial" w:hAnsi="Arial" w:cs="Arial"/>
        </w:rPr>
      </w:pPr>
    </w:p>
    <w:p w:rsidR="00864721" w:rsidRDefault="00864721" w:rsidP="00864721">
      <w:pPr>
        <w:ind w:left="360"/>
        <w:rPr>
          <w:rFonts w:ascii="Arial" w:hAnsi="Arial" w:cs="Arial"/>
        </w:rPr>
      </w:pPr>
    </w:p>
    <w:p w:rsidR="00875CE8" w:rsidRPr="005C5C66" w:rsidRDefault="00875CE8" w:rsidP="00875CE8">
      <w:pPr>
        <w:rPr>
          <w:b/>
        </w:rPr>
      </w:pPr>
      <w:r w:rsidRPr="005C5C66">
        <w:rPr>
          <w:b/>
        </w:rPr>
        <w:t xml:space="preserve">Uchwała XV/79/2011 Rady Gminy w Puszczy Mariańskiej z dnia 29 grudnia 2011r. w sprawie przyjęcia „Programu usuwania wyrobów zawierających azbest dla Gminy Puszcza Mariańska na lata 2011-2032”. </w:t>
      </w:r>
    </w:p>
    <w:p w:rsidR="00875CE8" w:rsidRPr="005C5C66" w:rsidRDefault="00875CE8" w:rsidP="00875CE8">
      <w:pPr>
        <w:rPr>
          <w:b/>
        </w:rPr>
      </w:pPr>
    </w:p>
    <w:p w:rsidR="00875CE8" w:rsidRPr="005C5C66" w:rsidRDefault="00875CE8" w:rsidP="005C5C66">
      <w:r w:rsidRPr="005C5C66">
        <w:t xml:space="preserve">Zgodnie z w/w programem w 2020 roku do Urzędu wpłynęły ankiety </w:t>
      </w:r>
      <w:r w:rsidR="005C5C66">
        <w:t xml:space="preserve">  </w:t>
      </w:r>
      <w:r w:rsidRPr="005C5C66">
        <w:t>od mieszkańców w celu odbioru eternitu w 2020 roku, który z</w:t>
      </w:r>
      <w:r w:rsidR="005C5C66">
        <w:t xml:space="preserve">ostał zdjęty </w:t>
      </w:r>
      <w:r w:rsidRPr="005C5C66">
        <w:t xml:space="preserve"> z budynków mieszkalnych i gospodarczych. Z początkiem 2020 roku został złożony wniosek do Wojewódzkiego Funduszu Ochrony Środowiska i Gospodarki Wodnej w Warszawie o dofinansowanie na odbiór, transport i utylizację wyrobów zawierających azbest z nieruchomości położonych na terenie gminy Puszcza Mariańska. Gmina pozyskała środki w wysokości 27.839,04zł (100%) dzięki czemu odebrano eternit z 33 posesji. </w:t>
      </w:r>
    </w:p>
    <w:p w:rsidR="00875CE8" w:rsidRPr="005C5C66" w:rsidRDefault="00875CE8" w:rsidP="00875CE8">
      <w:pPr>
        <w:ind w:left="360"/>
      </w:pPr>
      <w:r w:rsidRPr="005C5C66">
        <w:t xml:space="preserve">Jednocześnie zaktualizowana została baza danych azbestowych.  </w:t>
      </w:r>
    </w:p>
    <w:p w:rsidR="00875CE8" w:rsidRPr="005C5C66" w:rsidRDefault="00875CE8" w:rsidP="00875CE8">
      <w:pPr>
        <w:ind w:left="360"/>
      </w:pPr>
    </w:p>
    <w:p w:rsidR="00875CE8" w:rsidRPr="00E42CD0" w:rsidRDefault="00875CE8" w:rsidP="00875CE8">
      <w:pPr>
        <w:ind w:left="360"/>
        <w:rPr>
          <w:rFonts w:ascii="Arial" w:hAnsi="Arial" w:cs="Arial"/>
        </w:rPr>
      </w:pPr>
      <w:r>
        <w:rPr>
          <w:rFonts w:ascii="Arial" w:hAnsi="Arial" w:cs="Arial"/>
          <w:noProof/>
        </w:rPr>
        <mc:AlternateContent>
          <mc:Choice Requires="wps">
            <w:drawing>
              <wp:anchor distT="0" distB="0" distL="114300" distR="114300" simplePos="0" relativeHeight="251763712" behindDoc="0" locked="0" layoutInCell="1" allowOverlap="1">
                <wp:simplePos x="0" y="0"/>
                <wp:positionH relativeFrom="column">
                  <wp:posOffset>147955</wp:posOffset>
                </wp:positionH>
                <wp:positionV relativeFrom="paragraph">
                  <wp:posOffset>21590</wp:posOffset>
                </wp:positionV>
                <wp:extent cx="4057650" cy="390525"/>
                <wp:effectExtent l="0" t="0" r="19050" b="28575"/>
                <wp:wrapNone/>
                <wp:docPr id="99" name="Prostokąt 99"/>
                <wp:cNvGraphicFramePr/>
                <a:graphic xmlns:a="http://schemas.openxmlformats.org/drawingml/2006/main">
                  <a:graphicData uri="http://schemas.microsoft.com/office/word/2010/wordprocessingShape">
                    <wps:wsp>
                      <wps:cNvSpPr/>
                      <wps:spPr>
                        <a:xfrm>
                          <a:off x="0" y="0"/>
                          <a:ext cx="4057650" cy="39052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BC6EA4" w:rsidRDefault="00BC6EA4" w:rsidP="00875CE8">
                            <w:pPr>
                              <w:jc w:val="center"/>
                            </w:pPr>
                            <w:r>
                              <w:t>ŚRODOWISKO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Prostokąt 99" o:spid="_x0000_s1084" style="position:absolute;left:0;text-align:left;margin-left:11.65pt;margin-top:1.7pt;width:319.5pt;height:30.75p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" fillcolor="#f3a875 [2165]" strokecolor="#ed7d31 [3205]" strokeweight=".5pt">
                <v:fill color2="#f09558 [2613]" rotate="t" colors="0 #f7bda4;.5 #f5b195;1 #f8a581" focus="100%" type="gradient">
                  <o:fill v:ext="view" type="gradientUnscaled"/>
                </v:fill>
                <v:textbox>
                  <w:txbxContent>
                    <w:p w:rsidR="00BC6EA4" w:rsidRDefault="00BC6EA4" w:rsidP="00875CE8">
                      <w:pPr>
                        <w:jc w:val="center"/>
                      </w:pPr>
                      <w:r>
                        <w:t>ŚRODOWISKO</w:t>
                      </w:r>
                    </w:p>
                  </w:txbxContent>
                </v:textbox>
              </v:rect>
            </w:pict>
          </mc:Fallback>
        </mc:AlternateContent>
      </w:r>
    </w:p>
    <w:p w:rsidR="00875CE8" w:rsidRDefault="00875CE8" w:rsidP="00875CE8">
      <w:pPr>
        <w:pStyle w:val="Akapitzlist"/>
        <w:rPr>
          <w:rFonts w:ascii="Arial" w:hAnsi="Arial" w:cs="Arial"/>
          <w:b/>
          <w:sz w:val="24"/>
          <w:szCs w:val="24"/>
        </w:rPr>
      </w:pPr>
    </w:p>
    <w:p w:rsidR="00875CE8" w:rsidRDefault="00875CE8" w:rsidP="00875CE8">
      <w:pPr>
        <w:pStyle w:val="Akapitzlist"/>
        <w:jc w:val="both"/>
        <w:rPr>
          <w:rFonts w:ascii="Arial" w:hAnsi="Arial" w:cs="Arial"/>
          <w:b/>
          <w:sz w:val="24"/>
          <w:szCs w:val="24"/>
        </w:rPr>
      </w:pPr>
    </w:p>
    <w:p w:rsidR="00875CE8" w:rsidRPr="005C5C66" w:rsidRDefault="00875CE8" w:rsidP="00875CE8">
      <w:pPr>
        <w:pStyle w:val="Akapitzlist"/>
        <w:ind w:left="0"/>
        <w:jc w:val="both"/>
        <w:rPr>
          <w:rFonts w:ascii="Times New Roman" w:hAnsi="Times New Roman" w:cs="Times New Roman"/>
          <w:b/>
          <w:sz w:val="24"/>
          <w:szCs w:val="24"/>
        </w:rPr>
      </w:pPr>
      <w:r w:rsidRPr="005C5C66">
        <w:rPr>
          <w:rFonts w:ascii="Times New Roman" w:hAnsi="Times New Roman" w:cs="Times New Roman"/>
          <w:b/>
          <w:sz w:val="24"/>
          <w:szCs w:val="24"/>
        </w:rPr>
        <w:t>Uchwała XXXIV/164/2017 Rady Gminy Puszcza Mariańska z dnia 25 stycznia 2017 roku w sprawie przyjęcia „Programu Ochrony Środowiska dla Gminy Puszcza Mariańska do roku 2020”</w:t>
      </w:r>
    </w:p>
    <w:p w:rsidR="00875CE8" w:rsidRPr="005C5C66" w:rsidRDefault="00875CE8" w:rsidP="00875CE8">
      <w:pPr>
        <w:ind w:left="360"/>
      </w:pPr>
      <w:r w:rsidRPr="005C5C66">
        <w:t>- na stornie internetowej Gminy i Biuletynie informacji publicznej zamieszczane były informacje związane z ochroną środowiska oraz działania podejmowane na rzecz ochrony;</w:t>
      </w:r>
    </w:p>
    <w:p w:rsidR="00875CE8" w:rsidRPr="005C5C66" w:rsidRDefault="00875CE8" w:rsidP="00875CE8">
      <w:pPr>
        <w:ind w:left="360"/>
      </w:pPr>
      <w:r w:rsidRPr="005C5C66">
        <w:t xml:space="preserve">- informacje związane z działaniami podjętymi na rzecz ochrony środowiska zamieszczane były w Ewidencji danych o dokumentach zawierających informacje o środowisku i jego ochronie; </w:t>
      </w:r>
    </w:p>
    <w:p w:rsidR="00864721" w:rsidRPr="005C5C66" w:rsidRDefault="00864721" w:rsidP="00864721">
      <w:pPr>
        <w:ind w:left="360"/>
      </w:pPr>
    </w:p>
    <w:p w:rsidR="00864721" w:rsidRDefault="00403B13" w:rsidP="00864721">
      <w:pPr>
        <w:rPr>
          <w:rFonts w:ascii="Arial" w:hAnsi="Arial" w:cs="Arial"/>
        </w:rPr>
      </w:pPr>
      <w:r>
        <w:rPr>
          <w:rFonts w:ascii="Arial" w:hAnsi="Arial" w:cs="Arial"/>
          <w:noProof/>
        </w:rPr>
        <mc:AlternateContent>
          <mc:Choice Requires="wps">
            <w:drawing>
              <wp:anchor distT="0" distB="0" distL="114300" distR="114300" simplePos="0" relativeHeight="251764736" behindDoc="0" locked="0" layoutInCell="1" allowOverlap="1">
                <wp:simplePos x="0" y="0"/>
                <wp:positionH relativeFrom="column">
                  <wp:posOffset>24130</wp:posOffset>
                </wp:positionH>
                <wp:positionV relativeFrom="paragraph">
                  <wp:posOffset>112395</wp:posOffset>
                </wp:positionV>
                <wp:extent cx="5924550" cy="438150"/>
                <wp:effectExtent l="0" t="0" r="19050" b="19050"/>
                <wp:wrapNone/>
                <wp:docPr id="100" name="Prostokąt 100"/>
                <wp:cNvGraphicFramePr/>
                <a:graphic xmlns:a="http://schemas.openxmlformats.org/drawingml/2006/main">
                  <a:graphicData uri="http://schemas.microsoft.com/office/word/2010/wordprocessingShape">
                    <wps:wsp>
                      <wps:cNvSpPr/>
                      <wps:spPr>
                        <a:xfrm>
                          <a:off x="0" y="0"/>
                          <a:ext cx="5924550" cy="43815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BC6EA4" w:rsidRDefault="00BC6EA4" w:rsidP="00403B13">
                            <w:pPr>
                              <w:jc w:val="center"/>
                            </w:pPr>
                            <w:r>
                              <w:t>PLANOWANIE PRZESTRZENNE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ostokąt 100" o:spid="_x0000_s1085" style="position:absolute;left:0;text-align:left;margin-left:1.9pt;margin-top:8.85pt;width:466.5pt;height:34.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" fillcolor="#9ecb81 [2169]" strokecolor="#70ad47 [3209]" strokeweight=".5pt">
                <v:fill color2="#8ac066 [2617]" rotate="t" colors="0 #b5d5a7;.5 #aace99;1 #9cca86" focus="100%" type="gradient">
                  <o:fill v:ext="view" type="gradientUnscaled"/>
                </v:fill>
                <v:textbox>
                  <w:txbxContent>
                    <w:p w:rsidR="00BC6EA4" w:rsidRDefault="00BC6EA4" w:rsidP="00403B13">
                      <w:pPr>
                        <w:jc w:val="center"/>
                      </w:pPr>
                      <w:r>
                        <w:t>PLANOWANIE PRZESTRZENNE</w:t>
                      </w:r>
                    </w:p>
                  </w:txbxContent>
                </v:textbox>
              </v:rect>
            </w:pict>
          </mc:Fallback>
        </mc:AlternateContent>
      </w:r>
    </w:p>
    <w:p w:rsidR="00352E49" w:rsidRDefault="00352E49" w:rsidP="00273B77">
      <w:pPr>
        <w:pStyle w:val="Default"/>
        <w:rPr>
          <w:rFonts w:ascii="Times New Roman" w:hAnsi="Times New Roman" w:cs="Times New Roman"/>
          <w:b/>
          <w:bCs/>
          <w:color w:val="auto"/>
          <w:sz w:val="32"/>
          <w:szCs w:val="32"/>
          <w:u w:val="single"/>
        </w:rPr>
      </w:pPr>
    </w:p>
    <w:p w:rsidR="00403B13" w:rsidRDefault="00403B13" w:rsidP="00273B77">
      <w:pPr>
        <w:pStyle w:val="Default"/>
        <w:rPr>
          <w:rFonts w:ascii="Times New Roman" w:hAnsi="Times New Roman" w:cs="Times New Roman"/>
          <w:b/>
          <w:bCs/>
          <w:color w:val="auto"/>
          <w:sz w:val="32"/>
          <w:szCs w:val="32"/>
          <w:u w:val="single"/>
        </w:rPr>
      </w:pPr>
    </w:p>
    <w:p w:rsidR="00E05529" w:rsidRPr="00403B13" w:rsidRDefault="00E05529" w:rsidP="00273B77">
      <w:pPr>
        <w:pStyle w:val="Default"/>
        <w:rPr>
          <w:rFonts w:ascii="Times New Roman" w:hAnsi="Times New Roman" w:cs="Times New Roman"/>
          <w:bCs/>
          <w:color w:val="auto"/>
        </w:rPr>
      </w:pPr>
    </w:p>
    <w:p w:rsidR="00403B13" w:rsidRPr="00403B13" w:rsidRDefault="00403B13" w:rsidP="00273B77">
      <w:pPr>
        <w:pStyle w:val="Default"/>
        <w:rPr>
          <w:rFonts w:ascii="Times New Roman" w:hAnsi="Times New Roman" w:cs="Times New Roman"/>
          <w:bCs/>
          <w:color w:val="auto"/>
        </w:rPr>
      </w:pPr>
      <w:r w:rsidRPr="00403B13">
        <w:rPr>
          <w:rFonts w:ascii="Times New Roman" w:hAnsi="Times New Roman" w:cs="Times New Roman"/>
          <w:bCs/>
          <w:color w:val="auto"/>
        </w:rPr>
        <w:t>Rok 2020 w planowaniu przestrzennym to:</w:t>
      </w:r>
    </w:p>
    <w:p w:rsidR="00403B13" w:rsidRDefault="00403B13" w:rsidP="00273B77">
      <w:pPr>
        <w:pStyle w:val="Default"/>
        <w:rPr>
          <w:rFonts w:ascii="Times New Roman" w:hAnsi="Times New Roman" w:cs="Times New Roman"/>
          <w:bCs/>
          <w:color w:val="auto"/>
        </w:rPr>
      </w:pPr>
      <w:r>
        <w:rPr>
          <w:rFonts w:ascii="Times New Roman" w:hAnsi="Times New Roman" w:cs="Times New Roman"/>
          <w:bCs/>
          <w:color w:val="auto"/>
        </w:rPr>
        <w:t>- wydane 63 decyzje o warunkach zabudowy,</w:t>
      </w:r>
    </w:p>
    <w:p w:rsidR="00403B13" w:rsidRDefault="00403B13" w:rsidP="00273B77">
      <w:pPr>
        <w:pStyle w:val="Default"/>
        <w:rPr>
          <w:rFonts w:ascii="Times New Roman" w:hAnsi="Times New Roman" w:cs="Times New Roman"/>
          <w:bCs/>
          <w:color w:val="auto"/>
        </w:rPr>
      </w:pPr>
      <w:r>
        <w:rPr>
          <w:rFonts w:ascii="Times New Roman" w:hAnsi="Times New Roman" w:cs="Times New Roman"/>
          <w:bCs/>
          <w:color w:val="auto"/>
        </w:rPr>
        <w:t>- wydanych 8 zmian decyzji o warunkach zabudowy,</w:t>
      </w:r>
    </w:p>
    <w:p w:rsidR="00403B13" w:rsidRDefault="00403B13" w:rsidP="00273B77">
      <w:pPr>
        <w:pStyle w:val="Default"/>
        <w:rPr>
          <w:rFonts w:ascii="Times New Roman" w:hAnsi="Times New Roman" w:cs="Times New Roman"/>
          <w:bCs/>
          <w:color w:val="auto"/>
        </w:rPr>
      </w:pPr>
      <w:r>
        <w:rPr>
          <w:rFonts w:ascii="Times New Roman" w:hAnsi="Times New Roman" w:cs="Times New Roman"/>
          <w:bCs/>
          <w:color w:val="auto"/>
        </w:rPr>
        <w:t>- i 15 decyzji przenoszących,</w:t>
      </w:r>
    </w:p>
    <w:p w:rsidR="00403B13" w:rsidRDefault="00403B13" w:rsidP="00273B77">
      <w:pPr>
        <w:pStyle w:val="Default"/>
        <w:rPr>
          <w:rFonts w:ascii="Times New Roman" w:hAnsi="Times New Roman" w:cs="Times New Roman"/>
          <w:bCs/>
          <w:color w:val="auto"/>
        </w:rPr>
      </w:pPr>
      <w:r>
        <w:rPr>
          <w:rFonts w:ascii="Times New Roman" w:hAnsi="Times New Roman" w:cs="Times New Roman"/>
          <w:bCs/>
          <w:color w:val="auto"/>
        </w:rPr>
        <w:t>- wydanych 8 decyzji celu publicznego,</w:t>
      </w:r>
    </w:p>
    <w:p w:rsidR="00403B13" w:rsidRDefault="00403B13" w:rsidP="00273B77">
      <w:pPr>
        <w:pStyle w:val="Default"/>
        <w:rPr>
          <w:rFonts w:ascii="Times New Roman" w:hAnsi="Times New Roman" w:cs="Times New Roman"/>
          <w:bCs/>
          <w:color w:val="auto"/>
        </w:rPr>
      </w:pPr>
      <w:r>
        <w:rPr>
          <w:rFonts w:ascii="Times New Roman" w:hAnsi="Times New Roman" w:cs="Times New Roman"/>
          <w:bCs/>
          <w:color w:val="auto"/>
        </w:rPr>
        <w:t>-  wydane 52 postanowienia opiniujące projekty podziałów nieruchomości,</w:t>
      </w:r>
    </w:p>
    <w:p w:rsidR="00403B13" w:rsidRDefault="00403B13" w:rsidP="00273B77">
      <w:pPr>
        <w:pStyle w:val="Default"/>
        <w:rPr>
          <w:rFonts w:ascii="Times New Roman" w:hAnsi="Times New Roman" w:cs="Times New Roman"/>
          <w:bCs/>
          <w:color w:val="auto"/>
        </w:rPr>
      </w:pPr>
      <w:r>
        <w:rPr>
          <w:rFonts w:ascii="Times New Roman" w:hAnsi="Times New Roman" w:cs="Times New Roman"/>
          <w:bCs/>
          <w:color w:val="auto"/>
        </w:rPr>
        <w:t>- sporządzonych 544 szt. wypisów, wyrysów i zaświadczeń dot. miejscowych planów zagospodarowania przestrzennego.</w:t>
      </w:r>
    </w:p>
    <w:p w:rsidR="00403B13" w:rsidRDefault="00403B13" w:rsidP="00273B77">
      <w:pPr>
        <w:pStyle w:val="Default"/>
        <w:rPr>
          <w:rFonts w:ascii="Times New Roman" w:hAnsi="Times New Roman" w:cs="Times New Roman"/>
          <w:bCs/>
          <w:color w:val="auto"/>
        </w:rPr>
      </w:pPr>
    </w:p>
    <w:p w:rsidR="00403B13" w:rsidRDefault="00403B13" w:rsidP="00273B77">
      <w:pPr>
        <w:pStyle w:val="Default"/>
        <w:rPr>
          <w:rFonts w:ascii="Times New Roman" w:hAnsi="Times New Roman" w:cs="Times New Roman"/>
          <w:bCs/>
          <w:color w:val="auto"/>
        </w:rPr>
      </w:pPr>
      <w:r>
        <w:rPr>
          <w:rFonts w:ascii="Times New Roman" w:hAnsi="Times New Roman" w:cs="Times New Roman"/>
          <w:bCs/>
          <w:color w:val="auto"/>
        </w:rPr>
        <w:t xml:space="preserve">W 2020 r. uchwalony został </w:t>
      </w:r>
      <w:r w:rsidR="00AA0347">
        <w:rPr>
          <w:rFonts w:ascii="Times New Roman" w:hAnsi="Times New Roman" w:cs="Times New Roman"/>
          <w:bCs/>
          <w:color w:val="auto"/>
        </w:rPr>
        <w:t>miejscowy plan zagospodarowania przestrzennego obejmujący niewielkie fragmenty gminy Puszcza Mariańska.</w:t>
      </w:r>
    </w:p>
    <w:p w:rsidR="00403B13" w:rsidRPr="00403B13" w:rsidRDefault="00403B13" w:rsidP="00273B77">
      <w:pPr>
        <w:pStyle w:val="Default"/>
        <w:rPr>
          <w:rFonts w:ascii="Times New Roman" w:hAnsi="Times New Roman" w:cs="Times New Roman"/>
          <w:bCs/>
          <w:color w:val="auto"/>
        </w:rPr>
      </w:pPr>
    </w:p>
    <w:p w:rsidR="00403B13" w:rsidRPr="00AA0347" w:rsidRDefault="00AA0347" w:rsidP="00273B77">
      <w:pPr>
        <w:pStyle w:val="Default"/>
        <w:rPr>
          <w:rFonts w:ascii="Times New Roman" w:hAnsi="Times New Roman" w:cs="Times New Roman"/>
          <w:b/>
          <w:bCs/>
          <w:color w:val="auto"/>
          <w:sz w:val="32"/>
          <w:szCs w:val="32"/>
        </w:rPr>
      </w:pPr>
      <w:r w:rsidRPr="00AA0347">
        <w:rPr>
          <w:rFonts w:ascii="Times New Roman" w:hAnsi="Times New Roman" w:cs="Times New Roman"/>
          <w:b/>
          <w:bCs/>
          <w:color w:val="auto"/>
          <w:sz w:val="32"/>
          <w:szCs w:val="32"/>
        </w:rPr>
        <w:t>Porównanie realizowanych zadań z okresu 3 lat:</w:t>
      </w:r>
    </w:p>
    <w:tbl>
      <w:tblPr>
        <w:tblStyle w:val="Tabela-Siatka"/>
        <w:tblW w:w="0" w:type="auto"/>
        <w:tblLook w:val="04A0" w:firstRow="1" w:lastRow="0" w:firstColumn="1" w:lastColumn="0" w:noHBand="0" w:noVBand="1"/>
      </w:tblPr>
      <w:tblGrid>
        <w:gridCol w:w="2265"/>
        <w:gridCol w:w="2265"/>
        <w:gridCol w:w="2266"/>
        <w:gridCol w:w="2266"/>
      </w:tblGrid>
      <w:tr w:rsidR="00AA0347" w:rsidTr="00AA0347">
        <w:tc>
          <w:tcPr>
            <w:tcW w:w="2265" w:type="dxa"/>
          </w:tcPr>
          <w:p w:rsidR="00AA0347" w:rsidRPr="00AA0347" w:rsidRDefault="00AA0347" w:rsidP="00273B77">
            <w:pPr>
              <w:pStyle w:val="Default"/>
              <w:rPr>
                <w:rFonts w:ascii="Times New Roman" w:hAnsi="Times New Roman" w:cs="Times New Roman"/>
                <w:bCs/>
                <w:color w:val="auto"/>
                <w:sz w:val="28"/>
                <w:szCs w:val="28"/>
              </w:rPr>
            </w:pPr>
            <w:r w:rsidRPr="00AA0347">
              <w:rPr>
                <w:rFonts w:ascii="Times New Roman" w:hAnsi="Times New Roman" w:cs="Times New Roman"/>
                <w:bCs/>
                <w:color w:val="auto"/>
                <w:sz w:val="28"/>
                <w:szCs w:val="28"/>
              </w:rPr>
              <w:t>Zadanie</w:t>
            </w:r>
          </w:p>
        </w:tc>
        <w:tc>
          <w:tcPr>
            <w:tcW w:w="2265" w:type="dxa"/>
          </w:tcPr>
          <w:p w:rsidR="00AA0347" w:rsidRPr="00AA0347" w:rsidRDefault="00AA0347" w:rsidP="00273B77">
            <w:pPr>
              <w:pStyle w:val="Default"/>
              <w:rPr>
                <w:rFonts w:ascii="Times New Roman" w:hAnsi="Times New Roman" w:cs="Times New Roman"/>
                <w:bCs/>
                <w:color w:val="auto"/>
                <w:sz w:val="28"/>
                <w:szCs w:val="28"/>
              </w:rPr>
            </w:pPr>
            <w:r>
              <w:rPr>
                <w:rFonts w:ascii="Times New Roman" w:hAnsi="Times New Roman" w:cs="Times New Roman"/>
                <w:bCs/>
                <w:color w:val="auto"/>
                <w:sz w:val="28"/>
                <w:szCs w:val="28"/>
              </w:rPr>
              <w:t>2018 r.</w:t>
            </w:r>
          </w:p>
        </w:tc>
        <w:tc>
          <w:tcPr>
            <w:tcW w:w="2266" w:type="dxa"/>
          </w:tcPr>
          <w:p w:rsidR="00AA0347" w:rsidRPr="00AA0347" w:rsidRDefault="00AA0347" w:rsidP="00273B77">
            <w:pPr>
              <w:pStyle w:val="Default"/>
              <w:rPr>
                <w:rFonts w:ascii="Times New Roman" w:hAnsi="Times New Roman" w:cs="Times New Roman"/>
                <w:bCs/>
                <w:color w:val="auto"/>
                <w:sz w:val="28"/>
                <w:szCs w:val="28"/>
              </w:rPr>
            </w:pPr>
            <w:r>
              <w:rPr>
                <w:rFonts w:ascii="Times New Roman" w:hAnsi="Times New Roman" w:cs="Times New Roman"/>
                <w:bCs/>
                <w:color w:val="auto"/>
                <w:sz w:val="28"/>
                <w:szCs w:val="28"/>
              </w:rPr>
              <w:t>2019 r.</w:t>
            </w:r>
          </w:p>
        </w:tc>
        <w:tc>
          <w:tcPr>
            <w:tcW w:w="2266" w:type="dxa"/>
          </w:tcPr>
          <w:p w:rsidR="00AA0347" w:rsidRPr="00AA0347" w:rsidRDefault="00AA0347" w:rsidP="00273B77">
            <w:pPr>
              <w:pStyle w:val="Default"/>
              <w:rPr>
                <w:rFonts w:ascii="Times New Roman" w:hAnsi="Times New Roman" w:cs="Times New Roman"/>
                <w:bCs/>
                <w:color w:val="auto"/>
                <w:sz w:val="28"/>
                <w:szCs w:val="28"/>
              </w:rPr>
            </w:pPr>
            <w:r>
              <w:rPr>
                <w:rFonts w:ascii="Times New Roman" w:hAnsi="Times New Roman" w:cs="Times New Roman"/>
                <w:bCs/>
                <w:color w:val="auto"/>
                <w:sz w:val="28"/>
                <w:szCs w:val="28"/>
              </w:rPr>
              <w:t>2020 r.</w:t>
            </w:r>
          </w:p>
        </w:tc>
      </w:tr>
      <w:tr w:rsidR="00AA0347" w:rsidRPr="00AA0347" w:rsidTr="00AA0347">
        <w:tc>
          <w:tcPr>
            <w:tcW w:w="2265" w:type="dxa"/>
          </w:tcPr>
          <w:p w:rsidR="00AA0347" w:rsidRPr="00AA0347" w:rsidRDefault="00AA0347" w:rsidP="00273B77">
            <w:pPr>
              <w:pStyle w:val="Default"/>
              <w:rPr>
                <w:rFonts w:ascii="Times New Roman" w:hAnsi="Times New Roman" w:cs="Times New Roman"/>
                <w:bCs/>
                <w:color w:val="auto"/>
              </w:rPr>
            </w:pPr>
            <w:r w:rsidRPr="00AA0347">
              <w:rPr>
                <w:rFonts w:ascii="Times New Roman" w:hAnsi="Times New Roman" w:cs="Times New Roman"/>
                <w:bCs/>
                <w:color w:val="auto"/>
              </w:rPr>
              <w:t xml:space="preserve">Decyzje o warunkach zabudowy </w:t>
            </w:r>
          </w:p>
        </w:tc>
        <w:tc>
          <w:tcPr>
            <w:tcW w:w="2265" w:type="dxa"/>
          </w:tcPr>
          <w:p w:rsidR="00AA0347" w:rsidRDefault="00AA0347" w:rsidP="00273B77">
            <w:pPr>
              <w:pStyle w:val="Default"/>
              <w:rPr>
                <w:rFonts w:ascii="Times New Roman" w:hAnsi="Times New Roman" w:cs="Times New Roman"/>
                <w:bCs/>
                <w:color w:val="auto"/>
              </w:rPr>
            </w:pPr>
          </w:p>
          <w:p w:rsidR="00AA0347" w:rsidRPr="00AA0347" w:rsidRDefault="00AA0347" w:rsidP="00273B77">
            <w:pPr>
              <w:pStyle w:val="Default"/>
              <w:rPr>
                <w:rFonts w:ascii="Times New Roman" w:hAnsi="Times New Roman" w:cs="Times New Roman"/>
                <w:bCs/>
                <w:color w:val="auto"/>
              </w:rPr>
            </w:pPr>
            <w:r>
              <w:rPr>
                <w:rFonts w:ascii="Times New Roman" w:hAnsi="Times New Roman" w:cs="Times New Roman"/>
                <w:bCs/>
                <w:color w:val="auto"/>
              </w:rPr>
              <w:t>66</w:t>
            </w:r>
          </w:p>
        </w:tc>
        <w:tc>
          <w:tcPr>
            <w:tcW w:w="2266" w:type="dxa"/>
          </w:tcPr>
          <w:p w:rsidR="00AA0347" w:rsidRDefault="00AA0347" w:rsidP="00273B77">
            <w:pPr>
              <w:pStyle w:val="Default"/>
              <w:rPr>
                <w:rFonts w:ascii="Times New Roman" w:hAnsi="Times New Roman" w:cs="Times New Roman"/>
                <w:bCs/>
                <w:color w:val="auto"/>
              </w:rPr>
            </w:pPr>
          </w:p>
          <w:p w:rsidR="00AA0347" w:rsidRPr="00AA0347" w:rsidRDefault="00AA0347" w:rsidP="00273B77">
            <w:pPr>
              <w:pStyle w:val="Default"/>
              <w:rPr>
                <w:rFonts w:ascii="Times New Roman" w:hAnsi="Times New Roman" w:cs="Times New Roman"/>
                <w:bCs/>
                <w:color w:val="auto"/>
              </w:rPr>
            </w:pPr>
            <w:r>
              <w:rPr>
                <w:rFonts w:ascii="Times New Roman" w:hAnsi="Times New Roman" w:cs="Times New Roman"/>
                <w:bCs/>
                <w:color w:val="auto"/>
              </w:rPr>
              <w:t>84</w:t>
            </w:r>
          </w:p>
        </w:tc>
        <w:tc>
          <w:tcPr>
            <w:tcW w:w="2266" w:type="dxa"/>
          </w:tcPr>
          <w:p w:rsidR="00AA0347" w:rsidRDefault="00AA0347" w:rsidP="00273B77">
            <w:pPr>
              <w:pStyle w:val="Default"/>
              <w:rPr>
                <w:rFonts w:ascii="Times New Roman" w:hAnsi="Times New Roman" w:cs="Times New Roman"/>
                <w:bCs/>
                <w:color w:val="auto"/>
              </w:rPr>
            </w:pPr>
          </w:p>
          <w:p w:rsidR="00AA0347" w:rsidRPr="00AA0347" w:rsidRDefault="00AA0347" w:rsidP="00AA0347">
            <w:pPr>
              <w:pStyle w:val="Default"/>
              <w:rPr>
                <w:rFonts w:ascii="Times New Roman" w:hAnsi="Times New Roman" w:cs="Times New Roman"/>
                <w:bCs/>
                <w:color w:val="auto"/>
              </w:rPr>
            </w:pPr>
            <w:r>
              <w:rPr>
                <w:rFonts w:ascii="Times New Roman" w:hAnsi="Times New Roman" w:cs="Times New Roman"/>
                <w:bCs/>
                <w:color w:val="auto"/>
              </w:rPr>
              <w:t>86</w:t>
            </w:r>
          </w:p>
        </w:tc>
      </w:tr>
      <w:tr w:rsidR="00AA0347" w:rsidRPr="00AA0347" w:rsidTr="00AA0347">
        <w:tc>
          <w:tcPr>
            <w:tcW w:w="2265" w:type="dxa"/>
          </w:tcPr>
          <w:p w:rsidR="00AA0347" w:rsidRPr="00AA0347" w:rsidRDefault="00AA0347" w:rsidP="00273B77">
            <w:pPr>
              <w:pStyle w:val="Default"/>
              <w:rPr>
                <w:rFonts w:ascii="Times New Roman" w:hAnsi="Times New Roman" w:cs="Times New Roman"/>
                <w:bCs/>
                <w:color w:val="auto"/>
              </w:rPr>
            </w:pPr>
            <w:r>
              <w:rPr>
                <w:rFonts w:ascii="Times New Roman" w:hAnsi="Times New Roman" w:cs="Times New Roman"/>
                <w:bCs/>
                <w:color w:val="auto"/>
              </w:rPr>
              <w:t>Decyzje celu publicznego</w:t>
            </w:r>
          </w:p>
        </w:tc>
        <w:tc>
          <w:tcPr>
            <w:tcW w:w="2265" w:type="dxa"/>
          </w:tcPr>
          <w:p w:rsidR="00AA0347" w:rsidRDefault="00AA0347" w:rsidP="00273B77">
            <w:pPr>
              <w:pStyle w:val="Default"/>
              <w:rPr>
                <w:rFonts w:ascii="Times New Roman" w:hAnsi="Times New Roman" w:cs="Times New Roman"/>
                <w:bCs/>
                <w:color w:val="auto"/>
              </w:rPr>
            </w:pPr>
          </w:p>
          <w:p w:rsidR="00AA0347" w:rsidRDefault="00AA0347" w:rsidP="00273B77">
            <w:pPr>
              <w:pStyle w:val="Default"/>
              <w:rPr>
                <w:rFonts w:ascii="Times New Roman" w:hAnsi="Times New Roman" w:cs="Times New Roman"/>
                <w:bCs/>
                <w:color w:val="auto"/>
              </w:rPr>
            </w:pPr>
            <w:r>
              <w:rPr>
                <w:rFonts w:ascii="Times New Roman" w:hAnsi="Times New Roman" w:cs="Times New Roman"/>
                <w:bCs/>
                <w:color w:val="auto"/>
              </w:rPr>
              <w:t>6</w:t>
            </w:r>
          </w:p>
        </w:tc>
        <w:tc>
          <w:tcPr>
            <w:tcW w:w="2266" w:type="dxa"/>
          </w:tcPr>
          <w:p w:rsidR="00AA0347" w:rsidRDefault="00AA0347" w:rsidP="00273B77">
            <w:pPr>
              <w:pStyle w:val="Default"/>
              <w:rPr>
                <w:rFonts w:ascii="Times New Roman" w:hAnsi="Times New Roman" w:cs="Times New Roman"/>
                <w:bCs/>
                <w:color w:val="auto"/>
              </w:rPr>
            </w:pPr>
          </w:p>
          <w:p w:rsidR="00AA0347" w:rsidRDefault="00AA0347" w:rsidP="00273B77">
            <w:pPr>
              <w:pStyle w:val="Default"/>
              <w:rPr>
                <w:rFonts w:ascii="Times New Roman" w:hAnsi="Times New Roman" w:cs="Times New Roman"/>
                <w:bCs/>
                <w:color w:val="auto"/>
              </w:rPr>
            </w:pPr>
            <w:r>
              <w:rPr>
                <w:rFonts w:ascii="Times New Roman" w:hAnsi="Times New Roman" w:cs="Times New Roman"/>
                <w:bCs/>
                <w:color w:val="auto"/>
              </w:rPr>
              <w:t>10</w:t>
            </w:r>
          </w:p>
        </w:tc>
        <w:tc>
          <w:tcPr>
            <w:tcW w:w="2266" w:type="dxa"/>
          </w:tcPr>
          <w:p w:rsidR="00AA0347" w:rsidRDefault="00AA0347" w:rsidP="00273B77">
            <w:pPr>
              <w:pStyle w:val="Default"/>
              <w:rPr>
                <w:rFonts w:ascii="Times New Roman" w:hAnsi="Times New Roman" w:cs="Times New Roman"/>
                <w:bCs/>
                <w:color w:val="auto"/>
              </w:rPr>
            </w:pPr>
          </w:p>
          <w:p w:rsidR="00AA0347" w:rsidRDefault="00AA0347" w:rsidP="00273B77">
            <w:pPr>
              <w:pStyle w:val="Default"/>
              <w:rPr>
                <w:rFonts w:ascii="Times New Roman" w:hAnsi="Times New Roman" w:cs="Times New Roman"/>
                <w:bCs/>
                <w:color w:val="auto"/>
              </w:rPr>
            </w:pPr>
            <w:r>
              <w:rPr>
                <w:rFonts w:ascii="Times New Roman" w:hAnsi="Times New Roman" w:cs="Times New Roman"/>
                <w:bCs/>
                <w:color w:val="auto"/>
              </w:rPr>
              <w:t>8</w:t>
            </w:r>
          </w:p>
        </w:tc>
      </w:tr>
      <w:tr w:rsidR="00AA0347" w:rsidRPr="00AA0347" w:rsidTr="00AA0347">
        <w:tc>
          <w:tcPr>
            <w:tcW w:w="2265" w:type="dxa"/>
          </w:tcPr>
          <w:p w:rsidR="00AA0347" w:rsidRDefault="00AA0347" w:rsidP="00273B77">
            <w:pPr>
              <w:pStyle w:val="Default"/>
              <w:rPr>
                <w:rFonts w:ascii="Times New Roman" w:hAnsi="Times New Roman" w:cs="Times New Roman"/>
                <w:bCs/>
                <w:color w:val="auto"/>
              </w:rPr>
            </w:pPr>
            <w:r>
              <w:rPr>
                <w:rFonts w:ascii="Times New Roman" w:hAnsi="Times New Roman" w:cs="Times New Roman"/>
                <w:bCs/>
                <w:color w:val="auto"/>
              </w:rPr>
              <w:t>Postanowienia opiniujące projekty podziałów nieruchomości</w:t>
            </w:r>
          </w:p>
        </w:tc>
        <w:tc>
          <w:tcPr>
            <w:tcW w:w="2265" w:type="dxa"/>
          </w:tcPr>
          <w:p w:rsidR="00AA0347" w:rsidRDefault="00AA0347" w:rsidP="00273B77">
            <w:pPr>
              <w:pStyle w:val="Default"/>
              <w:rPr>
                <w:rFonts w:ascii="Times New Roman" w:hAnsi="Times New Roman" w:cs="Times New Roman"/>
                <w:bCs/>
                <w:color w:val="auto"/>
              </w:rPr>
            </w:pPr>
          </w:p>
          <w:p w:rsidR="00AA0347" w:rsidRDefault="00AA0347" w:rsidP="00273B77">
            <w:pPr>
              <w:pStyle w:val="Default"/>
              <w:rPr>
                <w:rFonts w:ascii="Times New Roman" w:hAnsi="Times New Roman" w:cs="Times New Roman"/>
                <w:bCs/>
                <w:color w:val="auto"/>
              </w:rPr>
            </w:pPr>
            <w:r>
              <w:rPr>
                <w:rFonts w:ascii="Times New Roman" w:hAnsi="Times New Roman" w:cs="Times New Roman"/>
                <w:bCs/>
                <w:color w:val="auto"/>
              </w:rPr>
              <w:t>52</w:t>
            </w:r>
          </w:p>
        </w:tc>
        <w:tc>
          <w:tcPr>
            <w:tcW w:w="2266" w:type="dxa"/>
          </w:tcPr>
          <w:p w:rsidR="00AA0347" w:rsidRDefault="00AA0347" w:rsidP="00273B77">
            <w:pPr>
              <w:pStyle w:val="Default"/>
              <w:rPr>
                <w:rFonts w:ascii="Times New Roman" w:hAnsi="Times New Roman" w:cs="Times New Roman"/>
                <w:bCs/>
                <w:color w:val="auto"/>
              </w:rPr>
            </w:pPr>
          </w:p>
          <w:p w:rsidR="00AA0347" w:rsidRDefault="00AA0347" w:rsidP="00273B77">
            <w:pPr>
              <w:pStyle w:val="Default"/>
              <w:rPr>
                <w:rFonts w:ascii="Times New Roman" w:hAnsi="Times New Roman" w:cs="Times New Roman"/>
                <w:bCs/>
                <w:color w:val="auto"/>
              </w:rPr>
            </w:pPr>
            <w:r>
              <w:rPr>
                <w:rFonts w:ascii="Times New Roman" w:hAnsi="Times New Roman" w:cs="Times New Roman"/>
                <w:bCs/>
                <w:color w:val="auto"/>
              </w:rPr>
              <w:t>45</w:t>
            </w:r>
          </w:p>
        </w:tc>
        <w:tc>
          <w:tcPr>
            <w:tcW w:w="2266" w:type="dxa"/>
          </w:tcPr>
          <w:p w:rsidR="00AA0347" w:rsidRDefault="00AA0347" w:rsidP="00273B77">
            <w:pPr>
              <w:pStyle w:val="Default"/>
              <w:rPr>
                <w:rFonts w:ascii="Times New Roman" w:hAnsi="Times New Roman" w:cs="Times New Roman"/>
                <w:bCs/>
                <w:color w:val="auto"/>
              </w:rPr>
            </w:pPr>
          </w:p>
          <w:p w:rsidR="00AA0347" w:rsidRDefault="00AA0347" w:rsidP="00273B77">
            <w:pPr>
              <w:pStyle w:val="Default"/>
              <w:rPr>
                <w:rFonts w:ascii="Times New Roman" w:hAnsi="Times New Roman" w:cs="Times New Roman"/>
                <w:bCs/>
                <w:color w:val="auto"/>
              </w:rPr>
            </w:pPr>
            <w:r>
              <w:rPr>
                <w:rFonts w:ascii="Times New Roman" w:hAnsi="Times New Roman" w:cs="Times New Roman"/>
                <w:bCs/>
                <w:color w:val="auto"/>
              </w:rPr>
              <w:t>52</w:t>
            </w:r>
          </w:p>
        </w:tc>
      </w:tr>
      <w:tr w:rsidR="00AA0347" w:rsidRPr="00AA0347" w:rsidTr="00AA0347">
        <w:tc>
          <w:tcPr>
            <w:tcW w:w="2265" w:type="dxa"/>
          </w:tcPr>
          <w:p w:rsidR="00AA0347" w:rsidRDefault="00AA0347" w:rsidP="00273B77">
            <w:pPr>
              <w:pStyle w:val="Default"/>
              <w:rPr>
                <w:rFonts w:ascii="Times New Roman" w:hAnsi="Times New Roman" w:cs="Times New Roman"/>
                <w:bCs/>
                <w:color w:val="auto"/>
              </w:rPr>
            </w:pPr>
            <w:r>
              <w:rPr>
                <w:rFonts w:ascii="Times New Roman" w:hAnsi="Times New Roman" w:cs="Times New Roman"/>
                <w:bCs/>
                <w:color w:val="auto"/>
              </w:rPr>
              <w:t xml:space="preserve">Wydane wypisy, wyrysy i zaświadczenia </w:t>
            </w:r>
          </w:p>
        </w:tc>
        <w:tc>
          <w:tcPr>
            <w:tcW w:w="2265" w:type="dxa"/>
          </w:tcPr>
          <w:p w:rsidR="005C5C66" w:rsidRDefault="005C5C66" w:rsidP="00273B77">
            <w:pPr>
              <w:pStyle w:val="Default"/>
              <w:rPr>
                <w:rFonts w:ascii="Times New Roman" w:hAnsi="Times New Roman" w:cs="Times New Roman"/>
                <w:bCs/>
                <w:color w:val="auto"/>
              </w:rPr>
            </w:pPr>
          </w:p>
          <w:p w:rsidR="00AA0347" w:rsidRDefault="005C5C66" w:rsidP="00273B77">
            <w:pPr>
              <w:pStyle w:val="Default"/>
              <w:rPr>
                <w:rFonts w:ascii="Times New Roman" w:hAnsi="Times New Roman" w:cs="Times New Roman"/>
                <w:bCs/>
                <w:color w:val="auto"/>
              </w:rPr>
            </w:pPr>
            <w:r>
              <w:rPr>
                <w:rFonts w:ascii="Times New Roman" w:hAnsi="Times New Roman" w:cs="Times New Roman"/>
                <w:bCs/>
                <w:color w:val="auto"/>
              </w:rPr>
              <w:t>359</w:t>
            </w:r>
          </w:p>
        </w:tc>
        <w:tc>
          <w:tcPr>
            <w:tcW w:w="2266" w:type="dxa"/>
          </w:tcPr>
          <w:p w:rsidR="00AA0347" w:rsidRDefault="00AA0347" w:rsidP="00273B77">
            <w:pPr>
              <w:pStyle w:val="Default"/>
              <w:rPr>
                <w:rFonts w:ascii="Times New Roman" w:hAnsi="Times New Roman" w:cs="Times New Roman"/>
                <w:bCs/>
                <w:color w:val="auto"/>
              </w:rPr>
            </w:pPr>
          </w:p>
          <w:p w:rsidR="005C5C66" w:rsidRDefault="005C5C66" w:rsidP="00273B77">
            <w:pPr>
              <w:pStyle w:val="Default"/>
              <w:rPr>
                <w:rFonts w:ascii="Times New Roman" w:hAnsi="Times New Roman" w:cs="Times New Roman"/>
                <w:bCs/>
                <w:color w:val="auto"/>
              </w:rPr>
            </w:pPr>
            <w:r>
              <w:rPr>
                <w:rFonts w:ascii="Times New Roman" w:hAnsi="Times New Roman" w:cs="Times New Roman"/>
                <w:bCs/>
                <w:color w:val="auto"/>
              </w:rPr>
              <w:t>428</w:t>
            </w:r>
          </w:p>
        </w:tc>
        <w:tc>
          <w:tcPr>
            <w:tcW w:w="2266" w:type="dxa"/>
          </w:tcPr>
          <w:p w:rsidR="00AA0347" w:rsidRDefault="00AA0347" w:rsidP="00273B77">
            <w:pPr>
              <w:pStyle w:val="Default"/>
              <w:rPr>
                <w:rFonts w:ascii="Times New Roman" w:hAnsi="Times New Roman" w:cs="Times New Roman"/>
                <w:bCs/>
                <w:color w:val="auto"/>
              </w:rPr>
            </w:pPr>
          </w:p>
          <w:p w:rsidR="00AA0347" w:rsidRDefault="00AA0347" w:rsidP="00273B77">
            <w:pPr>
              <w:pStyle w:val="Default"/>
              <w:rPr>
                <w:rFonts w:ascii="Times New Roman" w:hAnsi="Times New Roman" w:cs="Times New Roman"/>
                <w:bCs/>
                <w:color w:val="auto"/>
              </w:rPr>
            </w:pPr>
            <w:r>
              <w:rPr>
                <w:rFonts w:ascii="Times New Roman" w:hAnsi="Times New Roman" w:cs="Times New Roman"/>
                <w:bCs/>
                <w:color w:val="auto"/>
              </w:rPr>
              <w:t>544</w:t>
            </w:r>
          </w:p>
        </w:tc>
      </w:tr>
    </w:tbl>
    <w:p w:rsidR="00AA0347" w:rsidRPr="00AA0347" w:rsidRDefault="00AA0347" w:rsidP="00273B77">
      <w:pPr>
        <w:pStyle w:val="Default"/>
        <w:rPr>
          <w:rFonts w:ascii="Times New Roman" w:hAnsi="Times New Roman" w:cs="Times New Roman"/>
          <w:bCs/>
          <w:color w:val="auto"/>
        </w:rPr>
      </w:pPr>
    </w:p>
    <w:p w:rsidR="00D30DF5" w:rsidRDefault="00D30DF5" w:rsidP="00E05529">
      <w:pPr>
        <w:jc w:val="left"/>
      </w:pPr>
    </w:p>
    <w:p w:rsidR="00D30DF5" w:rsidRPr="00D30DF5" w:rsidRDefault="00D30DF5" w:rsidP="00D30DF5">
      <w:pPr>
        <w:jc w:val="left"/>
      </w:pPr>
      <w:r w:rsidRPr="00D30DF5">
        <w:t>Na koniec 20</w:t>
      </w:r>
      <w:r w:rsidR="00AA0347">
        <w:t>20</w:t>
      </w:r>
      <w:r w:rsidRPr="00D30DF5">
        <w:t xml:space="preserve"> roku miejscowe plany zagospodarowania przestrzennego pokrywały 40</w:t>
      </w:r>
      <w:r w:rsidR="00AA0347">
        <w:t>72</w:t>
      </w:r>
      <w:r w:rsidRPr="00D30DF5">
        <w:t xml:space="preserve"> ha tj. 28,</w:t>
      </w:r>
      <w:r w:rsidR="00AA0347">
        <w:t>5</w:t>
      </w:r>
      <w:r w:rsidRPr="00D30DF5">
        <w:t>% powierzchni gminy.</w:t>
      </w:r>
    </w:p>
    <w:p w:rsidR="00D30DF5" w:rsidRPr="00D30DF5" w:rsidRDefault="00D30DF5" w:rsidP="00D30DF5">
      <w:pPr>
        <w:jc w:val="left"/>
      </w:pPr>
    </w:p>
    <w:p w:rsidR="005E4F69" w:rsidRPr="00E05529" w:rsidRDefault="005E4F69" w:rsidP="00E05529">
      <w:pPr>
        <w:jc w:val="left"/>
      </w:pPr>
    </w:p>
    <w:p w:rsidR="005E4F69" w:rsidRDefault="005E4F69" w:rsidP="00273B77">
      <w:pPr>
        <w:pStyle w:val="Default"/>
        <w:rPr>
          <w:rFonts w:ascii="Times New Roman" w:hAnsi="Times New Roman" w:cs="Times New Roman"/>
          <w:color w:val="auto"/>
          <w:sz w:val="32"/>
          <w:szCs w:val="32"/>
          <w:u w:val="single"/>
        </w:rPr>
      </w:pPr>
    </w:p>
    <w:p w:rsidR="00F65714" w:rsidRDefault="00F65714" w:rsidP="00273B77">
      <w:pPr>
        <w:pStyle w:val="Default"/>
        <w:rPr>
          <w:rFonts w:ascii="Times New Roman" w:hAnsi="Times New Roman" w:cs="Times New Roman"/>
          <w:color w:val="auto"/>
          <w:sz w:val="32"/>
          <w:szCs w:val="32"/>
          <w:u w:val="single"/>
        </w:rPr>
      </w:pPr>
    </w:p>
    <w:p w:rsidR="005E4F69" w:rsidRDefault="000956EA" w:rsidP="005E4F69">
      <w:r>
        <w:tab/>
      </w:r>
      <w:r>
        <w:tab/>
      </w:r>
      <w:r>
        <w:tab/>
      </w:r>
      <w:r>
        <w:tab/>
      </w:r>
      <w:r>
        <w:tab/>
      </w:r>
      <w:r>
        <w:tab/>
      </w:r>
      <w:r w:rsidR="00F65714">
        <w:tab/>
      </w:r>
      <w:r w:rsidR="00F65714">
        <w:tab/>
      </w:r>
      <w:r w:rsidR="00F65714">
        <w:tab/>
      </w:r>
      <w:r w:rsidR="005E4F69">
        <w:t>Wójt Gminy</w:t>
      </w:r>
    </w:p>
    <w:p w:rsidR="005E4F69" w:rsidRDefault="005E4F69" w:rsidP="005E4F69"/>
    <w:p w:rsidR="005E4F69" w:rsidRDefault="005E4F69" w:rsidP="005E4F69">
      <w:r>
        <w:tab/>
      </w:r>
      <w:r>
        <w:tab/>
      </w:r>
      <w:r>
        <w:tab/>
      </w:r>
      <w:r>
        <w:tab/>
      </w:r>
      <w:r>
        <w:tab/>
      </w:r>
      <w:r w:rsidR="00F65714">
        <w:tab/>
      </w:r>
      <w:r w:rsidR="00F65714">
        <w:tab/>
      </w:r>
      <w:r w:rsidR="00F65714">
        <w:tab/>
      </w:r>
      <w:r>
        <w:tab/>
        <w:t>Michał Staniak</w:t>
      </w:r>
    </w:p>
    <w:p w:rsidR="005E4F69" w:rsidRDefault="005E4F69" w:rsidP="005E4F69"/>
    <w:p w:rsidR="003F055D" w:rsidRDefault="003F055D" w:rsidP="005E4F69"/>
    <w:p w:rsidR="003F055D" w:rsidRDefault="003F055D" w:rsidP="005E4F69"/>
    <w:p w:rsidR="003F055D" w:rsidRDefault="003F055D" w:rsidP="005E4F69"/>
    <w:p w:rsidR="003F055D" w:rsidRDefault="003F055D" w:rsidP="005E4F69"/>
    <w:p w:rsidR="003F055D" w:rsidRDefault="003F055D" w:rsidP="005E4F69"/>
    <w:p w:rsidR="003F055D" w:rsidRDefault="003F055D" w:rsidP="005E4F69"/>
    <w:p w:rsidR="003F055D" w:rsidRDefault="003F055D" w:rsidP="005E4F69"/>
    <w:p w:rsidR="003F055D" w:rsidRDefault="003F055D" w:rsidP="005E4F69"/>
    <w:p w:rsidR="003F055D" w:rsidRDefault="003F055D" w:rsidP="005E4F69"/>
    <w:p w:rsidR="003F055D" w:rsidRDefault="003F055D" w:rsidP="005E4F69"/>
    <w:p w:rsidR="005C5C66" w:rsidRDefault="005C5C66" w:rsidP="005E4F69"/>
    <w:p w:rsidR="005C5C66" w:rsidRDefault="005C5C66" w:rsidP="005E4F69"/>
    <w:p w:rsidR="005C5C66" w:rsidRDefault="005C5C66" w:rsidP="005E4F69"/>
    <w:p w:rsidR="005C5C66" w:rsidRDefault="005C5C66" w:rsidP="005E4F69"/>
    <w:p w:rsidR="005C5C66" w:rsidRDefault="005C5C66" w:rsidP="005E4F69"/>
    <w:p w:rsidR="005C5C66" w:rsidRDefault="005C5C66" w:rsidP="005E4F69"/>
    <w:p w:rsidR="005C5C66" w:rsidRDefault="005C5C66" w:rsidP="005E4F69"/>
    <w:p w:rsidR="005C5C66" w:rsidRDefault="005C5C66" w:rsidP="005E4F69"/>
    <w:p w:rsidR="003F055D" w:rsidRDefault="003F055D" w:rsidP="005E4F69"/>
    <w:p w:rsidR="003F055D" w:rsidRDefault="003F055D" w:rsidP="005E4F69">
      <w:r>
        <w:lastRenderedPageBreak/>
        <w:t>SPIS TREŚCI:</w:t>
      </w:r>
    </w:p>
    <w:p w:rsidR="003F055D" w:rsidRDefault="003F055D" w:rsidP="005E4F69"/>
    <w:p w:rsidR="0025315E" w:rsidRDefault="0025315E" w:rsidP="00E05C93">
      <w:pPr>
        <w:pStyle w:val="Akapitzlist"/>
        <w:numPr>
          <w:ilvl w:val="0"/>
          <w:numId w:val="12"/>
        </w:numPr>
      </w:pPr>
      <w:r>
        <w:t>Położenie i podstawowe parametry gminy …………………………………………………………….. str 2</w:t>
      </w:r>
    </w:p>
    <w:p w:rsidR="003F055D" w:rsidRDefault="003F055D" w:rsidP="00E05C93">
      <w:pPr>
        <w:pStyle w:val="Akapitzlist"/>
        <w:numPr>
          <w:ilvl w:val="0"/>
          <w:numId w:val="12"/>
        </w:numPr>
      </w:pPr>
      <w:r>
        <w:t>Organy gminy i jej jednostki …………………………………………………………………………………… str. 2</w:t>
      </w:r>
    </w:p>
    <w:p w:rsidR="003F055D" w:rsidRDefault="003F055D" w:rsidP="00E05C93">
      <w:pPr>
        <w:pStyle w:val="Akapitzlist"/>
        <w:numPr>
          <w:ilvl w:val="0"/>
          <w:numId w:val="12"/>
        </w:numPr>
      </w:pPr>
      <w:r>
        <w:t xml:space="preserve">Polityki, programy i strategie …………………………………………………………………………………. str. </w:t>
      </w:r>
      <w:r w:rsidR="0025315E">
        <w:t>8</w:t>
      </w:r>
    </w:p>
    <w:p w:rsidR="003F055D" w:rsidRDefault="003F055D" w:rsidP="00E05C93">
      <w:pPr>
        <w:pStyle w:val="Akapitzlist"/>
        <w:numPr>
          <w:ilvl w:val="0"/>
          <w:numId w:val="12"/>
        </w:numPr>
      </w:pPr>
      <w:r>
        <w:t xml:space="preserve">Finanse gminy ……………………………………………………………………………………………………….. str. </w:t>
      </w:r>
      <w:r w:rsidR="0025315E">
        <w:t>9</w:t>
      </w:r>
    </w:p>
    <w:p w:rsidR="0025315E" w:rsidRDefault="0025315E" w:rsidP="00E05C93">
      <w:pPr>
        <w:pStyle w:val="Akapitzlist"/>
        <w:numPr>
          <w:ilvl w:val="0"/>
          <w:numId w:val="12"/>
        </w:numPr>
      </w:pPr>
      <w:r>
        <w:t>Podatki ………………………………………………………………………………………………………………….. str 13</w:t>
      </w:r>
    </w:p>
    <w:p w:rsidR="0025315E" w:rsidRDefault="0025315E" w:rsidP="00E05C93">
      <w:pPr>
        <w:pStyle w:val="Akapitzlist"/>
        <w:numPr>
          <w:ilvl w:val="0"/>
          <w:numId w:val="12"/>
        </w:numPr>
      </w:pPr>
      <w:r>
        <w:t>Mienie gminy ………………………………………………………………………………………………………… str. 15</w:t>
      </w:r>
    </w:p>
    <w:p w:rsidR="003F055D" w:rsidRDefault="003F055D" w:rsidP="00E05C93">
      <w:pPr>
        <w:pStyle w:val="Akapitzlist"/>
        <w:numPr>
          <w:ilvl w:val="0"/>
          <w:numId w:val="12"/>
        </w:numPr>
      </w:pPr>
      <w:r>
        <w:t>Mieszkańcy gminy …………………………………</w:t>
      </w:r>
      <w:r w:rsidR="00352E49">
        <w:t>………………………………………………………………. str. 1</w:t>
      </w:r>
      <w:r w:rsidR="0025315E">
        <w:t>8</w:t>
      </w:r>
    </w:p>
    <w:p w:rsidR="003F055D" w:rsidRDefault="003F055D" w:rsidP="00E05C93">
      <w:pPr>
        <w:pStyle w:val="Akapitzlist"/>
        <w:numPr>
          <w:ilvl w:val="0"/>
          <w:numId w:val="12"/>
        </w:numPr>
      </w:pPr>
      <w:r>
        <w:t>Ochrona zdrowia ……………………………………</w:t>
      </w:r>
      <w:r w:rsidR="00352E49">
        <w:t xml:space="preserve">……………………………………………………………… str. </w:t>
      </w:r>
      <w:r w:rsidR="0025315E">
        <w:t>23</w:t>
      </w:r>
    </w:p>
    <w:p w:rsidR="003F055D" w:rsidRDefault="003F055D" w:rsidP="00E05C93">
      <w:pPr>
        <w:pStyle w:val="Akapitzlist"/>
        <w:numPr>
          <w:ilvl w:val="0"/>
          <w:numId w:val="12"/>
        </w:numPr>
      </w:pPr>
      <w:r>
        <w:t>Pomoc społeczna ………………………………………</w:t>
      </w:r>
      <w:r w:rsidR="00352E49">
        <w:t xml:space="preserve">………………………………………………………….. str. </w:t>
      </w:r>
      <w:r w:rsidR="0025315E">
        <w:t>23</w:t>
      </w:r>
    </w:p>
    <w:p w:rsidR="003F055D" w:rsidRDefault="0025315E" w:rsidP="00E05C93">
      <w:pPr>
        <w:pStyle w:val="Akapitzlist"/>
        <w:numPr>
          <w:ilvl w:val="0"/>
          <w:numId w:val="12"/>
        </w:numPr>
      </w:pPr>
      <w:r>
        <w:t>Inwestycje …………………….</w:t>
      </w:r>
      <w:r w:rsidR="003F055D">
        <w:t>…………………………</w:t>
      </w:r>
      <w:r w:rsidR="00352E49">
        <w:t xml:space="preserve">……………………………………………………………. str. </w:t>
      </w:r>
      <w:r>
        <w:t>27</w:t>
      </w:r>
    </w:p>
    <w:p w:rsidR="003F055D" w:rsidRDefault="003F055D" w:rsidP="00E05C93">
      <w:pPr>
        <w:pStyle w:val="Akapitzlist"/>
        <w:numPr>
          <w:ilvl w:val="0"/>
          <w:numId w:val="12"/>
        </w:numPr>
      </w:pPr>
      <w:r>
        <w:t>Drogi …………………………………………………………</w:t>
      </w:r>
      <w:r w:rsidR="00352E49">
        <w:t xml:space="preserve">………………………………………………………….. str. </w:t>
      </w:r>
      <w:r w:rsidR="0025315E">
        <w:t>31</w:t>
      </w:r>
    </w:p>
    <w:p w:rsidR="003F055D" w:rsidRDefault="00F65714" w:rsidP="00E05C93">
      <w:pPr>
        <w:pStyle w:val="Akapitzlist"/>
        <w:numPr>
          <w:ilvl w:val="0"/>
          <w:numId w:val="12"/>
        </w:numPr>
      </w:pPr>
      <w:r>
        <w:t>Wodociągi i kanalizacja ……………………………</w:t>
      </w:r>
      <w:r w:rsidR="00352E49">
        <w:t xml:space="preserve">……………………………………………………………. str. </w:t>
      </w:r>
      <w:r w:rsidR="0025315E">
        <w:t>34</w:t>
      </w:r>
    </w:p>
    <w:p w:rsidR="00F65714" w:rsidRDefault="00F65714" w:rsidP="00E05C93">
      <w:pPr>
        <w:pStyle w:val="Akapitzlist"/>
        <w:numPr>
          <w:ilvl w:val="0"/>
          <w:numId w:val="12"/>
        </w:numPr>
      </w:pPr>
      <w:r>
        <w:t>Gospodarka mieszkaniowa ……………………</w:t>
      </w:r>
      <w:r w:rsidR="0025315E">
        <w:t>……………………………………………………………… str. 35</w:t>
      </w:r>
    </w:p>
    <w:p w:rsidR="00F65714" w:rsidRDefault="00F65714" w:rsidP="00E05C93">
      <w:pPr>
        <w:pStyle w:val="Akapitzlist"/>
        <w:numPr>
          <w:ilvl w:val="0"/>
          <w:numId w:val="12"/>
        </w:numPr>
      </w:pPr>
      <w:r>
        <w:t>Sprawy obywatelskie ………………………………</w:t>
      </w:r>
      <w:r w:rsidR="00352E49">
        <w:t xml:space="preserve">……………………………………………………………. str. </w:t>
      </w:r>
      <w:r w:rsidR="0025315E">
        <w:t>37</w:t>
      </w:r>
    </w:p>
    <w:p w:rsidR="00F65714" w:rsidRDefault="00F65714" w:rsidP="00E05C93">
      <w:pPr>
        <w:pStyle w:val="Akapitzlist"/>
        <w:numPr>
          <w:ilvl w:val="0"/>
          <w:numId w:val="12"/>
        </w:numPr>
      </w:pPr>
      <w:r>
        <w:t>Edukacja ……………………………………………………</w:t>
      </w:r>
      <w:r w:rsidR="00352E49">
        <w:t xml:space="preserve">………………………………………………………….. str. </w:t>
      </w:r>
      <w:r w:rsidR="0025315E">
        <w:t>40</w:t>
      </w:r>
    </w:p>
    <w:p w:rsidR="00F65714" w:rsidRDefault="0025315E" w:rsidP="00E05C93">
      <w:pPr>
        <w:pStyle w:val="Akapitzlist"/>
        <w:numPr>
          <w:ilvl w:val="0"/>
          <w:numId w:val="12"/>
        </w:numPr>
      </w:pPr>
      <w:r>
        <w:t xml:space="preserve">Gminna Biblioteka Publiczna </w:t>
      </w:r>
      <w:r w:rsidR="00F65714">
        <w:t>……………………</w:t>
      </w:r>
      <w:r>
        <w:t>……………………………………………………………. str. 42</w:t>
      </w:r>
    </w:p>
    <w:p w:rsidR="00F65714" w:rsidRDefault="00F65714" w:rsidP="00E05C93">
      <w:pPr>
        <w:pStyle w:val="Akapitzlist"/>
        <w:numPr>
          <w:ilvl w:val="0"/>
          <w:numId w:val="12"/>
        </w:numPr>
      </w:pPr>
      <w:r>
        <w:t>Przedsiębiorcy …………………………………………</w:t>
      </w:r>
      <w:r w:rsidR="00352E49">
        <w:t>……………………………………………………………. str. 35</w:t>
      </w:r>
    </w:p>
    <w:p w:rsidR="00F65714" w:rsidRDefault="00F65714" w:rsidP="00E05C93">
      <w:pPr>
        <w:pStyle w:val="Akapitzlist"/>
        <w:numPr>
          <w:ilvl w:val="0"/>
          <w:numId w:val="12"/>
        </w:numPr>
      </w:pPr>
      <w:r>
        <w:t>Ochrona środowiska …………………………………</w:t>
      </w:r>
      <w:r w:rsidR="00352E49">
        <w:t xml:space="preserve">………………………………………………………….. str. </w:t>
      </w:r>
      <w:r w:rsidR="0025315E">
        <w:t>45</w:t>
      </w:r>
    </w:p>
    <w:p w:rsidR="00F65714" w:rsidRDefault="00F65714" w:rsidP="00F65714">
      <w:pPr>
        <w:pStyle w:val="Akapitzlist"/>
      </w:pPr>
      <w:r>
        <w:t>1/ gospodarka odpadami ……</w:t>
      </w:r>
      <w:r w:rsidR="00352E49">
        <w:t xml:space="preserve">……………………………………………………………… str. </w:t>
      </w:r>
      <w:r w:rsidR="0025315E">
        <w:t>45</w:t>
      </w:r>
    </w:p>
    <w:p w:rsidR="00F65714" w:rsidRDefault="00F65714" w:rsidP="00F65714">
      <w:pPr>
        <w:pStyle w:val="Akapitzlist"/>
      </w:pPr>
      <w:r>
        <w:t>2/ ochrona zwierząt ……………</w:t>
      </w:r>
      <w:r w:rsidR="00352E49">
        <w:t xml:space="preserve">……………………………………………………………… str. </w:t>
      </w:r>
      <w:r w:rsidR="0025315E">
        <w:t>48</w:t>
      </w:r>
    </w:p>
    <w:p w:rsidR="00F65714" w:rsidRDefault="00F65714" w:rsidP="00352E49">
      <w:pPr>
        <w:pStyle w:val="Akapitzlist"/>
      </w:pPr>
      <w:r>
        <w:t>3/ azbest ………………………………</w:t>
      </w:r>
      <w:r w:rsidR="00352E49">
        <w:t xml:space="preserve">……………………………………………………………. str. </w:t>
      </w:r>
      <w:r w:rsidR="0025315E">
        <w:t>49</w:t>
      </w:r>
    </w:p>
    <w:p w:rsidR="00F65714" w:rsidRDefault="00352E49" w:rsidP="00F65714">
      <w:pPr>
        <w:pStyle w:val="Akapitzlist"/>
      </w:pPr>
      <w:r>
        <w:t>5</w:t>
      </w:r>
      <w:r w:rsidR="00F65714">
        <w:t xml:space="preserve">/ </w:t>
      </w:r>
      <w:r w:rsidR="0025315E">
        <w:t xml:space="preserve">środowisko </w:t>
      </w:r>
      <w:r w:rsidR="00F65714">
        <w:t>……………………………………………………………………………………</w:t>
      </w:r>
      <w:r w:rsidR="0025315E">
        <w:t xml:space="preserve">. </w:t>
      </w:r>
      <w:r w:rsidR="00F65714">
        <w:t xml:space="preserve"> s</w:t>
      </w:r>
      <w:r>
        <w:t xml:space="preserve">tr. </w:t>
      </w:r>
      <w:r w:rsidR="0025315E">
        <w:t>49</w:t>
      </w:r>
    </w:p>
    <w:p w:rsidR="00F65714" w:rsidRPr="00CD08E9" w:rsidRDefault="00F65714" w:rsidP="00E05C93">
      <w:pPr>
        <w:pStyle w:val="Akapitzlist"/>
        <w:numPr>
          <w:ilvl w:val="0"/>
          <w:numId w:val="12"/>
        </w:numPr>
      </w:pPr>
      <w:r>
        <w:t>Planowanie przestrzenne …………………………</w:t>
      </w:r>
      <w:r w:rsidR="00352E49">
        <w:t xml:space="preserve">………………………………………………………….. str. </w:t>
      </w:r>
      <w:r w:rsidR="0025315E">
        <w:t>49</w:t>
      </w:r>
      <w:bookmarkStart w:id="0" w:name="_GoBack"/>
      <w:bookmarkEnd w:id="0"/>
    </w:p>
    <w:sectPr w:rsidR="00F65714" w:rsidRPr="00CD08E9" w:rsidSect="000358FB">
      <w:footerReference w:type="default" r:id="rId21"/>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E6E" w:rsidRDefault="00156E6E" w:rsidP="005E4F69">
      <w:r>
        <w:separator/>
      </w:r>
    </w:p>
  </w:endnote>
  <w:endnote w:type="continuationSeparator" w:id="0">
    <w:p w:rsidR="00156E6E" w:rsidRDefault="00156E6E" w:rsidP="005E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noPro-Regular">
    <w:altName w:val="MS Mincho"/>
    <w:panose1 w:val="00000000000000000000"/>
    <w:charset w:val="80"/>
    <w:family w:val="roman"/>
    <w:notTrueType/>
    <w:pitch w:val="default"/>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font336">
    <w:altName w:val="Times New Roman"/>
    <w:charset w:val="EE"/>
    <w:family w:val="auto"/>
    <w:pitch w:val="variable"/>
  </w:font>
  <w:font w:name="font331">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4419251"/>
      <w:docPartObj>
        <w:docPartGallery w:val="Page Numbers (Bottom of Page)"/>
        <w:docPartUnique/>
      </w:docPartObj>
    </w:sdtPr>
    <w:sdtEndPr/>
    <w:sdtContent>
      <w:p w:rsidR="00BC6EA4" w:rsidRDefault="00BC6EA4">
        <w:pPr>
          <w:pStyle w:val="Stopka"/>
          <w:jc w:val="right"/>
        </w:pPr>
        <w:r>
          <w:rPr>
            <w:noProof/>
          </w:rPr>
          <w:fldChar w:fldCharType="begin"/>
        </w:r>
        <w:r>
          <w:rPr>
            <w:noProof/>
          </w:rPr>
          <w:instrText>PAGE   \* MERGEFORMAT</w:instrText>
        </w:r>
        <w:r>
          <w:rPr>
            <w:noProof/>
          </w:rPr>
          <w:fldChar w:fldCharType="separate"/>
        </w:r>
        <w:r w:rsidR="0025315E">
          <w:rPr>
            <w:noProof/>
          </w:rPr>
          <w:t>51</w:t>
        </w:r>
        <w:r>
          <w:rPr>
            <w:noProof/>
          </w:rPr>
          <w:fldChar w:fldCharType="end"/>
        </w:r>
      </w:p>
    </w:sdtContent>
  </w:sdt>
  <w:p w:rsidR="00BC6EA4" w:rsidRDefault="00BC6E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E6E" w:rsidRDefault="00156E6E" w:rsidP="005E4F69">
      <w:r>
        <w:separator/>
      </w:r>
    </w:p>
  </w:footnote>
  <w:footnote w:type="continuationSeparator" w:id="0">
    <w:p w:rsidR="00156E6E" w:rsidRDefault="00156E6E" w:rsidP="005E4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1278B4"/>
    <w:multiLevelType w:val="hybridMultilevel"/>
    <w:tmpl w:val="F062753E"/>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numFmt w:val="bullet"/>
      <w:lvlText w:val="-"/>
      <w:lvlJc w:val="left"/>
      <w:pPr>
        <w:tabs>
          <w:tab w:val="num" w:pos="2160"/>
        </w:tabs>
        <w:ind w:left="2160" w:hanging="360"/>
      </w:pPr>
      <w:rPr>
        <w:rFonts w:ascii="Times New Roman" w:eastAsia="Times New Roman" w:hAnsi="Times New Roman"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5253DE"/>
    <w:multiLevelType w:val="hybridMultilevel"/>
    <w:tmpl w:val="745A3F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4B3E0B"/>
    <w:multiLevelType w:val="hybridMultilevel"/>
    <w:tmpl w:val="DC401E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5A798C"/>
    <w:multiLevelType w:val="hybridMultilevel"/>
    <w:tmpl w:val="BB58A84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7FC739B"/>
    <w:multiLevelType w:val="hybridMultilevel"/>
    <w:tmpl w:val="9AF2E6D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38A55435"/>
    <w:multiLevelType w:val="hybridMultilevel"/>
    <w:tmpl w:val="7CD2E1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CB6C87"/>
    <w:multiLevelType w:val="hybridMultilevel"/>
    <w:tmpl w:val="7F0C7D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AC60094"/>
    <w:multiLevelType w:val="hybridMultilevel"/>
    <w:tmpl w:val="9230AD0A"/>
    <w:lvl w:ilvl="0" w:tplc="04150001">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abstractNum w:abstractNumId="9" w15:restartNumberingAfterBreak="0">
    <w:nsid w:val="3E661905"/>
    <w:multiLevelType w:val="hybridMultilevel"/>
    <w:tmpl w:val="E6E43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B2050C"/>
    <w:multiLevelType w:val="hybridMultilevel"/>
    <w:tmpl w:val="969417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2F8479A"/>
    <w:multiLevelType w:val="hybridMultilevel"/>
    <w:tmpl w:val="2A4E71C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5360548F"/>
    <w:multiLevelType w:val="hybridMultilevel"/>
    <w:tmpl w:val="9D66BC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7F62F24"/>
    <w:multiLevelType w:val="hybridMultilevel"/>
    <w:tmpl w:val="437E9A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B7A2475"/>
    <w:multiLevelType w:val="hybridMultilevel"/>
    <w:tmpl w:val="D08407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412641B"/>
    <w:multiLevelType w:val="hybridMultilevel"/>
    <w:tmpl w:val="BCB8577E"/>
    <w:lvl w:ilvl="0" w:tplc="98EE6C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64B18FC"/>
    <w:multiLevelType w:val="hybridMultilevel"/>
    <w:tmpl w:val="17FCA49E"/>
    <w:lvl w:ilvl="0" w:tplc="215409E0">
      <w:start w:val="8"/>
      <w:numFmt w:val="bullet"/>
      <w:lvlText w:val=""/>
      <w:lvlJc w:val="left"/>
      <w:pPr>
        <w:ind w:left="720" w:hanging="360"/>
      </w:pPr>
      <w:rPr>
        <w:rFonts w:ascii="Symbol" w:eastAsia="Calibri" w:hAnsi="Symbol" w:cs="Calibri" w:hint="default"/>
        <w:b/>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6B160053"/>
    <w:multiLevelType w:val="hybridMultilevel"/>
    <w:tmpl w:val="F90002E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3B65CB8"/>
    <w:multiLevelType w:val="hybridMultilevel"/>
    <w:tmpl w:val="025499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45C48F6"/>
    <w:multiLevelType w:val="hybridMultilevel"/>
    <w:tmpl w:val="2C2267FE"/>
    <w:lvl w:ilvl="0" w:tplc="0415000F">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792425E2"/>
    <w:multiLevelType w:val="hybridMultilevel"/>
    <w:tmpl w:val="974CAFEC"/>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15:restartNumberingAfterBreak="0">
    <w:nsid w:val="792435E7"/>
    <w:multiLevelType w:val="hybridMultilevel"/>
    <w:tmpl w:val="4AAAC3E6"/>
    <w:lvl w:ilvl="0" w:tplc="A8F68F2E">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2" w15:restartNumberingAfterBreak="0">
    <w:nsid w:val="7B3E4DBB"/>
    <w:multiLevelType w:val="hybridMultilevel"/>
    <w:tmpl w:val="A7088352"/>
    <w:lvl w:ilvl="0" w:tplc="6936A4F2">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22"/>
  </w:num>
  <w:num w:numId="4">
    <w:abstractNumId w:val="18"/>
  </w:num>
  <w:num w:numId="5">
    <w:abstractNumId w:val="11"/>
  </w:num>
  <w:num w:numId="6">
    <w:abstractNumId w:val="5"/>
  </w:num>
  <w:num w:numId="7">
    <w:abstractNumId w:val="10"/>
  </w:num>
  <w:num w:numId="8">
    <w:abstractNumId w:val="17"/>
  </w:num>
  <w:num w:numId="9">
    <w:abstractNumId w:val="9"/>
  </w:num>
  <w:num w:numId="10">
    <w:abstractNumId w:val="14"/>
  </w:num>
  <w:num w:numId="11">
    <w:abstractNumId w:val="15"/>
  </w:num>
  <w:num w:numId="12">
    <w:abstractNumId w:val="12"/>
  </w:num>
  <w:num w:numId="13">
    <w:abstractNumId w:val="7"/>
  </w:num>
  <w:num w:numId="14">
    <w:abstractNumId w:val="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0"/>
  </w:num>
  <w:num w:numId="21">
    <w:abstractNumId w:val="19"/>
  </w:num>
  <w:num w:numId="22">
    <w:abstractNumId w:val="8"/>
  </w:num>
  <w:num w:numId="23">
    <w:abstractNumId w:val="3"/>
  </w:num>
  <w:num w:numId="24">
    <w:abstractNumId w:val="16"/>
  </w:num>
  <w:num w:numId="25">
    <w:abstractNumId w:val="6"/>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5E5"/>
    <w:rsid w:val="0002198E"/>
    <w:rsid w:val="0002467C"/>
    <w:rsid w:val="000358FB"/>
    <w:rsid w:val="00062B39"/>
    <w:rsid w:val="00080F4F"/>
    <w:rsid w:val="000841C4"/>
    <w:rsid w:val="00093D43"/>
    <w:rsid w:val="000956EA"/>
    <w:rsid w:val="000A3E41"/>
    <w:rsid w:val="000B2B31"/>
    <w:rsid w:val="000B73D4"/>
    <w:rsid w:val="000C4D45"/>
    <w:rsid w:val="001246EA"/>
    <w:rsid w:val="00156E6E"/>
    <w:rsid w:val="001934F0"/>
    <w:rsid w:val="0019462F"/>
    <w:rsid w:val="001965D8"/>
    <w:rsid w:val="001B5606"/>
    <w:rsid w:val="001C1AB0"/>
    <w:rsid w:val="001D1A8A"/>
    <w:rsid w:val="001F0091"/>
    <w:rsid w:val="001F1E59"/>
    <w:rsid w:val="002043FB"/>
    <w:rsid w:val="0025315E"/>
    <w:rsid w:val="00273B77"/>
    <w:rsid w:val="00281D73"/>
    <w:rsid w:val="00290098"/>
    <w:rsid w:val="002940CA"/>
    <w:rsid w:val="002940D6"/>
    <w:rsid w:val="002960EF"/>
    <w:rsid w:val="002C52D4"/>
    <w:rsid w:val="002D1FF5"/>
    <w:rsid w:val="002D45D8"/>
    <w:rsid w:val="002D7F99"/>
    <w:rsid w:val="002E58CF"/>
    <w:rsid w:val="002F1FB8"/>
    <w:rsid w:val="00342C5E"/>
    <w:rsid w:val="003451BF"/>
    <w:rsid w:val="00345AAF"/>
    <w:rsid w:val="00352E49"/>
    <w:rsid w:val="0036072E"/>
    <w:rsid w:val="0036496F"/>
    <w:rsid w:val="003774F2"/>
    <w:rsid w:val="00384BC0"/>
    <w:rsid w:val="003F055D"/>
    <w:rsid w:val="004014FD"/>
    <w:rsid w:val="00403B13"/>
    <w:rsid w:val="0040672D"/>
    <w:rsid w:val="0041652A"/>
    <w:rsid w:val="00423A9C"/>
    <w:rsid w:val="004248F0"/>
    <w:rsid w:val="00424952"/>
    <w:rsid w:val="00430E21"/>
    <w:rsid w:val="00455969"/>
    <w:rsid w:val="004707A9"/>
    <w:rsid w:val="004751F1"/>
    <w:rsid w:val="00486CDA"/>
    <w:rsid w:val="004D1370"/>
    <w:rsid w:val="005319EC"/>
    <w:rsid w:val="0053505D"/>
    <w:rsid w:val="00547731"/>
    <w:rsid w:val="0055473D"/>
    <w:rsid w:val="00567996"/>
    <w:rsid w:val="00571D4D"/>
    <w:rsid w:val="00572246"/>
    <w:rsid w:val="00573682"/>
    <w:rsid w:val="005963D2"/>
    <w:rsid w:val="005C5C66"/>
    <w:rsid w:val="005E4F69"/>
    <w:rsid w:val="005E4FA2"/>
    <w:rsid w:val="005F3F1A"/>
    <w:rsid w:val="00633DB6"/>
    <w:rsid w:val="0064418F"/>
    <w:rsid w:val="00666C4B"/>
    <w:rsid w:val="006906D0"/>
    <w:rsid w:val="0069457E"/>
    <w:rsid w:val="006C5851"/>
    <w:rsid w:val="006D2919"/>
    <w:rsid w:val="006D7E6B"/>
    <w:rsid w:val="00726647"/>
    <w:rsid w:val="00740566"/>
    <w:rsid w:val="007577FB"/>
    <w:rsid w:val="00767CAB"/>
    <w:rsid w:val="00796C42"/>
    <w:rsid w:val="007A6D25"/>
    <w:rsid w:val="007C3157"/>
    <w:rsid w:val="0081619E"/>
    <w:rsid w:val="00817EEF"/>
    <w:rsid w:val="008227D2"/>
    <w:rsid w:val="00841A9A"/>
    <w:rsid w:val="0086253A"/>
    <w:rsid w:val="00864721"/>
    <w:rsid w:val="00875CE8"/>
    <w:rsid w:val="00885A9D"/>
    <w:rsid w:val="008860E6"/>
    <w:rsid w:val="00890FE1"/>
    <w:rsid w:val="00893DAC"/>
    <w:rsid w:val="008A13BB"/>
    <w:rsid w:val="008B3808"/>
    <w:rsid w:val="008C5A16"/>
    <w:rsid w:val="008D24B1"/>
    <w:rsid w:val="008D7219"/>
    <w:rsid w:val="008F1FCC"/>
    <w:rsid w:val="008F2E01"/>
    <w:rsid w:val="009229BE"/>
    <w:rsid w:val="0093253E"/>
    <w:rsid w:val="00941260"/>
    <w:rsid w:val="00955411"/>
    <w:rsid w:val="009914C6"/>
    <w:rsid w:val="00996614"/>
    <w:rsid w:val="009D6A75"/>
    <w:rsid w:val="00A043AF"/>
    <w:rsid w:val="00A118A6"/>
    <w:rsid w:val="00A64D43"/>
    <w:rsid w:val="00A7032F"/>
    <w:rsid w:val="00A73467"/>
    <w:rsid w:val="00A81806"/>
    <w:rsid w:val="00A90E12"/>
    <w:rsid w:val="00AA0347"/>
    <w:rsid w:val="00AC2179"/>
    <w:rsid w:val="00AC218E"/>
    <w:rsid w:val="00AD7FFA"/>
    <w:rsid w:val="00AF6F61"/>
    <w:rsid w:val="00B1788A"/>
    <w:rsid w:val="00B323EA"/>
    <w:rsid w:val="00B32CC6"/>
    <w:rsid w:val="00B34A69"/>
    <w:rsid w:val="00B44E80"/>
    <w:rsid w:val="00B52F17"/>
    <w:rsid w:val="00B634CE"/>
    <w:rsid w:val="00B81268"/>
    <w:rsid w:val="00B928D7"/>
    <w:rsid w:val="00BB0106"/>
    <w:rsid w:val="00BB45E5"/>
    <w:rsid w:val="00BC6EA4"/>
    <w:rsid w:val="00BF4FF0"/>
    <w:rsid w:val="00BF54CA"/>
    <w:rsid w:val="00C03569"/>
    <w:rsid w:val="00C07EA0"/>
    <w:rsid w:val="00C24E21"/>
    <w:rsid w:val="00C4022F"/>
    <w:rsid w:val="00C45737"/>
    <w:rsid w:val="00C52A7D"/>
    <w:rsid w:val="00C85BAF"/>
    <w:rsid w:val="00CA0397"/>
    <w:rsid w:val="00CC661C"/>
    <w:rsid w:val="00CD08E9"/>
    <w:rsid w:val="00CD6EE7"/>
    <w:rsid w:val="00CE202F"/>
    <w:rsid w:val="00CE31AF"/>
    <w:rsid w:val="00CF7849"/>
    <w:rsid w:val="00D30DF5"/>
    <w:rsid w:val="00D521ED"/>
    <w:rsid w:val="00D667C7"/>
    <w:rsid w:val="00DC3EDA"/>
    <w:rsid w:val="00DD0D56"/>
    <w:rsid w:val="00DD2435"/>
    <w:rsid w:val="00DD70D7"/>
    <w:rsid w:val="00E05529"/>
    <w:rsid w:val="00E05C93"/>
    <w:rsid w:val="00E13F80"/>
    <w:rsid w:val="00E37742"/>
    <w:rsid w:val="00E648F5"/>
    <w:rsid w:val="00E77C41"/>
    <w:rsid w:val="00E958BE"/>
    <w:rsid w:val="00EB1555"/>
    <w:rsid w:val="00EB1D06"/>
    <w:rsid w:val="00ED7DB3"/>
    <w:rsid w:val="00EE4287"/>
    <w:rsid w:val="00EE6826"/>
    <w:rsid w:val="00EF35C3"/>
    <w:rsid w:val="00F14B15"/>
    <w:rsid w:val="00F21C1D"/>
    <w:rsid w:val="00F23FEE"/>
    <w:rsid w:val="00F243E3"/>
    <w:rsid w:val="00F55103"/>
    <w:rsid w:val="00F65714"/>
    <w:rsid w:val="00F773C4"/>
    <w:rsid w:val="00F82248"/>
    <w:rsid w:val="00F91399"/>
    <w:rsid w:val="00FA020D"/>
    <w:rsid w:val="00FE43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8EF560-9F52-4A0F-88BF-96FAB1491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0E21"/>
    <w:pPr>
      <w:spacing w:after="0" w:line="240" w:lineRule="auto"/>
      <w:jc w:val="both"/>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885A9D"/>
    <w:pPr>
      <w:keepNext/>
      <w:jc w:val="center"/>
      <w:outlineLvl w:val="0"/>
    </w:pPr>
    <w:rPr>
      <w:b/>
      <w:bCs/>
    </w:rPr>
  </w:style>
  <w:style w:type="paragraph" w:styleId="Nagwek2">
    <w:name w:val="heading 2"/>
    <w:basedOn w:val="Normalny"/>
    <w:next w:val="Normalny"/>
    <w:link w:val="Nagwek2Znak"/>
    <w:qFormat/>
    <w:rsid w:val="00885A9D"/>
    <w:pPr>
      <w:keepNext/>
      <w:jc w:val="left"/>
      <w:outlineLvl w:val="1"/>
    </w:pPr>
    <w:rPr>
      <w:b/>
      <w:bCs/>
    </w:rPr>
  </w:style>
  <w:style w:type="paragraph" w:styleId="Nagwek3">
    <w:name w:val="heading 3"/>
    <w:basedOn w:val="Normalny"/>
    <w:next w:val="Normalny"/>
    <w:link w:val="Nagwek3Znak"/>
    <w:qFormat/>
    <w:rsid w:val="00885A9D"/>
    <w:pPr>
      <w:keepNext/>
      <w:jc w:val="left"/>
      <w:outlineLvl w:val="2"/>
    </w:pPr>
    <w:rPr>
      <w:b/>
      <w:sz w:val="20"/>
    </w:rPr>
  </w:style>
  <w:style w:type="paragraph" w:styleId="Nagwek4">
    <w:name w:val="heading 4"/>
    <w:basedOn w:val="Normalny"/>
    <w:next w:val="Normalny"/>
    <w:link w:val="Nagwek4Znak"/>
    <w:uiPriority w:val="9"/>
    <w:semiHidden/>
    <w:unhideWhenUsed/>
    <w:qFormat/>
    <w:rsid w:val="00A90E1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nhideWhenUsed/>
    <w:qFormat/>
    <w:rsid w:val="001965D8"/>
    <w:pPr>
      <w:keepNext/>
      <w:keepLines/>
      <w:spacing w:before="40"/>
      <w:outlineLvl w:val="4"/>
    </w:pPr>
    <w:rPr>
      <w:rFonts w:asciiTheme="majorHAnsi" w:eastAsiaTheme="majorEastAsia" w:hAnsiTheme="majorHAnsi" w:cstheme="majorBidi"/>
      <w:color w:val="2E74B5" w:themeColor="accent1" w:themeShade="BF"/>
    </w:rPr>
  </w:style>
  <w:style w:type="paragraph" w:styleId="Nagwek9">
    <w:name w:val="heading 9"/>
    <w:basedOn w:val="Normalny"/>
    <w:next w:val="Normalny"/>
    <w:link w:val="Nagwek9Znak"/>
    <w:unhideWhenUsed/>
    <w:qFormat/>
    <w:rsid w:val="0094126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85A9D"/>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885A9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885A9D"/>
    <w:rPr>
      <w:rFonts w:ascii="Times New Roman" w:eastAsia="Times New Roman" w:hAnsi="Times New Roman" w:cs="Times New Roman"/>
      <w:b/>
      <w:sz w:val="20"/>
      <w:szCs w:val="24"/>
      <w:lang w:eastAsia="pl-PL"/>
    </w:rPr>
  </w:style>
  <w:style w:type="character" w:customStyle="1" w:styleId="Nagwek4Znak">
    <w:name w:val="Nagłówek 4 Znak"/>
    <w:basedOn w:val="Domylnaczcionkaakapitu"/>
    <w:link w:val="Nagwek4"/>
    <w:uiPriority w:val="9"/>
    <w:semiHidden/>
    <w:rsid w:val="00A90E12"/>
    <w:rPr>
      <w:rFonts w:asciiTheme="majorHAnsi" w:eastAsiaTheme="majorEastAsia" w:hAnsiTheme="majorHAnsi" w:cstheme="majorBidi"/>
      <w:i/>
      <w:iCs/>
      <w:color w:val="2E74B5" w:themeColor="accent1" w:themeShade="BF"/>
      <w:sz w:val="24"/>
      <w:szCs w:val="24"/>
      <w:lang w:eastAsia="pl-PL"/>
    </w:rPr>
  </w:style>
  <w:style w:type="character" w:customStyle="1" w:styleId="Nagwek5Znak">
    <w:name w:val="Nagłówek 5 Znak"/>
    <w:basedOn w:val="Domylnaczcionkaakapitu"/>
    <w:link w:val="Nagwek5"/>
    <w:rsid w:val="001965D8"/>
    <w:rPr>
      <w:rFonts w:asciiTheme="majorHAnsi" w:eastAsiaTheme="majorEastAsia" w:hAnsiTheme="majorHAnsi" w:cstheme="majorBidi"/>
      <w:color w:val="2E74B5" w:themeColor="accent1" w:themeShade="BF"/>
      <w:sz w:val="24"/>
      <w:szCs w:val="24"/>
      <w:lang w:eastAsia="pl-PL"/>
    </w:rPr>
  </w:style>
  <w:style w:type="character" w:customStyle="1" w:styleId="Nagwek9Znak">
    <w:name w:val="Nagłówek 9 Znak"/>
    <w:basedOn w:val="Domylnaczcionkaakapitu"/>
    <w:link w:val="Nagwek9"/>
    <w:rsid w:val="00941260"/>
    <w:rPr>
      <w:rFonts w:asciiTheme="majorHAnsi" w:eastAsiaTheme="majorEastAsia" w:hAnsiTheme="majorHAnsi" w:cstheme="majorBidi"/>
      <w:i/>
      <w:iCs/>
      <w:color w:val="404040" w:themeColor="text1" w:themeTint="BF"/>
      <w:sz w:val="20"/>
      <w:szCs w:val="20"/>
      <w:lang w:eastAsia="pl-PL"/>
    </w:rPr>
  </w:style>
  <w:style w:type="paragraph" w:customStyle="1" w:styleId="Default">
    <w:name w:val="Default"/>
    <w:rsid w:val="00273B77"/>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rsid w:val="00885A9D"/>
    <w:pPr>
      <w:jc w:val="left"/>
    </w:pPr>
    <w:rPr>
      <w:b/>
      <w:bCs/>
      <w:sz w:val="18"/>
    </w:rPr>
  </w:style>
  <w:style w:type="character" w:customStyle="1" w:styleId="TekstpodstawowyZnak">
    <w:name w:val="Tekst podstawowy Znak"/>
    <w:basedOn w:val="Domylnaczcionkaakapitu"/>
    <w:link w:val="Tekstpodstawowy"/>
    <w:rsid w:val="00885A9D"/>
    <w:rPr>
      <w:rFonts w:ascii="Times New Roman" w:eastAsia="Times New Roman" w:hAnsi="Times New Roman" w:cs="Times New Roman"/>
      <w:b/>
      <w:bCs/>
      <w:sz w:val="18"/>
      <w:szCs w:val="24"/>
      <w:lang w:eastAsia="pl-PL"/>
    </w:rPr>
  </w:style>
  <w:style w:type="paragraph" w:styleId="Tekstpodstawowy3">
    <w:name w:val="Body Text 3"/>
    <w:basedOn w:val="Normalny"/>
    <w:link w:val="Tekstpodstawowy3Znak"/>
    <w:semiHidden/>
    <w:rsid w:val="00885A9D"/>
    <w:pPr>
      <w:jc w:val="left"/>
    </w:pPr>
    <w:rPr>
      <w:b/>
      <w:bCs/>
    </w:rPr>
  </w:style>
  <w:style w:type="character" w:customStyle="1" w:styleId="Tekstpodstawowy3Znak">
    <w:name w:val="Tekst podstawowy 3 Znak"/>
    <w:basedOn w:val="Domylnaczcionkaakapitu"/>
    <w:link w:val="Tekstpodstawowy3"/>
    <w:semiHidden/>
    <w:rsid w:val="00885A9D"/>
    <w:rPr>
      <w:rFonts w:ascii="Times New Roman" w:eastAsia="Times New Roman" w:hAnsi="Times New Roman" w:cs="Times New Roman"/>
      <w:b/>
      <w:bCs/>
      <w:sz w:val="24"/>
      <w:szCs w:val="24"/>
      <w:lang w:eastAsia="pl-PL"/>
    </w:rPr>
  </w:style>
  <w:style w:type="paragraph" w:styleId="Tekstdymka">
    <w:name w:val="Balloon Text"/>
    <w:basedOn w:val="Normalny"/>
    <w:link w:val="TekstdymkaZnak"/>
    <w:uiPriority w:val="99"/>
    <w:semiHidden/>
    <w:unhideWhenUsed/>
    <w:rsid w:val="00EB1555"/>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1555"/>
    <w:rPr>
      <w:rFonts w:ascii="Segoe UI" w:eastAsia="Times New Roman" w:hAnsi="Segoe UI" w:cs="Segoe UI"/>
      <w:sz w:val="18"/>
      <w:szCs w:val="18"/>
      <w:lang w:eastAsia="pl-PL"/>
    </w:rPr>
  </w:style>
  <w:style w:type="table" w:styleId="Tabela-Siatka">
    <w:name w:val="Table Grid"/>
    <w:basedOn w:val="Standardowy"/>
    <w:uiPriority w:val="59"/>
    <w:rsid w:val="008F1FCC"/>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AC2179"/>
    <w:pPr>
      <w:autoSpaceDE w:val="0"/>
      <w:autoSpaceDN w:val="0"/>
      <w:adjustRightInd w:val="0"/>
      <w:spacing w:after="0" w:line="240" w:lineRule="auto"/>
    </w:pPr>
    <w:rPr>
      <w:rFonts w:ascii="Times" w:eastAsia="Times New Roman" w:hAnsi="Times" w:cs="Times New Roman"/>
      <w:sz w:val="20"/>
      <w:szCs w:val="24"/>
      <w:lang w:eastAsia="pl-PL"/>
    </w:rPr>
  </w:style>
  <w:style w:type="paragraph" w:styleId="Akapitzlist">
    <w:name w:val="List Paragraph"/>
    <w:basedOn w:val="Normalny"/>
    <w:link w:val="AkapitzlistZnak"/>
    <w:uiPriority w:val="34"/>
    <w:qFormat/>
    <w:rsid w:val="00080F4F"/>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AkapitzlistZnak">
    <w:name w:val="Akapit z listą Znak"/>
    <w:link w:val="Akapitzlist"/>
    <w:uiPriority w:val="34"/>
    <w:locked/>
    <w:rsid w:val="0036496F"/>
  </w:style>
  <w:style w:type="paragraph" w:customStyle="1" w:styleId="Tabela">
    <w:name w:val="Tabela"/>
    <w:basedOn w:val="Normalny"/>
    <w:rsid w:val="00A90E12"/>
    <w:pPr>
      <w:spacing w:after="120"/>
      <w:jc w:val="center"/>
    </w:pPr>
    <w:rPr>
      <w:b/>
      <w:i/>
    </w:rPr>
  </w:style>
  <w:style w:type="paragraph" w:customStyle="1" w:styleId="xl45">
    <w:name w:val="xl45"/>
    <w:basedOn w:val="Normalny"/>
    <w:rsid w:val="00A90E12"/>
    <w:pPr>
      <w:pBdr>
        <w:left w:val="single" w:sz="8" w:space="0" w:color="auto"/>
        <w:bottom w:val="single" w:sz="4" w:space="0" w:color="auto"/>
        <w:right w:val="single" w:sz="4" w:space="0" w:color="auto"/>
      </w:pBdr>
      <w:spacing w:before="100" w:beforeAutospacing="1" w:after="100" w:afterAutospacing="1"/>
      <w:jc w:val="right"/>
    </w:pPr>
    <w:rPr>
      <w:rFonts w:ascii="Arial" w:hAnsi="Arial"/>
    </w:rPr>
  </w:style>
  <w:style w:type="paragraph" w:styleId="NormalnyWeb">
    <w:name w:val="Normal (Web)"/>
    <w:basedOn w:val="Normalny"/>
    <w:rsid w:val="00A90E12"/>
    <w:pPr>
      <w:spacing w:before="100" w:beforeAutospacing="1" w:after="100" w:afterAutospacing="1"/>
      <w:jc w:val="left"/>
    </w:pPr>
  </w:style>
  <w:style w:type="paragraph" w:customStyle="1" w:styleId="Domylnie">
    <w:name w:val="Domyślnie"/>
    <w:rsid w:val="00E77C41"/>
    <w:pPr>
      <w:spacing w:after="0" w:line="240" w:lineRule="auto"/>
    </w:pPr>
    <w:rPr>
      <w:rFonts w:ascii="Times New Roman" w:eastAsia="Times New Roman" w:hAnsi="Times New Roman" w:cs="Times New Roman"/>
      <w:snapToGrid w:val="0"/>
      <w:sz w:val="24"/>
      <w:szCs w:val="20"/>
      <w:lang w:eastAsia="pl-PL"/>
    </w:rPr>
  </w:style>
  <w:style w:type="paragraph" w:customStyle="1" w:styleId="EMPTYCELLSTYLE">
    <w:name w:val="EMPTY_CELL_STYLE"/>
    <w:basedOn w:val="main"/>
    <w:qFormat/>
    <w:rsid w:val="0036496F"/>
    <w:rPr>
      <w:sz w:val="1"/>
    </w:rPr>
  </w:style>
  <w:style w:type="paragraph" w:customStyle="1" w:styleId="main">
    <w:name w:val="main"/>
    <w:qFormat/>
    <w:rsid w:val="0036496F"/>
    <w:pPr>
      <w:spacing w:after="0" w:line="240" w:lineRule="auto"/>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5E4F69"/>
    <w:pPr>
      <w:tabs>
        <w:tab w:val="center" w:pos="4536"/>
        <w:tab w:val="right" w:pos="9072"/>
      </w:tabs>
    </w:pPr>
  </w:style>
  <w:style w:type="character" w:customStyle="1" w:styleId="NagwekZnak">
    <w:name w:val="Nagłówek Znak"/>
    <w:basedOn w:val="Domylnaczcionkaakapitu"/>
    <w:link w:val="Nagwek"/>
    <w:uiPriority w:val="99"/>
    <w:rsid w:val="005E4F6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E4F69"/>
    <w:pPr>
      <w:tabs>
        <w:tab w:val="center" w:pos="4536"/>
        <w:tab w:val="right" w:pos="9072"/>
      </w:tabs>
    </w:pPr>
  </w:style>
  <w:style w:type="character" w:customStyle="1" w:styleId="StopkaZnak">
    <w:name w:val="Stopka Znak"/>
    <w:basedOn w:val="Domylnaczcionkaakapitu"/>
    <w:link w:val="Stopka"/>
    <w:uiPriority w:val="99"/>
    <w:rsid w:val="005E4F6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941260"/>
    <w:pPr>
      <w:spacing w:after="120"/>
      <w:ind w:left="283"/>
    </w:pPr>
  </w:style>
  <w:style w:type="character" w:customStyle="1" w:styleId="TekstpodstawowywcityZnak">
    <w:name w:val="Tekst podstawowy wcięty Znak"/>
    <w:basedOn w:val="Domylnaczcionkaakapitu"/>
    <w:link w:val="Tekstpodstawowywcity"/>
    <w:rsid w:val="00941260"/>
    <w:rPr>
      <w:rFonts w:ascii="Times New Roman" w:eastAsia="Times New Roman" w:hAnsi="Times New Roman" w:cs="Times New Roman"/>
      <w:sz w:val="24"/>
      <w:szCs w:val="24"/>
      <w:lang w:eastAsia="pl-PL"/>
    </w:rPr>
  </w:style>
  <w:style w:type="paragraph" w:styleId="Bezodstpw">
    <w:name w:val="No Spacing"/>
    <w:uiPriority w:val="1"/>
    <w:qFormat/>
    <w:rsid w:val="00941260"/>
    <w:pPr>
      <w:spacing w:after="0" w:line="240" w:lineRule="auto"/>
    </w:pPr>
    <w:rPr>
      <w:rFonts w:eastAsiaTheme="minorEastAsia"/>
      <w:lang w:eastAsia="pl-PL"/>
    </w:rPr>
  </w:style>
  <w:style w:type="paragraph" w:styleId="Tekstprzypisudolnego">
    <w:name w:val="footnote text"/>
    <w:basedOn w:val="Normalny"/>
    <w:link w:val="TekstprzypisudolnegoZnak"/>
    <w:unhideWhenUsed/>
    <w:rsid w:val="00941260"/>
    <w:pPr>
      <w:jc w:val="left"/>
    </w:pPr>
    <w:rPr>
      <w:sz w:val="20"/>
      <w:szCs w:val="20"/>
    </w:rPr>
  </w:style>
  <w:style w:type="character" w:customStyle="1" w:styleId="TekstprzypisudolnegoZnak">
    <w:name w:val="Tekst przypisu dolnego Znak"/>
    <w:basedOn w:val="Domylnaczcionkaakapitu"/>
    <w:link w:val="Tekstprzypisudolnego"/>
    <w:rsid w:val="00941260"/>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1965D8"/>
    <w:rPr>
      <w:rFonts w:eastAsiaTheme="minorEastAsia"/>
      <w:sz w:val="20"/>
      <w:szCs w:val="20"/>
      <w:lang w:eastAsia="pl-PL"/>
    </w:rPr>
  </w:style>
  <w:style w:type="paragraph" w:styleId="Tekstkomentarza">
    <w:name w:val="annotation text"/>
    <w:basedOn w:val="Normalny"/>
    <w:link w:val="TekstkomentarzaZnak"/>
    <w:uiPriority w:val="99"/>
    <w:semiHidden/>
    <w:unhideWhenUsed/>
    <w:rsid w:val="001965D8"/>
    <w:pPr>
      <w:spacing w:after="200"/>
      <w:jc w:val="left"/>
    </w:pPr>
    <w:rPr>
      <w:rFonts w:asciiTheme="minorHAnsi" w:eastAsiaTheme="minorEastAsia" w:hAnsiTheme="minorHAnsi" w:cstheme="minorBidi"/>
      <w:sz w:val="20"/>
      <w:szCs w:val="20"/>
    </w:rPr>
  </w:style>
  <w:style w:type="character" w:customStyle="1" w:styleId="TematkomentarzaZnak">
    <w:name w:val="Temat komentarza Znak"/>
    <w:basedOn w:val="TekstkomentarzaZnak"/>
    <w:link w:val="Tematkomentarza"/>
    <w:uiPriority w:val="99"/>
    <w:semiHidden/>
    <w:rsid w:val="001965D8"/>
    <w:rPr>
      <w:rFonts w:eastAsiaTheme="minorEastAsia"/>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1965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502069">
      <w:bodyDiv w:val="1"/>
      <w:marLeft w:val="0"/>
      <w:marRight w:val="0"/>
      <w:marTop w:val="0"/>
      <w:marBottom w:val="0"/>
      <w:divBdr>
        <w:top w:val="none" w:sz="0" w:space="0" w:color="auto"/>
        <w:left w:val="none" w:sz="0" w:space="0" w:color="auto"/>
        <w:bottom w:val="none" w:sz="0" w:space="0" w:color="auto"/>
        <w:right w:val="none" w:sz="0" w:space="0" w:color="auto"/>
      </w:divBdr>
    </w:div>
    <w:div w:id="467669313">
      <w:bodyDiv w:val="1"/>
      <w:marLeft w:val="0"/>
      <w:marRight w:val="0"/>
      <w:marTop w:val="0"/>
      <w:marBottom w:val="0"/>
      <w:divBdr>
        <w:top w:val="none" w:sz="0" w:space="0" w:color="auto"/>
        <w:left w:val="none" w:sz="0" w:space="0" w:color="auto"/>
        <w:bottom w:val="none" w:sz="0" w:space="0" w:color="auto"/>
        <w:right w:val="none" w:sz="0" w:space="0" w:color="auto"/>
      </w:divBdr>
    </w:div>
    <w:div w:id="473759898">
      <w:bodyDiv w:val="1"/>
      <w:marLeft w:val="0"/>
      <w:marRight w:val="0"/>
      <w:marTop w:val="0"/>
      <w:marBottom w:val="0"/>
      <w:divBdr>
        <w:top w:val="none" w:sz="0" w:space="0" w:color="auto"/>
        <w:left w:val="none" w:sz="0" w:space="0" w:color="auto"/>
        <w:bottom w:val="none" w:sz="0" w:space="0" w:color="auto"/>
        <w:right w:val="none" w:sz="0" w:space="0" w:color="auto"/>
      </w:divBdr>
    </w:div>
    <w:div w:id="558438528">
      <w:bodyDiv w:val="1"/>
      <w:marLeft w:val="0"/>
      <w:marRight w:val="0"/>
      <w:marTop w:val="0"/>
      <w:marBottom w:val="0"/>
      <w:divBdr>
        <w:top w:val="none" w:sz="0" w:space="0" w:color="auto"/>
        <w:left w:val="none" w:sz="0" w:space="0" w:color="auto"/>
        <w:bottom w:val="none" w:sz="0" w:space="0" w:color="auto"/>
        <w:right w:val="none" w:sz="0" w:space="0" w:color="auto"/>
      </w:divBdr>
      <w:divsChild>
        <w:div w:id="787235524">
          <w:marLeft w:val="0"/>
          <w:marRight w:val="0"/>
          <w:marTop w:val="0"/>
          <w:marBottom w:val="0"/>
          <w:divBdr>
            <w:top w:val="none" w:sz="0" w:space="0" w:color="auto"/>
            <w:left w:val="none" w:sz="0" w:space="0" w:color="auto"/>
            <w:bottom w:val="none" w:sz="0" w:space="0" w:color="auto"/>
            <w:right w:val="none" w:sz="0" w:space="0" w:color="auto"/>
          </w:divBdr>
        </w:div>
        <w:div w:id="2078431783">
          <w:marLeft w:val="0"/>
          <w:marRight w:val="0"/>
          <w:marTop w:val="0"/>
          <w:marBottom w:val="0"/>
          <w:divBdr>
            <w:top w:val="none" w:sz="0" w:space="0" w:color="auto"/>
            <w:left w:val="none" w:sz="0" w:space="0" w:color="auto"/>
            <w:bottom w:val="none" w:sz="0" w:space="0" w:color="auto"/>
            <w:right w:val="none" w:sz="0" w:space="0" w:color="auto"/>
          </w:divBdr>
        </w:div>
      </w:divsChild>
    </w:div>
    <w:div w:id="1227107544">
      <w:bodyDiv w:val="1"/>
      <w:marLeft w:val="0"/>
      <w:marRight w:val="0"/>
      <w:marTop w:val="0"/>
      <w:marBottom w:val="0"/>
      <w:divBdr>
        <w:top w:val="none" w:sz="0" w:space="0" w:color="auto"/>
        <w:left w:val="none" w:sz="0" w:space="0" w:color="auto"/>
        <w:bottom w:val="none" w:sz="0" w:space="0" w:color="auto"/>
        <w:right w:val="none" w:sz="0" w:space="0" w:color="auto"/>
      </w:divBdr>
      <w:divsChild>
        <w:div w:id="531263012">
          <w:marLeft w:val="0"/>
          <w:marRight w:val="0"/>
          <w:marTop w:val="0"/>
          <w:marBottom w:val="0"/>
          <w:divBdr>
            <w:top w:val="none" w:sz="0" w:space="0" w:color="auto"/>
            <w:left w:val="none" w:sz="0" w:space="0" w:color="auto"/>
            <w:bottom w:val="none" w:sz="0" w:space="0" w:color="auto"/>
            <w:right w:val="none" w:sz="0" w:space="0" w:color="auto"/>
          </w:divBdr>
        </w:div>
        <w:div w:id="2125421650">
          <w:marLeft w:val="0"/>
          <w:marRight w:val="0"/>
          <w:marTop w:val="0"/>
          <w:marBottom w:val="0"/>
          <w:divBdr>
            <w:top w:val="none" w:sz="0" w:space="0" w:color="auto"/>
            <w:left w:val="none" w:sz="0" w:space="0" w:color="auto"/>
            <w:bottom w:val="none" w:sz="0" w:space="0" w:color="auto"/>
            <w:right w:val="none" w:sz="0" w:space="0" w:color="auto"/>
          </w:divBdr>
        </w:div>
        <w:div w:id="1583375797">
          <w:marLeft w:val="0"/>
          <w:marRight w:val="0"/>
          <w:marTop w:val="0"/>
          <w:marBottom w:val="0"/>
          <w:divBdr>
            <w:top w:val="none" w:sz="0" w:space="0" w:color="auto"/>
            <w:left w:val="none" w:sz="0" w:space="0" w:color="auto"/>
            <w:bottom w:val="none" w:sz="0" w:space="0" w:color="auto"/>
            <w:right w:val="none" w:sz="0" w:space="0" w:color="auto"/>
          </w:divBdr>
        </w:div>
        <w:div w:id="1859809185">
          <w:marLeft w:val="0"/>
          <w:marRight w:val="0"/>
          <w:marTop w:val="0"/>
          <w:marBottom w:val="0"/>
          <w:divBdr>
            <w:top w:val="none" w:sz="0" w:space="0" w:color="auto"/>
            <w:left w:val="none" w:sz="0" w:space="0" w:color="auto"/>
            <w:bottom w:val="none" w:sz="0" w:space="0" w:color="auto"/>
            <w:right w:val="none" w:sz="0" w:space="0" w:color="auto"/>
          </w:divBdr>
        </w:div>
        <w:div w:id="742487939">
          <w:marLeft w:val="0"/>
          <w:marRight w:val="0"/>
          <w:marTop w:val="0"/>
          <w:marBottom w:val="0"/>
          <w:divBdr>
            <w:top w:val="none" w:sz="0" w:space="0" w:color="auto"/>
            <w:left w:val="none" w:sz="0" w:space="0" w:color="auto"/>
            <w:bottom w:val="none" w:sz="0" w:space="0" w:color="auto"/>
            <w:right w:val="none" w:sz="0" w:space="0" w:color="auto"/>
          </w:divBdr>
        </w:div>
        <w:div w:id="438256603">
          <w:marLeft w:val="0"/>
          <w:marRight w:val="0"/>
          <w:marTop w:val="0"/>
          <w:marBottom w:val="0"/>
          <w:divBdr>
            <w:top w:val="none" w:sz="0" w:space="0" w:color="auto"/>
            <w:left w:val="none" w:sz="0" w:space="0" w:color="auto"/>
            <w:bottom w:val="none" w:sz="0" w:space="0" w:color="auto"/>
            <w:right w:val="none" w:sz="0" w:space="0" w:color="auto"/>
          </w:divBdr>
        </w:div>
        <w:div w:id="1191190573">
          <w:marLeft w:val="0"/>
          <w:marRight w:val="0"/>
          <w:marTop w:val="0"/>
          <w:marBottom w:val="0"/>
          <w:divBdr>
            <w:top w:val="none" w:sz="0" w:space="0" w:color="auto"/>
            <w:left w:val="none" w:sz="0" w:space="0" w:color="auto"/>
            <w:bottom w:val="none" w:sz="0" w:space="0" w:color="auto"/>
            <w:right w:val="none" w:sz="0" w:space="0" w:color="auto"/>
          </w:divBdr>
        </w:div>
        <w:div w:id="2010206996">
          <w:marLeft w:val="0"/>
          <w:marRight w:val="0"/>
          <w:marTop w:val="0"/>
          <w:marBottom w:val="0"/>
          <w:divBdr>
            <w:top w:val="none" w:sz="0" w:space="0" w:color="auto"/>
            <w:left w:val="none" w:sz="0" w:space="0" w:color="auto"/>
            <w:bottom w:val="none" w:sz="0" w:space="0" w:color="auto"/>
            <w:right w:val="none" w:sz="0" w:space="0" w:color="auto"/>
          </w:divBdr>
        </w:div>
        <w:div w:id="1466967179">
          <w:marLeft w:val="0"/>
          <w:marRight w:val="0"/>
          <w:marTop w:val="0"/>
          <w:marBottom w:val="0"/>
          <w:divBdr>
            <w:top w:val="none" w:sz="0" w:space="0" w:color="auto"/>
            <w:left w:val="none" w:sz="0" w:space="0" w:color="auto"/>
            <w:bottom w:val="none" w:sz="0" w:space="0" w:color="auto"/>
            <w:right w:val="none" w:sz="0" w:space="0" w:color="auto"/>
          </w:divBdr>
        </w:div>
        <w:div w:id="124199965">
          <w:marLeft w:val="0"/>
          <w:marRight w:val="0"/>
          <w:marTop w:val="0"/>
          <w:marBottom w:val="0"/>
          <w:divBdr>
            <w:top w:val="none" w:sz="0" w:space="0" w:color="auto"/>
            <w:left w:val="none" w:sz="0" w:space="0" w:color="auto"/>
            <w:bottom w:val="none" w:sz="0" w:space="0" w:color="auto"/>
            <w:right w:val="none" w:sz="0" w:space="0" w:color="auto"/>
          </w:divBdr>
        </w:div>
      </w:divsChild>
    </w:div>
    <w:div w:id="1592347151">
      <w:bodyDiv w:val="1"/>
      <w:marLeft w:val="0"/>
      <w:marRight w:val="0"/>
      <w:marTop w:val="0"/>
      <w:marBottom w:val="0"/>
      <w:divBdr>
        <w:top w:val="none" w:sz="0" w:space="0" w:color="auto"/>
        <w:left w:val="none" w:sz="0" w:space="0" w:color="auto"/>
        <w:bottom w:val="none" w:sz="0" w:space="0" w:color="auto"/>
        <w:right w:val="none" w:sz="0" w:space="0" w:color="auto"/>
      </w:divBdr>
      <w:divsChild>
        <w:div w:id="1834834338">
          <w:marLeft w:val="0"/>
          <w:marRight w:val="0"/>
          <w:marTop w:val="0"/>
          <w:marBottom w:val="0"/>
          <w:divBdr>
            <w:top w:val="none" w:sz="0" w:space="0" w:color="auto"/>
            <w:left w:val="none" w:sz="0" w:space="0" w:color="auto"/>
            <w:bottom w:val="none" w:sz="0" w:space="0" w:color="auto"/>
            <w:right w:val="none" w:sz="0" w:space="0" w:color="auto"/>
          </w:divBdr>
        </w:div>
        <w:div w:id="751052703">
          <w:marLeft w:val="0"/>
          <w:marRight w:val="0"/>
          <w:marTop w:val="0"/>
          <w:marBottom w:val="0"/>
          <w:divBdr>
            <w:top w:val="none" w:sz="0" w:space="0" w:color="auto"/>
            <w:left w:val="none" w:sz="0" w:space="0" w:color="auto"/>
            <w:bottom w:val="none" w:sz="0" w:space="0" w:color="auto"/>
            <w:right w:val="none" w:sz="0" w:space="0" w:color="auto"/>
          </w:divBdr>
        </w:div>
        <w:div w:id="336275038">
          <w:marLeft w:val="0"/>
          <w:marRight w:val="0"/>
          <w:marTop w:val="0"/>
          <w:marBottom w:val="0"/>
          <w:divBdr>
            <w:top w:val="none" w:sz="0" w:space="0" w:color="auto"/>
            <w:left w:val="none" w:sz="0" w:space="0" w:color="auto"/>
            <w:bottom w:val="none" w:sz="0" w:space="0" w:color="auto"/>
            <w:right w:val="none" w:sz="0" w:space="0" w:color="auto"/>
          </w:divBdr>
        </w:div>
        <w:div w:id="1914464895">
          <w:marLeft w:val="0"/>
          <w:marRight w:val="0"/>
          <w:marTop w:val="0"/>
          <w:marBottom w:val="0"/>
          <w:divBdr>
            <w:top w:val="none" w:sz="0" w:space="0" w:color="auto"/>
            <w:left w:val="none" w:sz="0" w:space="0" w:color="auto"/>
            <w:bottom w:val="none" w:sz="0" w:space="0" w:color="auto"/>
            <w:right w:val="none" w:sz="0" w:space="0" w:color="auto"/>
          </w:divBdr>
        </w:div>
        <w:div w:id="698775619">
          <w:marLeft w:val="0"/>
          <w:marRight w:val="0"/>
          <w:marTop w:val="0"/>
          <w:marBottom w:val="0"/>
          <w:divBdr>
            <w:top w:val="none" w:sz="0" w:space="0" w:color="auto"/>
            <w:left w:val="none" w:sz="0" w:space="0" w:color="auto"/>
            <w:bottom w:val="none" w:sz="0" w:space="0" w:color="auto"/>
            <w:right w:val="none" w:sz="0" w:space="0" w:color="auto"/>
          </w:divBdr>
        </w:div>
        <w:div w:id="998190658">
          <w:marLeft w:val="0"/>
          <w:marRight w:val="0"/>
          <w:marTop w:val="0"/>
          <w:marBottom w:val="0"/>
          <w:divBdr>
            <w:top w:val="none" w:sz="0" w:space="0" w:color="auto"/>
            <w:left w:val="none" w:sz="0" w:space="0" w:color="auto"/>
            <w:bottom w:val="none" w:sz="0" w:space="0" w:color="auto"/>
            <w:right w:val="none" w:sz="0" w:space="0" w:color="auto"/>
          </w:divBdr>
        </w:div>
        <w:div w:id="701710302">
          <w:marLeft w:val="0"/>
          <w:marRight w:val="0"/>
          <w:marTop w:val="0"/>
          <w:marBottom w:val="0"/>
          <w:divBdr>
            <w:top w:val="none" w:sz="0" w:space="0" w:color="auto"/>
            <w:left w:val="none" w:sz="0" w:space="0" w:color="auto"/>
            <w:bottom w:val="none" w:sz="0" w:space="0" w:color="auto"/>
            <w:right w:val="none" w:sz="0" w:space="0" w:color="auto"/>
          </w:divBdr>
        </w:div>
      </w:divsChild>
    </w:div>
    <w:div w:id="1758213940">
      <w:bodyDiv w:val="1"/>
      <w:marLeft w:val="0"/>
      <w:marRight w:val="0"/>
      <w:marTop w:val="0"/>
      <w:marBottom w:val="0"/>
      <w:divBdr>
        <w:top w:val="none" w:sz="0" w:space="0" w:color="auto"/>
        <w:left w:val="none" w:sz="0" w:space="0" w:color="auto"/>
        <w:bottom w:val="none" w:sz="0" w:space="0" w:color="auto"/>
        <w:right w:val="none" w:sz="0" w:space="0" w:color="auto"/>
      </w:divBdr>
      <w:divsChild>
        <w:div w:id="323289191">
          <w:marLeft w:val="0"/>
          <w:marRight w:val="0"/>
          <w:marTop w:val="0"/>
          <w:marBottom w:val="0"/>
          <w:divBdr>
            <w:top w:val="none" w:sz="0" w:space="0" w:color="auto"/>
            <w:left w:val="none" w:sz="0" w:space="0" w:color="auto"/>
            <w:bottom w:val="none" w:sz="0" w:space="0" w:color="auto"/>
            <w:right w:val="none" w:sz="0" w:space="0" w:color="auto"/>
          </w:divBdr>
        </w:div>
        <w:div w:id="1840004016">
          <w:marLeft w:val="0"/>
          <w:marRight w:val="0"/>
          <w:marTop w:val="0"/>
          <w:marBottom w:val="0"/>
          <w:divBdr>
            <w:top w:val="none" w:sz="0" w:space="0" w:color="auto"/>
            <w:left w:val="none" w:sz="0" w:space="0" w:color="auto"/>
            <w:bottom w:val="none" w:sz="0" w:space="0" w:color="auto"/>
            <w:right w:val="none" w:sz="0" w:space="0" w:color="auto"/>
          </w:divBdr>
        </w:div>
      </w:divsChild>
    </w:div>
    <w:div w:id="1763718113">
      <w:bodyDiv w:val="1"/>
      <w:marLeft w:val="0"/>
      <w:marRight w:val="0"/>
      <w:marTop w:val="0"/>
      <w:marBottom w:val="0"/>
      <w:divBdr>
        <w:top w:val="none" w:sz="0" w:space="0" w:color="auto"/>
        <w:left w:val="none" w:sz="0" w:space="0" w:color="auto"/>
        <w:bottom w:val="none" w:sz="0" w:space="0" w:color="auto"/>
        <w:right w:val="none" w:sz="0" w:space="0" w:color="auto"/>
      </w:divBdr>
    </w:div>
    <w:div w:id="1860507391">
      <w:bodyDiv w:val="1"/>
      <w:marLeft w:val="0"/>
      <w:marRight w:val="0"/>
      <w:marTop w:val="0"/>
      <w:marBottom w:val="0"/>
      <w:divBdr>
        <w:top w:val="none" w:sz="0" w:space="0" w:color="auto"/>
        <w:left w:val="none" w:sz="0" w:space="0" w:color="auto"/>
        <w:bottom w:val="none" w:sz="0" w:space="0" w:color="auto"/>
        <w:right w:val="none" w:sz="0" w:space="0" w:color="auto"/>
      </w:divBdr>
    </w:div>
    <w:div w:id="1927762323">
      <w:bodyDiv w:val="1"/>
      <w:marLeft w:val="0"/>
      <w:marRight w:val="0"/>
      <w:marTop w:val="0"/>
      <w:marBottom w:val="0"/>
      <w:divBdr>
        <w:top w:val="none" w:sz="0" w:space="0" w:color="auto"/>
        <w:left w:val="none" w:sz="0" w:space="0" w:color="auto"/>
        <w:bottom w:val="none" w:sz="0" w:space="0" w:color="auto"/>
        <w:right w:val="none" w:sz="0" w:space="0" w:color="auto"/>
      </w:divBdr>
      <w:divsChild>
        <w:div w:id="1234656006">
          <w:marLeft w:val="0"/>
          <w:marRight w:val="0"/>
          <w:marTop w:val="0"/>
          <w:marBottom w:val="0"/>
          <w:divBdr>
            <w:top w:val="none" w:sz="0" w:space="0" w:color="auto"/>
            <w:left w:val="none" w:sz="0" w:space="0" w:color="auto"/>
            <w:bottom w:val="none" w:sz="0" w:space="0" w:color="auto"/>
            <w:right w:val="none" w:sz="0" w:space="0" w:color="auto"/>
          </w:divBdr>
        </w:div>
        <w:div w:id="533151750">
          <w:marLeft w:val="0"/>
          <w:marRight w:val="0"/>
          <w:marTop w:val="0"/>
          <w:marBottom w:val="0"/>
          <w:divBdr>
            <w:top w:val="none" w:sz="0" w:space="0" w:color="auto"/>
            <w:left w:val="none" w:sz="0" w:space="0" w:color="auto"/>
            <w:bottom w:val="none" w:sz="0" w:space="0" w:color="auto"/>
            <w:right w:val="none" w:sz="0" w:space="0" w:color="auto"/>
          </w:divBdr>
        </w:div>
        <w:div w:id="818376424">
          <w:marLeft w:val="0"/>
          <w:marRight w:val="0"/>
          <w:marTop w:val="0"/>
          <w:marBottom w:val="0"/>
          <w:divBdr>
            <w:top w:val="none" w:sz="0" w:space="0" w:color="auto"/>
            <w:left w:val="none" w:sz="0" w:space="0" w:color="auto"/>
            <w:bottom w:val="none" w:sz="0" w:space="0" w:color="auto"/>
            <w:right w:val="none" w:sz="0" w:space="0" w:color="auto"/>
          </w:divBdr>
        </w:div>
        <w:div w:id="1811245915">
          <w:marLeft w:val="0"/>
          <w:marRight w:val="0"/>
          <w:marTop w:val="0"/>
          <w:marBottom w:val="0"/>
          <w:divBdr>
            <w:top w:val="none" w:sz="0" w:space="0" w:color="auto"/>
            <w:left w:val="none" w:sz="0" w:space="0" w:color="auto"/>
            <w:bottom w:val="none" w:sz="0" w:space="0" w:color="auto"/>
            <w:right w:val="none" w:sz="0" w:space="0" w:color="auto"/>
          </w:divBdr>
        </w:div>
        <w:div w:id="907031153">
          <w:marLeft w:val="0"/>
          <w:marRight w:val="0"/>
          <w:marTop w:val="0"/>
          <w:marBottom w:val="0"/>
          <w:divBdr>
            <w:top w:val="none" w:sz="0" w:space="0" w:color="auto"/>
            <w:left w:val="none" w:sz="0" w:space="0" w:color="auto"/>
            <w:bottom w:val="none" w:sz="0" w:space="0" w:color="auto"/>
            <w:right w:val="none" w:sz="0" w:space="0" w:color="auto"/>
          </w:divBdr>
        </w:div>
        <w:div w:id="921841329">
          <w:marLeft w:val="0"/>
          <w:marRight w:val="0"/>
          <w:marTop w:val="0"/>
          <w:marBottom w:val="0"/>
          <w:divBdr>
            <w:top w:val="none" w:sz="0" w:space="0" w:color="auto"/>
            <w:left w:val="none" w:sz="0" w:space="0" w:color="auto"/>
            <w:bottom w:val="none" w:sz="0" w:space="0" w:color="auto"/>
            <w:right w:val="none" w:sz="0" w:space="0" w:color="auto"/>
          </w:divBdr>
        </w:div>
        <w:div w:id="1450080961">
          <w:marLeft w:val="0"/>
          <w:marRight w:val="0"/>
          <w:marTop w:val="0"/>
          <w:marBottom w:val="0"/>
          <w:divBdr>
            <w:top w:val="none" w:sz="0" w:space="0" w:color="auto"/>
            <w:left w:val="none" w:sz="0" w:space="0" w:color="auto"/>
            <w:bottom w:val="none" w:sz="0" w:space="0" w:color="auto"/>
            <w:right w:val="none" w:sz="0" w:space="0" w:color="auto"/>
          </w:divBdr>
        </w:div>
        <w:div w:id="1576159191">
          <w:marLeft w:val="0"/>
          <w:marRight w:val="0"/>
          <w:marTop w:val="0"/>
          <w:marBottom w:val="0"/>
          <w:divBdr>
            <w:top w:val="none" w:sz="0" w:space="0" w:color="auto"/>
            <w:left w:val="none" w:sz="0" w:space="0" w:color="auto"/>
            <w:bottom w:val="none" w:sz="0" w:space="0" w:color="auto"/>
            <w:right w:val="none" w:sz="0" w:space="0" w:color="auto"/>
          </w:divBdr>
        </w:div>
        <w:div w:id="625697535">
          <w:marLeft w:val="0"/>
          <w:marRight w:val="0"/>
          <w:marTop w:val="0"/>
          <w:marBottom w:val="0"/>
          <w:divBdr>
            <w:top w:val="none" w:sz="0" w:space="0" w:color="auto"/>
            <w:left w:val="none" w:sz="0" w:space="0" w:color="auto"/>
            <w:bottom w:val="none" w:sz="0" w:space="0" w:color="auto"/>
            <w:right w:val="none" w:sz="0" w:space="0" w:color="auto"/>
          </w:divBdr>
        </w:div>
      </w:divsChild>
    </w:div>
    <w:div w:id="209061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Arkusz_programu_Microsoft_Excel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Arkusz_programu_Microsoft_Excel4.xlsx"/><Relationship Id="rId2" Type="http://schemas.microsoft.com/office/2011/relationships/chartColorStyle" Target="colors4.xml"/><Relationship Id="rId1" Type="http://schemas.microsoft.com/office/2011/relationships/chartStyle" Target="style4.xml"/></Relationships>
</file>

<file path=word/charts/_rels/chart2.xml.rels><?xml version="1.0" encoding="UTF-8" standalone="yes"?>
<Relationships xmlns="http://schemas.openxmlformats.org/package/2006/relationships"><Relationship Id="rId3" Type="http://schemas.openxmlformats.org/officeDocument/2006/relationships/package" Target="../embeddings/Arkusz_programu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Arkusz_programu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W.Malowaniec\AppData\Local\Temp\Temp1_Poprawione%20dane%20statystyczne(3).zip\dane_statystyczn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W.Malowaniec\AppData\Local\Temp\Temp1_Poprawione%20dane%20statystyczne(3).zip\dane_statystyczn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W.Malowaniec\AppData\Local\Temp\Temp1_Poprawione%20dane%20statystyczne(3).zip\dane_statystyczn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W.Malowaniec\AppData\Local\Temp\Temp1_Poprawione%20dane%20statystyczne(3).zip\dane_statystyczn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W.Malowaniec\AppData\Local\Temp\Temp1_Poprawione%20dane%20statystyczne(3).zip\dane_statystyczne.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justy\Desktop\Dane%20statystyczne\dane_statystyczn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pieChart>
        <c:varyColors val="1"/>
        <c:ser>
          <c:idx val="0"/>
          <c:order val="0"/>
          <c:tx>
            <c:strRef>
              <c:f>Arkusz1!$B$1</c:f>
              <c:strCache>
                <c:ptCount val="1"/>
                <c:pt idx="0">
                  <c:v>uchwały Rady Gminy w Puszczy Mariańskiej w 2020 r.</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cat>
            <c:strRef>
              <c:f>Arkusz1!$A$2:$A$6</c:f>
              <c:strCache>
                <c:ptCount val="5"/>
                <c:pt idx="0">
                  <c:v>sprawy dot. zagospodarowania przestrzennego</c:v>
                </c:pt>
                <c:pt idx="1">
                  <c:v>sprawy finansowe - budżet, podatki, WPF</c:v>
                </c:pt>
                <c:pt idx="2">
                  <c:v>sprawy organizacyjne, programy</c:v>
                </c:pt>
                <c:pt idx="3">
                  <c:v>sprawy dot. nieruchomości, gruntów</c:v>
                </c:pt>
                <c:pt idx="4">
                  <c:v>sprawypozostałe: oświatowe, pomoc społeczna, gospodarka komunalna, ochrona srodowiska</c:v>
                </c:pt>
              </c:strCache>
            </c:strRef>
          </c:cat>
          <c:val>
            <c:numRef>
              <c:f>Arkusz1!$B$2:$B$6</c:f>
              <c:numCache>
                <c:formatCode>General</c:formatCode>
                <c:ptCount val="5"/>
                <c:pt idx="0">
                  <c:v>2</c:v>
                </c:pt>
                <c:pt idx="1">
                  <c:v>23</c:v>
                </c:pt>
                <c:pt idx="2">
                  <c:v>19</c:v>
                </c:pt>
                <c:pt idx="3">
                  <c:v>2</c:v>
                </c:pt>
                <c:pt idx="4">
                  <c:v>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WIELKOŚĆ</a:t>
            </a:r>
            <a:r>
              <a:rPr lang="pl-PL" baseline="0"/>
              <a:t> SZKOŁY	</a:t>
            </a:r>
            <a:endParaRPr lang="pl-PL"/>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pieChart>
        <c:varyColors val="1"/>
        <c:ser>
          <c:idx val="0"/>
          <c:order val="0"/>
          <c:tx>
            <c:strRef>
              <c:f>Arkusz1!$B$1</c:f>
              <c:strCache>
                <c:ptCount val="1"/>
                <c:pt idx="0">
                  <c:v>wielkość szkoły</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cat>
            <c:strRef>
              <c:f>Arkusz1!$A$2:$A$6</c:f>
              <c:strCache>
                <c:ptCount val="4"/>
                <c:pt idx="0">
                  <c:v>Zespół Bartniki</c:v>
                </c:pt>
                <c:pt idx="1">
                  <c:v>Zespół Puszcza Mariańska </c:v>
                </c:pt>
                <c:pt idx="2">
                  <c:v>Sz.P. w Michałowie</c:v>
                </c:pt>
                <c:pt idx="3">
                  <c:v>Sz.P. w Walerianach </c:v>
                </c:pt>
              </c:strCache>
            </c:strRef>
          </c:cat>
          <c:val>
            <c:numRef>
              <c:f>Arkusz1!$B$2:$B$6</c:f>
              <c:numCache>
                <c:formatCode>General</c:formatCode>
                <c:ptCount val="5"/>
                <c:pt idx="0">
                  <c:v>297</c:v>
                </c:pt>
                <c:pt idx="1">
                  <c:v>280</c:v>
                </c:pt>
                <c:pt idx="2">
                  <c:v>37</c:v>
                </c:pt>
                <c:pt idx="3">
                  <c:v>62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pieChart>
        <c:varyColors val="1"/>
        <c:ser>
          <c:idx val="0"/>
          <c:order val="0"/>
          <c:tx>
            <c:strRef>
              <c:f>Arkusz1!$B$1</c:f>
              <c:strCache>
                <c:ptCount val="1"/>
                <c:pt idx="0">
                  <c:v>decyzje wymiarowe</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cat>
            <c:strRef>
              <c:f>Arkusz1!$A$2:$A$7</c:f>
              <c:strCache>
                <c:ptCount val="5"/>
                <c:pt idx="0">
                  <c:v>łączne zob.</c:v>
                </c:pt>
                <c:pt idx="1">
                  <c:v>od nieruch.</c:v>
                </c:pt>
                <c:pt idx="2">
                  <c:v>rolny</c:v>
                </c:pt>
                <c:pt idx="3">
                  <c:v>leśny</c:v>
                </c:pt>
                <c:pt idx="4">
                  <c:v>po zmianach</c:v>
                </c:pt>
              </c:strCache>
            </c:strRef>
          </c:cat>
          <c:val>
            <c:numRef>
              <c:f>Arkusz1!$B$2:$B$7</c:f>
              <c:numCache>
                <c:formatCode>General</c:formatCode>
                <c:ptCount val="6"/>
                <c:pt idx="0">
                  <c:v>3128</c:v>
                </c:pt>
                <c:pt idx="1">
                  <c:v>705</c:v>
                </c:pt>
                <c:pt idx="2">
                  <c:v>879</c:v>
                </c:pt>
                <c:pt idx="3">
                  <c:v>52</c:v>
                </c:pt>
                <c:pt idx="4">
                  <c:v>235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UPOMNIENIA</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pl-PL"/>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pl-PL"/>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pl-PL"/>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pl-PL"/>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pl-PL"/>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Arkusz1!$A$2:$A$6</c:f>
              <c:strCache>
                <c:ptCount val="4"/>
                <c:pt idx="0">
                  <c:v>od śr. transp.-14</c:v>
                </c:pt>
                <c:pt idx="1">
                  <c:v>rolny i łączne zobow. 332 szt.</c:v>
                </c:pt>
                <c:pt idx="2">
                  <c:v>3. kwod nieruch.-343 sztartał</c:v>
                </c:pt>
                <c:pt idx="3">
                  <c:v>leśny-4szt</c:v>
                </c:pt>
              </c:strCache>
            </c:strRef>
          </c:cat>
          <c:val>
            <c:numRef>
              <c:f>Arkusz1!$B$2:$B$6</c:f>
              <c:numCache>
                <c:formatCode>"zł"#,##0.00_);[Red]\("zł"#,##0.00\)</c:formatCode>
                <c:ptCount val="5"/>
                <c:pt idx="0">
                  <c:v>48214.14</c:v>
                </c:pt>
                <c:pt idx="1">
                  <c:v>105559.36</c:v>
                </c:pt>
                <c:pt idx="2">
                  <c:v>104586.88</c:v>
                </c:pt>
                <c:pt idx="3">
                  <c:v>147</c:v>
                </c:pt>
              </c:numCache>
            </c:numRef>
          </c:val>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b="1">
                <a:solidFill>
                  <a:srgbClr val="7030A0"/>
                </a:solidFill>
              </a:rPr>
              <a:t>Mieszkańcy Gminy Puszcza Mariańska 
wg wieku i płci</a:t>
            </a:r>
          </a:p>
          <a:p>
            <a:pPr>
              <a:defRPr sz="1400" b="0" i="0" u="none" strike="noStrike" kern="1200" spc="0" baseline="0">
                <a:solidFill>
                  <a:schemeClr val="tx1">
                    <a:lumMod val="65000"/>
                    <a:lumOff val="35000"/>
                  </a:schemeClr>
                </a:solidFill>
                <a:latin typeface="+mn-lt"/>
                <a:ea typeface="+mn-ea"/>
                <a:cs typeface="+mn-cs"/>
              </a:defRPr>
            </a:pPr>
            <a:endParaRPr lang="pl-PL"/>
          </a:p>
        </c:rich>
      </c:tx>
      <c:layout/>
      <c:overlay val="0"/>
      <c:spPr>
        <a:noFill/>
        <a:ln w="25400">
          <a:noFill/>
        </a:ln>
      </c:spPr>
    </c:title>
    <c:autoTitleDeleted val="0"/>
    <c:plotArea>
      <c:layout/>
      <c:barChart>
        <c:barDir val="bar"/>
        <c:grouping val="clustered"/>
        <c:varyColors val="0"/>
        <c:ser>
          <c:idx val="0"/>
          <c:order val="0"/>
          <c:tx>
            <c:strRef>
              <c:f>'[dane_statystyczne.xlsx]Statystyka wg wieku i płci'!$B$3</c:f>
              <c:strCache>
                <c:ptCount val="1"/>
                <c:pt idx="0">
                  <c:v>2018</c:v>
                </c:pt>
              </c:strCache>
            </c:strRef>
          </c:tx>
          <c:spPr>
            <a:solidFill>
              <a:srgbClr val="4472C4"/>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'[dane_statystyczne.xlsx]Statystyka wg wieku i płci'!$C$2:$H$2</c:f>
              <c:strCache>
                <c:ptCount val="6"/>
                <c:pt idx="0">
                  <c:v>Wiek przedprodukcyjny mężczyzn</c:v>
                </c:pt>
                <c:pt idx="1">
                  <c:v>Wiek przedprodukcyjny kobiet</c:v>
                </c:pt>
                <c:pt idx="2">
                  <c:v>Wiek produkcyjny mężczyzn</c:v>
                </c:pt>
                <c:pt idx="3">
                  <c:v>Wiek Produkcyjny kobiet</c:v>
                </c:pt>
                <c:pt idx="4">
                  <c:v>Wiek poprodukcyjny mężczyzn</c:v>
                </c:pt>
                <c:pt idx="5">
                  <c:v>Wiek poprodukcyjny kobiet</c:v>
                </c:pt>
              </c:strCache>
            </c:strRef>
          </c:cat>
          <c:val>
            <c:numRef>
              <c:f>'[dane_statystyczne.xlsx]Statystyka wg wieku i płci'!$C$3:$H$3</c:f>
              <c:numCache>
                <c:formatCode>General</c:formatCode>
                <c:ptCount val="6"/>
                <c:pt idx="0">
                  <c:v>807</c:v>
                </c:pt>
                <c:pt idx="1">
                  <c:v>858</c:v>
                </c:pt>
                <c:pt idx="2">
                  <c:v>2775</c:v>
                </c:pt>
                <c:pt idx="3">
                  <c:v>2346</c:v>
                </c:pt>
                <c:pt idx="4">
                  <c:v>501</c:v>
                </c:pt>
                <c:pt idx="5">
                  <c:v>1084</c:v>
                </c:pt>
              </c:numCache>
            </c:numRef>
          </c:val>
          <c:extLst xmlns:c16r2="http://schemas.microsoft.com/office/drawing/2015/06/chart">
            <c:ext xmlns:c16="http://schemas.microsoft.com/office/drawing/2014/chart" uri="{C3380CC4-5D6E-409C-BE32-E72D297353CC}">
              <c16:uniqueId val="{00000000-FFD7-4672-A33D-29288D655750}"/>
            </c:ext>
          </c:extLst>
        </c:ser>
        <c:ser>
          <c:idx val="1"/>
          <c:order val="1"/>
          <c:tx>
            <c:strRef>
              <c:f>'[dane_statystyczne.xlsx]Statystyka wg wieku i płci'!$B$4</c:f>
              <c:strCache>
                <c:ptCount val="1"/>
                <c:pt idx="0">
                  <c:v>2019</c:v>
                </c:pt>
              </c:strCache>
            </c:strRef>
          </c:tx>
          <c:spPr>
            <a:solidFill>
              <a:srgbClr val="ED7D31"/>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'[dane_statystyczne.xlsx]Statystyka wg wieku i płci'!$C$2:$H$2</c:f>
              <c:strCache>
                <c:ptCount val="6"/>
                <c:pt idx="0">
                  <c:v>Wiek przedprodukcyjny mężczyzn</c:v>
                </c:pt>
                <c:pt idx="1">
                  <c:v>Wiek przedprodukcyjny kobiet</c:v>
                </c:pt>
                <c:pt idx="2">
                  <c:v>Wiek produkcyjny mężczyzn</c:v>
                </c:pt>
                <c:pt idx="3">
                  <c:v>Wiek Produkcyjny kobiet</c:v>
                </c:pt>
                <c:pt idx="4">
                  <c:v>Wiek poprodukcyjny mężczyzn</c:v>
                </c:pt>
                <c:pt idx="5">
                  <c:v>Wiek poprodukcyjny kobiet</c:v>
                </c:pt>
              </c:strCache>
            </c:strRef>
          </c:cat>
          <c:val>
            <c:numRef>
              <c:f>'[dane_statystyczne.xlsx]Statystyka wg wieku i płci'!$C$4:$H$4</c:f>
              <c:numCache>
                <c:formatCode>General</c:formatCode>
                <c:ptCount val="6"/>
                <c:pt idx="0">
                  <c:v>824</c:v>
                </c:pt>
                <c:pt idx="1">
                  <c:v>859</c:v>
                </c:pt>
                <c:pt idx="2">
                  <c:v>2766</c:v>
                </c:pt>
                <c:pt idx="3">
                  <c:v>2331</c:v>
                </c:pt>
                <c:pt idx="4">
                  <c:v>525</c:v>
                </c:pt>
                <c:pt idx="5">
                  <c:v>1091</c:v>
                </c:pt>
              </c:numCache>
            </c:numRef>
          </c:val>
          <c:extLst xmlns:c16r2="http://schemas.microsoft.com/office/drawing/2015/06/chart">
            <c:ext xmlns:c16="http://schemas.microsoft.com/office/drawing/2014/chart" uri="{C3380CC4-5D6E-409C-BE32-E72D297353CC}">
              <c16:uniqueId val="{00000001-FFD7-4672-A33D-29288D655750}"/>
            </c:ext>
          </c:extLst>
        </c:ser>
        <c:ser>
          <c:idx val="2"/>
          <c:order val="2"/>
          <c:tx>
            <c:strRef>
              <c:f>'[dane_statystyczne.xlsx]Statystyka wg wieku i płci'!$B$5</c:f>
              <c:strCache>
                <c:ptCount val="1"/>
                <c:pt idx="0">
                  <c:v>2020</c:v>
                </c:pt>
              </c:strCache>
            </c:strRef>
          </c:tx>
          <c:spPr>
            <a:solidFill>
              <a:srgbClr val="A5A5A5"/>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'[dane_statystyczne.xlsx]Statystyka wg wieku i płci'!$C$2:$H$2</c:f>
              <c:strCache>
                <c:ptCount val="6"/>
                <c:pt idx="0">
                  <c:v>Wiek przedprodukcyjny mężczyzn</c:v>
                </c:pt>
                <c:pt idx="1">
                  <c:v>Wiek przedprodukcyjny kobiet</c:v>
                </c:pt>
                <c:pt idx="2">
                  <c:v>Wiek produkcyjny mężczyzn</c:v>
                </c:pt>
                <c:pt idx="3">
                  <c:v>Wiek Produkcyjny kobiet</c:v>
                </c:pt>
                <c:pt idx="4">
                  <c:v>Wiek poprodukcyjny mężczyzn</c:v>
                </c:pt>
                <c:pt idx="5">
                  <c:v>Wiek poprodukcyjny kobiet</c:v>
                </c:pt>
              </c:strCache>
            </c:strRef>
          </c:cat>
          <c:val>
            <c:numRef>
              <c:f>'[dane_statystyczne.xlsx]Statystyka wg wieku i płci'!$C$5:$H$5</c:f>
              <c:numCache>
                <c:formatCode>General</c:formatCode>
                <c:ptCount val="6"/>
                <c:pt idx="0">
                  <c:v>828</c:v>
                </c:pt>
                <c:pt idx="1">
                  <c:v>864</c:v>
                </c:pt>
                <c:pt idx="2">
                  <c:v>2741</c:v>
                </c:pt>
                <c:pt idx="3">
                  <c:v>2314</c:v>
                </c:pt>
                <c:pt idx="4">
                  <c:v>538</c:v>
                </c:pt>
                <c:pt idx="5">
                  <c:v>1096</c:v>
                </c:pt>
              </c:numCache>
            </c:numRef>
          </c:val>
          <c:extLst xmlns:c16r2="http://schemas.microsoft.com/office/drawing/2015/06/chart">
            <c:ext xmlns:c16="http://schemas.microsoft.com/office/drawing/2014/chart" uri="{C3380CC4-5D6E-409C-BE32-E72D297353CC}">
              <c16:uniqueId val="{00000002-FFD7-4672-A33D-29288D655750}"/>
            </c:ext>
          </c:extLst>
        </c:ser>
        <c:dLbls>
          <c:showLegendKey val="0"/>
          <c:showVal val="0"/>
          <c:showCatName val="0"/>
          <c:showSerName val="0"/>
          <c:showPercent val="0"/>
          <c:showBubbleSize val="0"/>
        </c:dLbls>
        <c:gapWidth val="182"/>
        <c:axId val="1002751744"/>
        <c:axId val="1076166816"/>
      </c:barChart>
      <c:catAx>
        <c:axId val="10027517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076166816"/>
        <c:crosses val="autoZero"/>
        <c:auto val="1"/>
        <c:lblAlgn val="ctr"/>
        <c:lblOffset val="100"/>
        <c:noMultiLvlLbl val="0"/>
      </c:catAx>
      <c:valAx>
        <c:axId val="10761668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002751744"/>
        <c:crosses val="autoZero"/>
        <c:crossBetween val="between"/>
      </c:valAx>
      <c:spPr>
        <a:noFill/>
        <a:ln w="25400">
          <a:noFill/>
        </a:ln>
      </c:spPr>
    </c:plotArea>
    <c:legend>
      <c:legendPos val="b"/>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ln w="12700" cap="flat" cmpd="sng" algn="ctr">
      <a:solidFill>
        <a:schemeClr val="tx1"/>
      </a:solidFill>
      <a:round/>
    </a:ln>
    <a:effectLst/>
  </c:spPr>
  <c:txPr>
    <a:bodyPr/>
    <a:lstStyle/>
    <a:p>
      <a:pPr>
        <a:defRPr/>
      </a:pPr>
      <a:endParaRPr lang="pl-P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'[dane_statystyczne.xlsx]Statystyka wg wieku i płci'!$C$38</c:f>
              <c:strCache>
                <c:ptCount val="1"/>
                <c:pt idx="0">
                  <c:v>2018</c:v>
                </c:pt>
              </c:strCache>
            </c:strRef>
          </c:tx>
          <c:spPr>
            <a:solidFill>
              <a:srgbClr val="4472C4"/>
            </a:solidFill>
            <a:ln w="25400">
              <a:noFill/>
            </a:ln>
          </c:spPr>
          <c:invertIfNegative val="0"/>
          <c:dLbls>
            <c:spPr>
              <a:noFill/>
              <a:ln w="25400">
                <a:noFill/>
              </a:ln>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'[dane_statystyczne.xlsx]Statystyka wg wieku i płci'!$D$37:$F$37</c:f>
              <c:strCache>
                <c:ptCount val="3"/>
                <c:pt idx="0">
                  <c:v>Wiek przedprodukcyjny</c:v>
                </c:pt>
                <c:pt idx="1">
                  <c:v>Wiek produkcyjny</c:v>
                </c:pt>
                <c:pt idx="2">
                  <c:v>Wiek poprodukcyjny</c:v>
                </c:pt>
              </c:strCache>
            </c:strRef>
          </c:cat>
          <c:val>
            <c:numRef>
              <c:f>'[dane_statystyczne.xlsx]Statystyka wg wieku i płci'!$D$38:$F$38</c:f>
              <c:numCache>
                <c:formatCode>General</c:formatCode>
                <c:ptCount val="3"/>
                <c:pt idx="0">
                  <c:v>1665</c:v>
                </c:pt>
                <c:pt idx="1">
                  <c:v>5121</c:v>
                </c:pt>
                <c:pt idx="2">
                  <c:v>1585</c:v>
                </c:pt>
              </c:numCache>
            </c:numRef>
          </c:val>
          <c:extLst xmlns:c16r2="http://schemas.microsoft.com/office/drawing/2015/06/chart">
            <c:ext xmlns:c16="http://schemas.microsoft.com/office/drawing/2014/chart" uri="{C3380CC4-5D6E-409C-BE32-E72D297353CC}">
              <c16:uniqueId val="{00000000-2D89-48D1-B39F-E2E56266356A}"/>
            </c:ext>
          </c:extLst>
        </c:ser>
        <c:ser>
          <c:idx val="1"/>
          <c:order val="1"/>
          <c:tx>
            <c:strRef>
              <c:f>'[dane_statystyczne.xlsx]Statystyka wg wieku i płci'!$C$39</c:f>
              <c:strCache>
                <c:ptCount val="1"/>
                <c:pt idx="0">
                  <c:v>2019</c:v>
                </c:pt>
              </c:strCache>
            </c:strRef>
          </c:tx>
          <c:spPr>
            <a:solidFill>
              <a:srgbClr val="ED7D31"/>
            </a:solidFill>
            <a:ln w="25400">
              <a:noFill/>
            </a:ln>
          </c:spPr>
          <c:invertIfNegative val="0"/>
          <c:dLbls>
            <c:spPr>
              <a:noFill/>
              <a:ln w="25400">
                <a:noFill/>
              </a:ln>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'[dane_statystyczne.xlsx]Statystyka wg wieku i płci'!$D$37:$F$37</c:f>
              <c:strCache>
                <c:ptCount val="3"/>
                <c:pt idx="0">
                  <c:v>Wiek przedprodukcyjny</c:v>
                </c:pt>
                <c:pt idx="1">
                  <c:v>Wiek produkcyjny</c:v>
                </c:pt>
                <c:pt idx="2">
                  <c:v>Wiek poprodukcyjny</c:v>
                </c:pt>
              </c:strCache>
            </c:strRef>
          </c:cat>
          <c:val>
            <c:numRef>
              <c:f>'[dane_statystyczne.xlsx]Statystyka wg wieku i płci'!$D$39:$F$39</c:f>
              <c:numCache>
                <c:formatCode>General</c:formatCode>
                <c:ptCount val="3"/>
                <c:pt idx="0">
                  <c:v>1683</c:v>
                </c:pt>
                <c:pt idx="1">
                  <c:v>5097</c:v>
                </c:pt>
                <c:pt idx="2">
                  <c:v>1616</c:v>
                </c:pt>
              </c:numCache>
            </c:numRef>
          </c:val>
          <c:extLst xmlns:c16r2="http://schemas.microsoft.com/office/drawing/2015/06/chart">
            <c:ext xmlns:c16="http://schemas.microsoft.com/office/drawing/2014/chart" uri="{C3380CC4-5D6E-409C-BE32-E72D297353CC}">
              <c16:uniqueId val="{00000001-2D89-48D1-B39F-E2E56266356A}"/>
            </c:ext>
          </c:extLst>
        </c:ser>
        <c:ser>
          <c:idx val="2"/>
          <c:order val="2"/>
          <c:tx>
            <c:strRef>
              <c:f>'[dane_statystyczne.xlsx]Statystyka wg wieku i płci'!$C$40</c:f>
              <c:strCache>
                <c:ptCount val="1"/>
                <c:pt idx="0">
                  <c:v>2020</c:v>
                </c:pt>
              </c:strCache>
            </c:strRef>
          </c:tx>
          <c:spPr>
            <a:solidFill>
              <a:srgbClr val="A5A5A5"/>
            </a:solidFill>
            <a:ln w="25400">
              <a:noFill/>
            </a:ln>
          </c:spPr>
          <c:invertIfNegative val="0"/>
          <c:dLbls>
            <c:spPr>
              <a:noFill/>
              <a:ln w="25400">
                <a:noFill/>
              </a:ln>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'[dane_statystyczne.xlsx]Statystyka wg wieku i płci'!$D$37:$F$37</c:f>
              <c:strCache>
                <c:ptCount val="3"/>
                <c:pt idx="0">
                  <c:v>Wiek przedprodukcyjny</c:v>
                </c:pt>
                <c:pt idx="1">
                  <c:v>Wiek produkcyjny</c:v>
                </c:pt>
                <c:pt idx="2">
                  <c:v>Wiek poprodukcyjny</c:v>
                </c:pt>
              </c:strCache>
            </c:strRef>
          </c:cat>
          <c:val>
            <c:numRef>
              <c:f>'[dane_statystyczne.xlsx]Statystyka wg wieku i płci'!$D$40:$F$40</c:f>
              <c:numCache>
                <c:formatCode>General</c:formatCode>
                <c:ptCount val="3"/>
                <c:pt idx="0">
                  <c:v>1692</c:v>
                </c:pt>
                <c:pt idx="1">
                  <c:v>5055</c:v>
                </c:pt>
                <c:pt idx="2">
                  <c:v>1634</c:v>
                </c:pt>
              </c:numCache>
            </c:numRef>
          </c:val>
          <c:extLst xmlns:c16r2="http://schemas.microsoft.com/office/drawing/2015/06/chart">
            <c:ext xmlns:c16="http://schemas.microsoft.com/office/drawing/2014/chart" uri="{C3380CC4-5D6E-409C-BE32-E72D297353CC}">
              <c16:uniqueId val="{00000002-2D89-48D1-B39F-E2E56266356A}"/>
            </c:ext>
          </c:extLst>
        </c:ser>
        <c:dLbls>
          <c:showLegendKey val="0"/>
          <c:showVal val="0"/>
          <c:showCatName val="0"/>
          <c:showSerName val="0"/>
          <c:showPercent val="0"/>
          <c:showBubbleSize val="0"/>
        </c:dLbls>
        <c:gapWidth val="444"/>
        <c:overlap val="-90"/>
        <c:axId val="1076167360"/>
        <c:axId val="1076179328"/>
      </c:barChart>
      <c:catAx>
        <c:axId val="10761673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l-PL"/>
          </a:p>
        </c:txPr>
        <c:crossAx val="1076179328"/>
        <c:crosses val="autoZero"/>
        <c:auto val="1"/>
        <c:lblAlgn val="ctr"/>
        <c:lblOffset val="100"/>
        <c:noMultiLvlLbl val="0"/>
      </c:catAx>
      <c:valAx>
        <c:axId val="1076179328"/>
        <c:scaling>
          <c:orientation val="minMax"/>
        </c:scaling>
        <c:delete val="1"/>
        <c:axPos val="l"/>
        <c:numFmt formatCode="General" sourceLinked="1"/>
        <c:majorTickMark val="out"/>
        <c:minorTickMark val="none"/>
        <c:tickLblPos val="nextTo"/>
        <c:crossAx val="1076167360"/>
        <c:crosses val="autoZero"/>
        <c:crossBetween val="between"/>
      </c:valAx>
      <c:spPr>
        <a:noFill/>
        <a:ln w="25400">
          <a:noFill/>
        </a:ln>
      </c:spPr>
    </c:plotArea>
    <c:legend>
      <c:legendPos val="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ln w="12700" cap="flat" cmpd="sng" algn="ctr">
      <a:solidFill>
        <a:schemeClr val="tx1"/>
      </a:solidFill>
      <a:round/>
    </a:ln>
    <a:effectLst/>
  </c:spPr>
  <c:txPr>
    <a:bodyPr/>
    <a:lstStyle/>
    <a:p>
      <a:pPr>
        <a:defRPr/>
      </a:pPr>
      <a:endParaRPr lang="pl-P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w="25400">
          <a:noFill/>
        </a:ln>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pl-PL"/>
        </a:p>
      </c:txPr>
    </c:title>
    <c:autoTitleDeleted val="0"/>
    <c:view3D>
      <c:rotX val="50"/>
      <c:rotY val="0"/>
      <c:rAngAx val="0"/>
      <c:perspective val="60"/>
    </c:view3D>
    <c:floor>
      <c:thickness val="0"/>
    </c:floor>
    <c:sideWall>
      <c:thickness val="0"/>
    </c:sideWall>
    <c:backWall>
      <c:thickness val="0"/>
    </c:backWall>
    <c:plotArea>
      <c:layout/>
      <c:pie3DChart>
        <c:varyColors val="1"/>
        <c:ser>
          <c:idx val="0"/>
          <c:order val="0"/>
          <c:tx>
            <c:strRef>
              <c:f>'[dane_statystyczne.xlsx]Statystyka wg wieku i płci'!$D$63</c:f>
              <c:strCache>
                <c:ptCount val="1"/>
                <c:pt idx="0">
                  <c:v>2018</c:v>
                </c:pt>
              </c:strCache>
            </c:strRef>
          </c:tx>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0-D6D3-4F28-BDA8-6B3A023F2B61}"/>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1-D6D3-4F28-BDA8-6B3A023F2B61}"/>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2-D6D3-4F28-BDA8-6B3A023F2B61}"/>
              </c:ext>
            </c:extLst>
          </c:dPt>
          <c:dLbls>
            <c:numFmt formatCode="0.00%" sourceLinked="0"/>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'[dane_statystyczne.xlsx]Statystyka wg wieku i płci'!$E$62:$G$62</c:f>
              <c:strCache>
                <c:ptCount val="3"/>
                <c:pt idx="0">
                  <c:v>Wiek przedprodukcyjny</c:v>
                </c:pt>
                <c:pt idx="1">
                  <c:v>Wiek produkcyjny</c:v>
                </c:pt>
                <c:pt idx="2">
                  <c:v>Wiek poprodukcyjny</c:v>
                </c:pt>
              </c:strCache>
            </c:strRef>
          </c:cat>
          <c:val>
            <c:numRef>
              <c:f>'[dane_statystyczne.xlsx]Statystyka wg wieku i płci'!$E$63:$G$63</c:f>
              <c:numCache>
                <c:formatCode>0.00%</c:formatCode>
                <c:ptCount val="3"/>
                <c:pt idx="0">
                  <c:v>0.19889999999999999</c:v>
                </c:pt>
                <c:pt idx="1">
                  <c:v>0.61180000000000001</c:v>
                </c:pt>
                <c:pt idx="2">
                  <c:v>0.1893</c:v>
                </c:pt>
              </c:numCache>
            </c:numRef>
          </c:val>
          <c:extLst xmlns:c16r2="http://schemas.microsoft.com/office/drawing/2015/06/chart">
            <c:ext xmlns:c16="http://schemas.microsoft.com/office/drawing/2014/chart" uri="{C3380CC4-5D6E-409C-BE32-E72D297353CC}">
              <c16:uniqueId val="{00000003-D6D3-4F28-BDA8-6B3A023F2B61}"/>
            </c:ext>
          </c:extLst>
        </c:ser>
        <c:dLbls>
          <c:showLegendKey val="0"/>
          <c:showVal val="0"/>
          <c:showCatName val="0"/>
          <c:showSerName val="0"/>
          <c:showPercent val="0"/>
          <c:showBubbleSize val="0"/>
          <c:showLeaderLines val="1"/>
        </c:dLbls>
      </c:pie3DChart>
      <c:spPr>
        <a:noFill/>
        <a:ln w="25400">
          <a:noFill/>
        </a:ln>
      </c:spPr>
    </c:plotArea>
    <c:legend>
      <c:legendPos val="b"/>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l-PL"/>
        </a:p>
      </c:txPr>
    </c:legend>
    <c:plotVisOnly val="1"/>
    <c:dispBlanksAs val="gap"/>
    <c:showDLblsOverMax val="0"/>
  </c:chart>
  <c:spPr>
    <a:ln w="12700" cap="flat" cmpd="sng" algn="ctr">
      <a:solidFill>
        <a:schemeClr val="tx1"/>
      </a:solidFill>
      <a:round/>
    </a:ln>
    <a:effectLst/>
  </c:spPr>
  <c:txPr>
    <a:bodyPr/>
    <a:lstStyle/>
    <a:p>
      <a:pPr>
        <a:defRPr/>
      </a:pPr>
      <a:endParaRPr lang="pl-PL"/>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w="25400">
          <a:noFill/>
        </a:ln>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pl-PL"/>
        </a:p>
      </c:txPr>
    </c:title>
    <c:autoTitleDeleted val="0"/>
    <c:view3D>
      <c:rotX val="50"/>
      <c:rotY val="0"/>
      <c:rAngAx val="0"/>
      <c:perspective val="60"/>
    </c:view3D>
    <c:floor>
      <c:thickness val="0"/>
    </c:floor>
    <c:sideWall>
      <c:thickness val="0"/>
    </c:sideWall>
    <c:backWall>
      <c:thickness val="0"/>
    </c:backWall>
    <c:plotArea>
      <c:layout>
        <c:manualLayout>
          <c:layoutTarget val="inner"/>
          <c:xMode val="edge"/>
          <c:yMode val="edge"/>
          <c:x val="3.1783869686134288E-2"/>
          <c:y val="0.16135573604480544"/>
          <c:w val="0.91259435836313074"/>
          <c:h val="0.57171232117112125"/>
        </c:manualLayout>
      </c:layout>
      <c:pie3DChart>
        <c:varyColors val="1"/>
        <c:ser>
          <c:idx val="0"/>
          <c:order val="0"/>
          <c:tx>
            <c:strRef>
              <c:f>'[dane_statystyczne.xlsx]Statystyka wg wieku i płci'!$D$64</c:f>
              <c:strCache>
                <c:ptCount val="1"/>
                <c:pt idx="0">
                  <c:v>2019</c:v>
                </c:pt>
              </c:strCache>
            </c:strRef>
          </c:tx>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0-A787-4CA0-ACB1-F5F4AC2935D3}"/>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1-A787-4CA0-ACB1-F5F4AC2935D3}"/>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2-A787-4CA0-ACB1-F5F4AC2935D3}"/>
              </c:ext>
            </c:extLst>
          </c:dPt>
          <c:dLbls>
            <c:numFmt formatCode="0.00%" sourceLinked="0"/>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'[dane_statystyczne.xlsx]Statystyka wg wieku i płci'!$E$62,'[dane_statystyczne.xlsx]Statystyka wg wieku i płci'!$F$62,'[dane_statystyczne.xlsx]Statystyka wg wieku i płci'!$G$62</c:f>
              <c:strCache>
                <c:ptCount val="3"/>
                <c:pt idx="0">
                  <c:v>Wiek przedprodukcyjny</c:v>
                </c:pt>
                <c:pt idx="1">
                  <c:v>Wiek produkcyjny</c:v>
                </c:pt>
                <c:pt idx="2">
                  <c:v>Wiek poprodukcyjny</c:v>
                </c:pt>
              </c:strCache>
            </c:strRef>
          </c:cat>
          <c:val>
            <c:numRef>
              <c:f>'[dane_statystyczne.xlsx]Statystyka wg wieku i płci'!$E$64,'[dane_statystyczne.xlsx]Statystyka wg wieku i płci'!$F$64,'[dane_statystyczne.xlsx]Statystyka wg wieku i płci'!$G$64</c:f>
              <c:numCache>
                <c:formatCode>0.00%</c:formatCode>
                <c:ptCount val="3"/>
                <c:pt idx="0">
                  <c:v>0.20039999999999999</c:v>
                </c:pt>
                <c:pt idx="1">
                  <c:v>0.60709999999999997</c:v>
                </c:pt>
                <c:pt idx="2">
                  <c:v>0.1925</c:v>
                </c:pt>
              </c:numCache>
            </c:numRef>
          </c:val>
          <c:extLst xmlns:c16r2="http://schemas.microsoft.com/office/drawing/2015/06/chart">
            <c:ext xmlns:c16="http://schemas.microsoft.com/office/drawing/2014/chart" uri="{C3380CC4-5D6E-409C-BE32-E72D297353CC}">
              <c16:uniqueId val="{00000003-A787-4CA0-ACB1-F5F4AC2935D3}"/>
            </c:ext>
          </c:extLst>
        </c:ser>
        <c:dLbls>
          <c:showLegendKey val="0"/>
          <c:showVal val="0"/>
          <c:showCatName val="0"/>
          <c:showSerName val="0"/>
          <c:showPercent val="0"/>
          <c:showBubbleSize val="0"/>
          <c:showLeaderLines val="1"/>
        </c:dLbls>
      </c:pie3DChart>
      <c:spPr>
        <a:noFill/>
        <a:ln w="25400">
          <a:noFill/>
        </a:ln>
      </c:spPr>
    </c:plotArea>
    <c:legend>
      <c:legendPos val="b"/>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l-PL"/>
        </a:p>
      </c:txPr>
    </c:legend>
    <c:plotVisOnly val="1"/>
    <c:dispBlanksAs val="gap"/>
    <c:showDLblsOverMax val="0"/>
  </c:chart>
  <c:spPr>
    <a:ln w="12700" cap="flat" cmpd="sng" algn="ctr">
      <a:solidFill>
        <a:schemeClr val="tx1"/>
      </a:solidFill>
      <a:round/>
    </a:ln>
    <a:effectLst/>
  </c:spPr>
  <c:txPr>
    <a:bodyPr/>
    <a:lstStyle/>
    <a:p>
      <a:pPr>
        <a:defRPr/>
      </a:pPr>
      <a:endParaRPr lang="pl-PL"/>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w="25400">
          <a:noFill/>
        </a:ln>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pl-PL"/>
        </a:p>
      </c:txPr>
    </c:title>
    <c:autoTitleDeleted val="0"/>
    <c:view3D>
      <c:rotX val="50"/>
      <c:rotY val="0"/>
      <c:rAngAx val="0"/>
      <c:perspective val="60"/>
    </c:view3D>
    <c:floor>
      <c:thickness val="0"/>
    </c:floor>
    <c:sideWall>
      <c:thickness val="0"/>
    </c:sideWall>
    <c:backWall>
      <c:thickness val="0"/>
    </c:backWall>
    <c:plotArea>
      <c:layout/>
      <c:pie3DChart>
        <c:varyColors val="1"/>
        <c:ser>
          <c:idx val="0"/>
          <c:order val="0"/>
          <c:tx>
            <c:strRef>
              <c:f>'[dane_statystyczne.xlsx]Statystyka wg wieku i płci'!$D$65</c:f>
              <c:strCache>
                <c:ptCount val="1"/>
                <c:pt idx="0">
                  <c:v>2020</c:v>
                </c:pt>
              </c:strCache>
            </c:strRef>
          </c:tx>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0-F245-466F-AEB1-58DFDCCCAB48}"/>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1-F245-466F-AEB1-58DFDCCCAB48}"/>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2-F245-466F-AEB1-58DFDCCCAB48}"/>
              </c:ext>
            </c:extLst>
          </c:dPt>
          <c:dLbls>
            <c:numFmt formatCode="0.00%" sourceLinked="0"/>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'[dane_statystyczne.xlsx]Statystyka wg wieku i płci'!$E$62,'[dane_statystyczne.xlsx]Statystyka wg wieku i płci'!$F$62,'[dane_statystyczne.xlsx]Statystyka wg wieku i płci'!$G$62</c:f>
              <c:strCache>
                <c:ptCount val="3"/>
                <c:pt idx="0">
                  <c:v>Wiek przedprodukcyjny</c:v>
                </c:pt>
                <c:pt idx="1">
                  <c:v>Wiek produkcyjny</c:v>
                </c:pt>
                <c:pt idx="2">
                  <c:v>Wiek poprodukcyjny</c:v>
                </c:pt>
              </c:strCache>
            </c:strRef>
          </c:cat>
          <c:val>
            <c:numRef>
              <c:f>'[dane_statystyczne.xlsx]Statystyka wg wieku i płci'!$E$65,'[dane_statystyczne.xlsx]Statystyka wg wieku i płci'!$F$65,'[dane_statystyczne.xlsx]Statystyka wg wieku i płci'!$G$65</c:f>
              <c:numCache>
                <c:formatCode>0.00%</c:formatCode>
                <c:ptCount val="3"/>
                <c:pt idx="0">
                  <c:v>0.2019</c:v>
                </c:pt>
                <c:pt idx="1">
                  <c:v>0.60309999999999997</c:v>
                </c:pt>
                <c:pt idx="2">
                  <c:v>0.19500000000000001</c:v>
                </c:pt>
              </c:numCache>
            </c:numRef>
          </c:val>
          <c:extLst xmlns:c16r2="http://schemas.microsoft.com/office/drawing/2015/06/chart">
            <c:ext xmlns:c16="http://schemas.microsoft.com/office/drawing/2014/chart" uri="{C3380CC4-5D6E-409C-BE32-E72D297353CC}">
              <c16:uniqueId val="{00000003-F245-466F-AEB1-58DFDCCCAB48}"/>
            </c:ext>
          </c:extLst>
        </c:ser>
        <c:dLbls>
          <c:showLegendKey val="0"/>
          <c:showVal val="0"/>
          <c:showCatName val="0"/>
          <c:showSerName val="0"/>
          <c:showPercent val="0"/>
          <c:showBubbleSize val="0"/>
          <c:showLeaderLines val="1"/>
        </c:dLbls>
      </c:pie3DChart>
      <c:spPr>
        <a:noFill/>
        <a:ln w="25400">
          <a:noFill/>
        </a:ln>
      </c:spPr>
    </c:plotArea>
    <c:legend>
      <c:legendPos val="b"/>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l-PL"/>
        </a:p>
      </c:txPr>
    </c:legend>
    <c:plotVisOnly val="1"/>
    <c:dispBlanksAs val="gap"/>
    <c:showDLblsOverMax val="0"/>
  </c:chart>
  <c:spPr>
    <a:ln w="12700" cap="flat" cmpd="sng" algn="ctr">
      <a:solidFill>
        <a:schemeClr val="tx1"/>
      </a:solidFill>
      <a:round/>
    </a:ln>
    <a:effectLst/>
  </c:spPr>
  <c:txPr>
    <a:bodyPr/>
    <a:lstStyle/>
    <a:p>
      <a:pPr>
        <a:defRPr/>
      </a:pPr>
      <a:endParaRPr lang="pl-PL"/>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rgbClr val="7030A0"/>
                </a:solidFill>
                <a:latin typeface="+mn-lt"/>
                <a:ea typeface="+mn-ea"/>
                <a:cs typeface="+mn-cs"/>
              </a:defRPr>
            </a:pPr>
            <a:r>
              <a:rPr lang="pl-PL">
                <a:solidFill>
                  <a:srgbClr val="7030A0"/>
                </a:solidFill>
              </a:rPr>
              <a:t>Zameldowania i wymeldowania 
na terenie Gminy Puszcza Mariańska</a:t>
            </a:r>
          </a:p>
        </c:rich>
      </c:tx>
      <c:layout/>
      <c:overlay val="0"/>
      <c:spPr>
        <a:noFill/>
        <a:ln w="25400">
          <a:noFill/>
        </a:ln>
      </c:spPr>
    </c:title>
    <c:autoTitleDeleted val="0"/>
    <c:plotArea>
      <c:layout/>
      <c:barChart>
        <c:barDir val="col"/>
        <c:grouping val="clustered"/>
        <c:varyColors val="0"/>
        <c:ser>
          <c:idx val="0"/>
          <c:order val="0"/>
          <c:tx>
            <c:strRef>
              <c:f>'Zameldowania-wymeldowania'!$B$4</c:f>
              <c:strCache>
                <c:ptCount val="1"/>
                <c:pt idx="0">
                  <c:v>2018</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'Zameldowania-wymeldowania'!$C$3:$G$3</c:f>
              <c:strCache>
                <c:ptCount val="5"/>
                <c:pt idx="0">
                  <c:v>Zameldowania - Migracje</c:v>
                </c:pt>
                <c:pt idx="1">
                  <c:v>Przemeldowania na terenie Gminy</c:v>
                </c:pt>
                <c:pt idx="2">
                  <c:v>Zameldowania na pobyt czasowy</c:v>
                </c:pt>
                <c:pt idx="3">
                  <c:v>Wymeldowania pobyt stały</c:v>
                </c:pt>
                <c:pt idx="4">
                  <c:v>Wymeldowania pobyt czasowy</c:v>
                </c:pt>
              </c:strCache>
            </c:strRef>
          </c:cat>
          <c:val>
            <c:numRef>
              <c:f>'Zameldowania-wymeldowania'!$C$4:$G$4</c:f>
              <c:numCache>
                <c:formatCode>General</c:formatCode>
                <c:ptCount val="5"/>
                <c:pt idx="0">
                  <c:v>105</c:v>
                </c:pt>
                <c:pt idx="1">
                  <c:v>63</c:v>
                </c:pt>
                <c:pt idx="2">
                  <c:v>49</c:v>
                </c:pt>
                <c:pt idx="3">
                  <c:v>28</c:v>
                </c:pt>
                <c:pt idx="4">
                  <c:v>12</c:v>
                </c:pt>
              </c:numCache>
            </c:numRef>
          </c:val>
          <c:extLst xmlns:c16r2="http://schemas.microsoft.com/office/drawing/2015/06/chart">
            <c:ext xmlns:c16="http://schemas.microsoft.com/office/drawing/2014/chart" uri="{C3380CC4-5D6E-409C-BE32-E72D297353CC}">
              <c16:uniqueId val="{00000000-4EB3-490C-A9B0-D677904B61E4}"/>
            </c:ext>
          </c:extLst>
        </c:ser>
        <c:ser>
          <c:idx val="1"/>
          <c:order val="1"/>
          <c:tx>
            <c:strRef>
              <c:f>'Zameldowania-wymeldowania'!$B$5</c:f>
              <c:strCache>
                <c:ptCount val="1"/>
                <c:pt idx="0">
                  <c:v>2019</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'Zameldowania-wymeldowania'!$C$3:$G$3</c:f>
              <c:strCache>
                <c:ptCount val="5"/>
                <c:pt idx="0">
                  <c:v>Zameldowania - Migracje</c:v>
                </c:pt>
                <c:pt idx="1">
                  <c:v>Przemeldowania na terenie Gminy</c:v>
                </c:pt>
                <c:pt idx="2">
                  <c:v>Zameldowania na pobyt czasowy</c:v>
                </c:pt>
                <c:pt idx="3">
                  <c:v>Wymeldowania pobyt stały</c:v>
                </c:pt>
                <c:pt idx="4">
                  <c:v>Wymeldowania pobyt czasowy</c:v>
                </c:pt>
              </c:strCache>
            </c:strRef>
          </c:cat>
          <c:val>
            <c:numRef>
              <c:f>'Zameldowania-wymeldowania'!$C$5:$G$5</c:f>
              <c:numCache>
                <c:formatCode>General</c:formatCode>
                <c:ptCount val="5"/>
                <c:pt idx="0">
                  <c:v>145</c:v>
                </c:pt>
                <c:pt idx="1">
                  <c:v>62</c:v>
                </c:pt>
                <c:pt idx="2">
                  <c:v>57</c:v>
                </c:pt>
                <c:pt idx="3">
                  <c:v>29</c:v>
                </c:pt>
                <c:pt idx="4">
                  <c:v>12</c:v>
                </c:pt>
              </c:numCache>
            </c:numRef>
          </c:val>
          <c:extLst xmlns:c16r2="http://schemas.microsoft.com/office/drawing/2015/06/chart">
            <c:ext xmlns:c16="http://schemas.microsoft.com/office/drawing/2014/chart" uri="{C3380CC4-5D6E-409C-BE32-E72D297353CC}">
              <c16:uniqueId val="{00000001-4EB3-490C-A9B0-D677904B61E4}"/>
            </c:ext>
          </c:extLst>
        </c:ser>
        <c:ser>
          <c:idx val="2"/>
          <c:order val="2"/>
          <c:tx>
            <c:strRef>
              <c:f>'Zameldowania-wymeldowania'!$B$6</c:f>
              <c:strCache>
                <c:ptCount val="1"/>
                <c:pt idx="0">
                  <c:v>2020</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tx>
                <c:rich>
                  <a:bodyPr/>
                  <a:lstStyle/>
                  <a:p>
                    <a:r>
                      <a:rPr lang="en-US"/>
                      <a:t>112</a:t>
                    </a:r>
                  </a:p>
                </c:rich>
              </c:tx>
              <c:dLblPos val="inEnd"/>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'Zameldowania-wymeldowania'!$C$3:$G$3</c:f>
              <c:strCache>
                <c:ptCount val="5"/>
                <c:pt idx="0">
                  <c:v>Zameldowania - Migracje</c:v>
                </c:pt>
                <c:pt idx="1">
                  <c:v>Przemeldowania na terenie Gminy</c:v>
                </c:pt>
                <c:pt idx="2">
                  <c:v>Zameldowania na pobyt czasowy</c:v>
                </c:pt>
                <c:pt idx="3">
                  <c:v>Wymeldowania pobyt stały</c:v>
                </c:pt>
                <c:pt idx="4">
                  <c:v>Wymeldowania pobyt czasowy</c:v>
                </c:pt>
              </c:strCache>
            </c:strRef>
          </c:cat>
          <c:val>
            <c:numRef>
              <c:f>'Zameldowania-wymeldowania'!$C$6:$G$6</c:f>
              <c:numCache>
                <c:formatCode>General</c:formatCode>
                <c:ptCount val="5"/>
                <c:pt idx="0">
                  <c:v>113</c:v>
                </c:pt>
                <c:pt idx="1">
                  <c:v>59</c:v>
                </c:pt>
                <c:pt idx="2">
                  <c:v>52</c:v>
                </c:pt>
                <c:pt idx="3">
                  <c:v>49</c:v>
                </c:pt>
                <c:pt idx="4">
                  <c:v>4</c:v>
                </c:pt>
              </c:numCache>
            </c:numRef>
          </c:val>
          <c:extLst xmlns:c16r2="http://schemas.microsoft.com/office/drawing/2015/06/chart">
            <c:ext xmlns:c16="http://schemas.microsoft.com/office/drawing/2014/chart" uri="{C3380CC4-5D6E-409C-BE32-E72D297353CC}">
              <c16:uniqueId val="{00000002-4EB3-490C-A9B0-D677904B61E4}"/>
            </c:ext>
          </c:extLst>
        </c:ser>
        <c:dLbls>
          <c:showLegendKey val="0"/>
          <c:showVal val="0"/>
          <c:showCatName val="0"/>
          <c:showSerName val="0"/>
          <c:showPercent val="0"/>
          <c:showBubbleSize val="0"/>
        </c:dLbls>
        <c:gapWidth val="100"/>
        <c:overlap val="-24"/>
        <c:axId val="1076176608"/>
        <c:axId val="1076167904"/>
      </c:barChart>
      <c:catAx>
        <c:axId val="107617660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076167904"/>
        <c:crosses val="autoZero"/>
        <c:auto val="1"/>
        <c:lblAlgn val="ctr"/>
        <c:lblOffset val="100"/>
        <c:noMultiLvlLbl val="0"/>
      </c:catAx>
      <c:valAx>
        <c:axId val="1076167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076176608"/>
        <c:crosses val="autoZero"/>
        <c:crossBetween val="between"/>
      </c:valAx>
      <c:spPr>
        <a:noFill/>
        <a:ln w="25400">
          <a:noFill/>
        </a:ln>
      </c:spPr>
    </c:plotArea>
    <c:legend>
      <c:legendPos val="b"/>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ln w="12700" cap="flat" cmpd="sng" algn="ctr">
      <a:solidFill>
        <a:schemeClr val="tx1"/>
      </a:solidFill>
      <a:round/>
    </a:ln>
    <a:effectLst/>
  </c:spPr>
  <c:txPr>
    <a:bodyPr/>
    <a:lstStyle/>
    <a:p>
      <a:pPr>
        <a:defRPr/>
      </a:pPr>
      <a:endParaRPr lang="pl-PL"/>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4ECE1-01A9-4A82-B1B1-63F0790AE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51</Pages>
  <Words>12264</Words>
  <Characters>73584</Characters>
  <Application>Microsoft Office Word</Application>
  <DocSecurity>0</DocSecurity>
  <Lines>613</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Malowaniec</dc:creator>
  <cp:keywords/>
  <dc:description/>
  <cp:lastModifiedBy>Agnieszka Malowaniec-Jeziorska</cp:lastModifiedBy>
  <cp:revision>7</cp:revision>
  <cp:lastPrinted>2021-05-31T14:39:00Z</cp:lastPrinted>
  <dcterms:created xsi:type="dcterms:W3CDTF">2021-05-24T14:01:00Z</dcterms:created>
  <dcterms:modified xsi:type="dcterms:W3CDTF">2021-05-31T14:49:00Z</dcterms:modified>
</cp:coreProperties>
</file>