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04B" w:rsidRPr="0096304B" w:rsidRDefault="0096304B" w:rsidP="0096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6304B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62CB6FAE" wp14:editId="31885BB3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04B" w:rsidRPr="0096304B" w:rsidRDefault="0096304B" w:rsidP="0096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6304B" w:rsidRPr="0096304B" w:rsidRDefault="0096304B" w:rsidP="0096304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pl-PL"/>
        </w:rPr>
        <w:t>RG 0012.3</w:t>
      </w:r>
      <w:r w:rsidRPr="0096304B">
        <w:rPr>
          <w:rFonts w:ascii="Bookman Old Style" w:eastAsia="Times New Roman" w:hAnsi="Bookman Old Style" w:cs="Times New Roman"/>
          <w:sz w:val="28"/>
          <w:szCs w:val="28"/>
          <w:lang w:eastAsia="pl-PL"/>
        </w:rPr>
        <w:t>.2021</w:t>
      </w:r>
    </w:p>
    <w:p w:rsidR="0096304B" w:rsidRPr="0096304B" w:rsidRDefault="0096304B" w:rsidP="0096304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</w:p>
    <w:p w:rsidR="0096304B" w:rsidRPr="0096304B" w:rsidRDefault="00C441D5" w:rsidP="0096304B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</w:pP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I</w:t>
      </w:r>
      <w:r w:rsidR="0096304B" w:rsidRPr="0096304B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II Posiedz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enie komisji Statutowej</w:t>
      </w:r>
      <w:r w:rsidR="0096304B" w:rsidRPr="0096304B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 w dniu 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10</w:t>
      </w:r>
      <w:r w:rsidR="0096304B" w:rsidRPr="0096304B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 marca 2021, godz. 1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5:0</w:t>
      </w:r>
      <w:r w:rsidR="0096304B" w:rsidRPr="0096304B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0 w Domu Kultury w Puszczy Mariańskiej</w:t>
      </w:r>
    </w:p>
    <w:p w:rsidR="0096304B" w:rsidRPr="0096304B" w:rsidRDefault="0096304B" w:rsidP="0096304B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Cs/>
          <w:sz w:val="28"/>
          <w:szCs w:val="28"/>
          <w:lang w:eastAsia="pl-PL"/>
        </w:rPr>
      </w:pPr>
    </w:p>
    <w:p w:rsidR="0096304B" w:rsidRPr="0096304B" w:rsidRDefault="0096304B" w:rsidP="0096304B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Arial"/>
          <w:bCs/>
          <w:sz w:val="24"/>
          <w:szCs w:val="24"/>
          <w:lang w:eastAsia="pl-PL"/>
        </w:rPr>
      </w:pPr>
      <w:r w:rsidRPr="0096304B">
        <w:rPr>
          <w:rFonts w:ascii="Bookman Old Style" w:eastAsia="Times New Roman" w:hAnsi="Bookman Old Style" w:cs="Arial"/>
          <w:bCs/>
          <w:sz w:val="24"/>
          <w:szCs w:val="24"/>
          <w:lang w:eastAsia="pl-PL"/>
        </w:rPr>
        <w:t>Porządek obrad</w:t>
      </w:r>
    </w:p>
    <w:p w:rsidR="0096304B" w:rsidRPr="0096304B" w:rsidRDefault="0096304B" w:rsidP="0096304B">
      <w:pPr>
        <w:spacing w:after="0" w:line="240" w:lineRule="auto"/>
        <w:ind w:left="284" w:hanging="284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96304B">
        <w:rPr>
          <w:rFonts w:ascii="Bookman Old Style" w:eastAsia="Times New Roman" w:hAnsi="Bookman Old Style" w:cs="Arial"/>
          <w:sz w:val="24"/>
          <w:szCs w:val="24"/>
          <w:lang w:eastAsia="pl-PL"/>
        </w:rPr>
        <w:t>1</w:t>
      </w:r>
      <w:bookmarkStart w:id="0" w:name="_GoBack"/>
      <w:r w:rsidRPr="0096304B">
        <w:rPr>
          <w:rFonts w:ascii="Bookman Old Style" w:eastAsia="Times New Roman" w:hAnsi="Bookman Old Style" w:cs="Arial"/>
          <w:sz w:val="24"/>
          <w:szCs w:val="24"/>
          <w:lang w:eastAsia="pl-PL"/>
        </w:rPr>
        <w:t>. Otwarcie posiedzenia i przyjęcie porządku obrad</w:t>
      </w:r>
    </w:p>
    <w:p w:rsidR="0096304B" w:rsidRPr="0096304B" w:rsidRDefault="0096304B" w:rsidP="0096304B">
      <w:pPr>
        <w:spacing w:after="0" w:line="240" w:lineRule="auto"/>
        <w:ind w:left="284" w:hanging="284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96304B">
        <w:rPr>
          <w:rFonts w:ascii="Bookman Old Style" w:eastAsia="Times New Roman" w:hAnsi="Bookman Old Style" w:cs="Arial"/>
          <w:sz w:val="24"/>
          <w:szCs w:val="24"/>
          <w:lang w:eastAsia="pl-PL"/>
        </w:rPr>
        <w:t>2. Analiza obowiązującego Statutu Gminy Puszcza Mariańska</w:t>
      </w:r>
    </w:p>
    <w:p w:rsidR="0096304B" w:rsidRPr="0096304B" w:rsidRDefault="0096304B" w:rsidP="0096304B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96304B">
        <w:rPr>
          <w:rFonts w:ascii="Bookman Old Style" w:eastAsia="Times New Roman" w:hAnsi="Bookman Old Style" w:cs="Arial"/>
          <w:sz w:val="24"/>
          <w:szCs w:val="24"/>
          <w:lang w:eastAsia="pl-PL"/>
        </w:rPr>
        <w:t>3. Sprawy wniesione, wolne wnioski</w:t>
      </w:r>
    </w:p>
    <w:p w:rsidR="0096304B" w:rsidRPr="0096304B" w:rsidRDefault="0096304B" w:rsidP="0096304B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96304B">
        <w:rPr>
          <w:rFonts w:ascii="Bookman Old Style" w:eastAsia="Times New Roman" w:hAnsi="Bookman Old Style" w:cs="Arial"/>
          <w:sz w:val="24"/>
          <w:szCs w:val="24"/>
          <w:lang w:eastAsia="pl-PL"/>
        </w:rPr>
        <w:t>4. Zakończenie I</w:t>
      </w:r>
      <w:r w:rsidR="00C441D5">
        <w:rPr>
          <w:rFonts w:ascii="Bookman Old Style" w:eastAsia="Times New Roman" w:hAnsi="Bookman Old Style" w:cs="Arial"/>
          <w:sz w:val="24"/>
          <w:szCs w:val="24"/>
          <w:lang w:eastAsia="pl-PL"/>
        </w:rPr>
        <w:t>I</w:t>
      </w:r>
      <w:r w:rsidRPr="0096304B">
        <w:rPr>
          <w:rFonts w:ascii="Bookman Old Style" w:eastAsia="Times New Roman" w:hAnsi="Bookman Old Style" w:cs="Arial"/>
          <w:sz w:val="24"/>
          <w:szCs w:val="24"/>
          <w:lang w:eastAsia="pl-PL"/>
        </w:rPr>
        <w:t>I posiedzenia komisji</w:t>
      </w:r>
    </w:p>
    <w:bookmarkEnd w:id="0"/>
    <w:p w:rsidR="0096304B" w:rsidRPr="0096304B" w:rsidRDefault="0096304B" w:rsidP="0096304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96304B" w:rsidRPr="0096304B" w:rsidRDefault="0096304B" w:rsidP="0096304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96304B" w:rsidRPr="0096304B" w:rsidRDefault="0096304B" w:rsidP="0096304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96304B" w:rsidRPr="0096304B" w:rsidRDefault="0096304B" w:rsidP="0096304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6304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96304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96304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96304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96304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96304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  <w:t>Przewodniczący Komisji Statutowej</w:t>
      </w:r>
    </w:p>
    <w:p w:rsidR="0096304B" w:rsidRPr="0096304B" w:rsidRDefault="0096304B" w:rsidP="0096304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6304B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  <w:r w:rsidRPr="0096304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96304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96304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96304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96304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96304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96304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  <w:t xml:space="preserve">   Krzysztof Boryna</w:t>
      </w:r>
    </w:p>
    <w:p w:rsidR="0096304B" w:rsidRPr="0096304B" w:rsidRDefault="0096304B" w:rsidP="0096304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96304B" w:rsidRPr="0096304B" w:rsidRDefault="0096304B" w:rsidP="0096304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96304B" w:rsidRPr="0096304B" w:rsidRDefault="0096304B" w:rsidP="0096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246F6F" w:rsidRDefault="00246F6F"/>
    <w:sectPr w:rsidR="00246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49"/>
    <w:rsid w:val="00246F6F"/>
    <w:rsid w:val="00324F49"/>
    <w:rsid w:val="0096304B"/>
    <w:rsid w:val="00C4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519BE-3E4C-4A67-8D5A-E8D12D16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api.esesja.pl/images/rady/1097/65.png?x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2</cp:revision>
  <cp:lastPrinted>2021-03-04T09:09:00Z</cp:lastPrinted>
  <dcterms:created xsi:type="dcterms:W3CDTF">2021-03-04T08:51:00Z</dcterms:created>
  <dcterms:modified xsi:type="dcterms:W3CDTF">2021-03-04T09:09:00Z</dcterms:modified>
</cp:coreProperties>
</file>