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9E" w:rsidRDefault="0053079E" w:rsidP="0053079E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53079E" w:rsidRDefault="0053079E" w:rsidP="0053079E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Posiedzenie komisji Skarg, Wniosków i Petycji w dniu </w:t>
      </w:r>
    </w:p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30 grudnia</w:t>
      </w:r>
      <w:r>
        <w:rPr>
          <w:rFonts w:eastAsia="Times New Roman"/>
          <w:b/>
          <w:bCs/>
          <w:sz w:val="32"/>
          <w:szCs w:val="32"/>
        </w:rPr>
        <w:t xml:space="preserve"> 2019, godz. 15:00</w:t>
      </w:r>
      <w:r>
        <w:rPr>
          <w:rFonts w:eastAsia="Times New Roman"/>
          <w:sz w:val="32"/>
          <w:szCs w:val="32"/>
        </w:rPr>
        <w:br/>
      </w:r>
    </w:p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</w:p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RG 0012.9.2020</w:t>
      </w:r>
    </w:p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53079E" w:rsidRDefault="0053079E" w:rsidP="0053079E">
      <w:pPr>
        <w:shd w:val="clear" w:color="auto" w:fill="FFFFFF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</w:t>
      </w:r>
      <w:r>
        <w:rPr>
          <w:rFonts w:eastAsia="Times New Roman"/>
          <w:b/>
          <w:sz w:val="32"/>
          <w:szCs w:val="32"/>
        </w:rPr>
        <w:tab/>
      </w:r>
    </w:p>
    <w:p w:rsidR="0053079E" w:rsidRDefault="0053079E" w:rsidP="00530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Otwarcie posiedzenia i stwierdzenie quorum; </w:t>
      </w:r>
    </w:p>
    <w:p w:rsidR="0053079E" w:rsidRDefault="0053079E" w:rsidP="00530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Przyjęcie porządku obrad;</w:t>
      </w:r>
    </w:p>
    <w:p w:rsidR="0053079E" w:rsidRPr="0053079E" w:rsidRDefault="0053079E" w:rsidP="003058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 w:rsidRPr="0053079E">
        <w:rPr>
          <w:rFonts w:eastAsia="Times New Roman"/>
          <w:sz w:val="32"/>
          <w:szCs w:val="32"/>
        </w:rPr>
        <w:t xml:space="preserve">Rozpatrzenie </w:t>
      </w:r>
      <w:r>
        <w:rPr>
          <w:rFonts w:eastAsia="Times New Roman"/>
          <w:sz w:val="32"/>
          <w:szCs w:val="32"/>
        </w:rPr>
        <w:t>petycji do podjęcia uchwały przez R</w:t>
      </w:r>
      <w:bookmarkStart w:id="0" w:name="_GoBack"/>
      <w:bookmarkEnd w:id="0"/>
      <w:r>
        <w:rPr>
          <w:rFonts w:eastAsia="Times New Roman"/>
          <w:sz w:val="32"/>
          <w:szCs w:val="32"/>
        </w:rPr>
        <w:t>adę Gminy w sprawie szczepień ochronnych</w:t>
      </w:r>
      <w:r w:rsidRPr="0053079E">
        <w:rPr>
          <w:rFonts w:eastAsia="Times New Roman"/>
          <w:sz w:val="32"/>
          <w:szCs w:val="32"/>
        </w:rPr>
        <w:t>;</w:t>
      </w:r>
    </w:p>
    <w:p w:rsidR="0053079E" w:rsidRDefault="0053079E" w:rsidP="00530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Sprawy wniesione, wolne wnioski;</w:t>
      </w:r>
    </w:p>
    <w:p w:rsidR="0053079E" w:rsidRDefault="0053079E" w:rsidP="00530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Zakończenie posiedzenia komisji.</w:t>
      </w:r>
    </w:p>
    <w:p w:rsidR="0053079E" w:rsidRDefault="0053079E" w:rsidP="0053079E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Przewodniczący Komisji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  Skarg, Wniosków i Petycji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</w:p>
    <w:p w:rsidR="0053079E" w:rsidRDefault="0053079E" w:rsidP="0053079E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Joanna Lis</w:t>
      </w:r>
    </w:p>
    <w:p w:rsidR="0053079E" w:rsidRDefault="0053079E" w:rsidP="0053079E"/>
    <w:p w:rsidR="00DF78E1" w:rsidRDefault="00DF78E1"/>
    <w:sectPr w:rsidR="00DF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27DAF"/>
    <w:multiLevelType w:val="multilevel"/>
    <w:tmpl w:val="115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5B"/>
    <w:rsid w:val="0011625B"/>
    <w:rsid w:val="0053079E"/>
    <w:rsid w:val="00D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A7A8-4F5F-46D2-980E-5F06DB7D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7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79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2020-12-22T14:21:00Z</cp:lastPrinted>
  <dcterms:created xsi:type="dcterms:W3CDTF">2020-12-22T14:17:00Z</dcterms:created>
  <dcterms:modified xsi:type="dcterms:W3CDTF">2020-12-22T14:21:00Z</dcterms:modified>
</cp:coreProperties>
</file>