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3C" w:rsidRDefault="002A5D3C" w:rsidP="002A5D3C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Puszcza Mariańska, dn. .............................</w:t>
      </w:r>
    </w:p>
    <w:p w:rsidR="002A5D3C" w:rsidRDefault="002A5D3C" w:rsidP="002A5D3C">
      <w:pPr>
        <w:rPr>
          <w:b/>
          <w:sz w:val="22"/>
        </w:rPr>
      </w:pPr>
      <w:r>
        <w:rPr>
          <w:b/>
          <w:sz w:val="22"/>
        </w:rPr>
        <w:t>Właściciel nieruchomości/urządzeń</w:t>
      </w:r>
    </w:p>
    <w:p w:rsidR="002A5D3C" w:rsidRDefault="002A5D3C" w:rsidP="002A5D3C">
      <w:pPr>
        <w:rPr>
          <w:sz w:val="22"/>
        </w:rPr>
      </w:pPr>
    </w:p>
    <w:p w:rsidR="002A5D3C" w:rsidRDefault="002A5D3C" w:rsidP="002A5D3C">
      <w:pPr>
        <w:rPr>
          <w:sz w:val="22"/>
        </w:rPr>
      </w:pPr>
      <w:r>
        <w:rPr>
          <w:sz w:val="22"/>
        </w:rPr>
        <w:t>.............................................................</w:t>
      </w:r>
    </w:p>
    <w:p w:rsidR="002A5D3C" w:rsidRDefault="002A5D3C" w:rsidP="002A5D3C">
      <w:pPr>
        <w:rPr>
          <w:sz w:val="22"/>
        </w:rPr>
      </w:pPr>
      <w:r>
        <w:rPr>
          <w:sz w:val="22"/>
        </w:rPr>
        <w:t>.............................................................</w:t>
      </w:r>
    </w:p>
    <w:p w:rsidR="002A5D3C" w:rsidRDefault="002A5D3C" w:rsidP="002A5D3C">
      <w:pPr>
        <w:rPr>
          <w:sz w:val="22"/>
        </w:rPr>
      </w:pPr>
      <w:r>
        <w:rPr>
          <w:sz w:val="22"/>
        </w:rPr>
        <w:t>.............................................................</w:t>
      </w:r>
    </w:p>
    <w:p w:rsidR="002A5D3C" w:rsidRDefault="002A5D3C" w:rsidP="002A5D3C">
      <w:pPr>
        <w:rPr>
          <w:sz w:val="18"/>
        </w:rPr>
      </w:pPr>
      <w:r>
        <w:rPr>
          <w:sz w:val="18"/>
        </w:rPr>
        <w:tab/>
        <w:t>(imię i nazwisko, adres)</w:t>
      </w:r>
    </w:p>
    <w:p w:rsidR="002A5D3C" w:rsidRPr="00F424EC" w:rsidRDefault="002A5D3C" w:rsidP="002A5D3C">
      <w:pPr>
        <w:rPr>
          <w:sz w:val="18"/>
        </w:rPr>
      </w:pPr>
    </w:p>
    <w:p w:rsidR="002A5D3C" w:rsidRDefault="002A5D3C" w:rsidP="002A5D3C">
      <w:pPr>
        <w:rPr>
          <w:sz w:val="22"/>
        </w:rPr>
      </w:pPr>
      <w:r>
        <w:rPr>
          <w:sz w:val="22"/>
        </w:rPr>
        <w:t>tel. ......................................................</w:t>
      </w:r>
    </w:p>
    <w:p w:rsidR="00AD4BE8" w:rsidRDefault="00AD4BE8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Pr="002A5D3C" w:rsidRDefault="002E0443" w:rsidP="002A5D3C">
      <w:pPr>
        <w:ind w:left="424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Wójt</w:t>
      </w:r>
      <w:r w:rsidR="002A5D3C" w:rsidRPr="002A5D3C">
        <w:rPr>
          <w:b/>
          <w:sz w:val="26"/>
          <w:szCs w:val="26"/>
        </w:rPr>
        <w:t xml:space="preserve"> Gminy Puszcza Mariańska</w:t>
      </w:r>
    </w:p>
    <w:p w:rsidR="002A5D3C" w:rsidRPr="002A5D3C" w:rsidRDefault="002A5D3C" w:rsidP="002A5D3C">
      <w:pPr>
        <w:ind w:left="4248" w:firstLine="708"/>
        <w:rPr>
          <w:b/>
          <w:sz w:val="26"/>
          <w:szCs w:val="26"/>
        </w:rPr>
      </w:pPr>
      <w:r w:rsidRPr="002A5D3C">
        <w:rPr>
          <w:b/>
          <w:sz w:val="26"/>
          <w:szCs w:val="26"/>
        </w:rPr>
        <w:t>ul. St. Papczyńskiego 1</w:t>
      </w:r>
    </w:p>
    <w:p w:rsidR="002A5D3C" w:rsidRPr="002A5D3C" w:rsidRDefault="002A5D3C" w:rsidP="002A5D3C">
      <w:pPr>
        <w:ind w:left="4248" w:firstLine="708"/>
        <w:rPr>
          <w:b/>
          <w:sz w:val="26"/>
          <w:szCs w:val="26"/>
        </w:rPr>
      </w:pPr>
      <w:r w:rsidRPr="002A5D3C">
        <w:rPr>
          <w:b/>
          <w:sz w:val="26"/>
          <w:szCs w:val="26"/>
        </w:rPr>
        <w:t>96-330 Puszcza Mariańska</w:t>
      </w:r>
    </w:p>
    <w:p w:rsidR="002A5D3C" w:rsidRPr="002A5D3C" w:rsidRDefault="002A5D3C">
      <w:pPr>
        <w:rPr>
          <w:sz w:val="26"/>
          <w:szCs w:val="26"/>
        </w:rPr>
      </w:pPr>
    </w:p>
    <w:p w:rsidR="002A5D3C" w:rsidRDefault="002A5D3C"/>
    <w:p w:rsidR="002A5D3C" w:rsidRDefault="002A5D3C"/>
    <w:p w:rsidR="002A5D3C" w:rsidRDefault="002A5D3C"/>
    <w:p w:rsidR="002A5D3C" w:rsidRDefault="002A5D3C"/>
    <w:p w:rsidR="002A5D3C" w:rsidRPr="002A5D3C" w:rsidRDefault="002A5D3C" w:rsidP="002A5D3C">
      <w:pPr>
        <w:jc w:val="center"/>
        <w:rPr>
          <w:b/>
          <w:sz w:val="26"/>
          <w:szCs w:val="26"/>
        </w:rPr>
      </w:pPr>
      <w:r w:rsidRPr="002A5D3C">
        <w:rPr>
          <w:b/>
          <w:sz w:val="26"/>
          <w:szCs w:val="26"/>
        </w:rPr>
        <w:t>ZGŁOSZENIE</w:t>
      </w:r>
    </w:p>
    <w:p w:rsidR="002A5D3C" w:rsidRDefault="002A5D3C"/>
    <w:p w:rsidR="002A5D3C" w:rsidRPr="002A5D3C" w:rsidRDefault="002A5D3C" w:rsidP="002A5D3C">
      <w:pPr>
        <w:spacing w:line="360" w:lineRule="auto"/>
        <w:jc w:val="both"/>
        <w:rPr>
          <w:sz w:val="24"/>
          <w:szCs w:val="24"/>
        </w:rPr>
      </w:pPr>
      <w:r w:rsidRPr="002A5D3C">
        <w:rPr>
          <w:sz w:val="24"/>
          <w:szCs w:val="24"/>
        </w:rPr>
        <w:tab/>
        <w:t xml:space="preserve">Zgłaszam usunięcie drzewa/drzew na działce o nr </w:t>
      </w:r>
      <w:proofErr w:type="spellStart"/>
      <w:r w:rsidRPr="002A5D3C">
        <w:rPr>
          <w:sz w:val="24"/>
          <w:szCs w:val="24"/>
        </w:rPr>
        <w:t>ewid</w:t>
      </w:r>
      <w:proofErr w:type="spellEnd"/>
      <w:r w:rsidRPr="002A5D3C">
        <w:rPr>
          <w:sz w:val="24"/>
          <w:szCs w:val="24"/>
        </w:rPr>
        <w:t xml:space="preserve">. ………………………. </w:t>
      </w:r>
      <w:r>
        <w:rPr>
          <w:sz w:val="24"/>
          <w:szCs w:val="24"/>
        </w:rPr>
        <w:t>p</w:t>
      </w:r>
      <w:r w:rsidRPr="002A5D3C">
        <w:rPr>
          <w:sz w:val="24"/>
          <w:szCs w:val="24"/>
        </w:rPr>
        <w:t>ołożonej w miejscowości ……………………………………………... .</w:t>
      </w:r>
    </w:p>
    <w:p w:rsidR="002A5D3C" w:rsidRPr="002A5D3C" w:rsidRDefault="002A5D3C" w:rsidP="002A5D3C">
      <w:pPr>
        <w:spacing w:line="360" w:lineRule="auto"/>
        <w:rPr>
          <w:sz w:val="24"/>
          <w:szCs w:val="24"/>
        </w:rPr>
      </w:pPr>
    </w:p>
    <w:p w:rsidR="002A5D3C" w:rsidRDefault="002A5D3C"/>
    <w:p w:rsidR="002A5D3C" w:rsidRDefault="002A5D3C"/>
    <w:p w:rsidR="002A5D3C" w:rsidRDefault="002A5D3C" w:rsidP="002A5D3C">
      <w:pPr>
        <w:jc w:val="right"/>
      </w:pPr>
      <w:r>
        <w:t>………………………………..</w:t>
      </w:r>
    </w:p>
    <w:p w:rsidR="002A5D3C" w:rsidRDefault="002A5D3C" w:rsidP="002A5D3C">
      <w:pPr>
        <w:ind w:left="6372" w:firstLine="708"/>
      </w:pPr>
      <w:r>
        <w:t xml:space="preserve">         /podpis/</w:t>
      </w:r>
    </w:p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Default="002A5D3C"/>
    <w:p w:rsidR="002A5D3C" w:rsidRPr="007613AC" w:rsidRDefault="002A5D3C">
      <w:pPr>
        <w:rPr>
          <w:b/>
          <w:sz w:val="24"/>
          <w:szCs w:val="24"/>
          <w:u w:val="single"/>
        </w:rPr>
      </w:pPr>
      <w:r w:rsidRPr="007613AC">
        <w:rPr>
          <w:b/>
          <w:sz w:val="24"/>
          <w:szCs w:val="24"/>
          <w:u w:val="single"/>
        </w:rPr>
        <w:t>Załącznik:</w:t>
      </w:r>
    </w:p>
    <w:p w:rsidR="00C74470" w:rsidRPr="006D6930" w:rsidRDefault="002A5D3C" w:rsidP="00C74470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613AC">
        <w:rPr>
          <w:b/>
          <w:sz w:val="24"/>
          <w:szCs w:val="24"/>
          <w:u w:val="single"/>
        </w:rPr>
        <w:t>Rysunek lub mapa określająca usytuowanie drzew na nieruchomości</w:t>
      </w:r>
    </w:p>
    <w:p w:rsidR="00C74470" w:rsidRPr="005B3325" w:rsidRDefault="00C74470" w:rsidP="00C74470">
      <w:pPr>
        <w:rPr>
          <w:b/>
          <w:sz w:val="24"/>
          <w:szCs w:val="24"/>
          <w:u w:val="single"/>
        </w:rPr>
      </w:pPr>
      <w:r w:rsidRPr="005B3325">
        <w:rPr>
          <w:b/>
          <w:sz w:val="24"/>
          <w:szCs w:val="24"/>
          <w:u w:val="single"/>
        </w:rPr>
        <w:lastRenderedPageBreak/>
        <w:t>Pouczenie:</w:t>
      </w:r>
    </w:p>
    <w:p w:rsidR="00C74470" w:rsidRPr="005B3325" w:rsidRDefault="00C74470" w:rsidP="00C74470">
      <w:pPr>
        <w:pStyle w:val="Akapitzlist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5B3325">
        <w:rPr>
          <w:b/>
          <w:sz w:val="18"/>
          <w:szCs w:val="18"/>
        </w:rPr>
        <w:t>Zgłoszeniu nie podlegają drzewa, których obwody pni  na wysokości 5 cm nie przekraczają:</w:t>
      </w:r>
    </w:p>
    <w:p w:rsidR="00C74470" w:rsidRPr="005B3325" w:rsidRDefault="00C74470" w:rsidP="00C74470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5B3325">
        <w:rPr>
          <w:b/>
          <w:sz w:val="18"/>
          <w:szCs w:val="18"/>
        </w:rPr>
        <w:t>80 cm</w:t>
      </w:r>
      <w:r w:rsidRPr="005B3325">
        <w:rPr>
          <w:sz w:val="18"/>
          <w:szCs w:val="18"/>
        </w:rPr>
        <w:t xml:space="preserve"> - w przypadku topoli, wierzb, klonu jesionolistnego oraz klonu srebrzystego,</w:t>
      </w:r>
    </w:p>
    <w:p w:rsidR="00C74470" w:rsidRPr="005B3325" w:rsidRDefault="00C74470" w:rsidP="00C74470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5B3325">
        <w:rPr>
          <w:b/>
          <w:sz w:val="18"/>
          <w:szCs w:val="18"/>
        </w:rPr>
        <w:t>65 cm</w:t>
      </w:r>
      <w:r w:rsidRPr="005B3325">
        <w:rPr>
          <w:sz w:val="18"/>
          <w:szCs w:val="18"/>
        </w:rPr>
        <w:t xml:space="preserve"> - w przypadku kasztanowca zwyczajnego, robinii akacjowej oraz platanu </w:t>
      </w:r>
      <w:proofErr w:type="spellStart"/>
      <w:r w:rsidRPr="005B3325">
        <w:rPr>
          <w:sz w:val="18"/>
          <w:szCs w:val="18"/>
        </w:rPr>
        <w:t>klonolistnego</w:t>
      </w:r>
      <w:proofErr w:type="spellEnd"/>
      <w:r w:rsidRPr="005B3325">
        <w:rPr>
          <w:sz w:val="18"/>
          <w:szCs w:val="18"/>
        </w:rPr>
        <w:t>,</w:t>
      </w:r>
    </w:p>
    <w:p w:rsidR="00C74470" w:rsidRPr="005B3325" w:rsidRDefault="00C74470" w:rsidP="00C74470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5B3325">
        <w:rPr>
          <w:b/>
          <w:sz w:val="18"/>
          <w:szCs w:val="18"/>
        </w:rPr>
        <w:t>50 cm</w:t>
      </w:r>
      <w:r w:rsidRPr="005B3325">
        <w:rPr>
          <w:sz w:val="18"/>
          <w:szCs w:val="18"/>
        </w:rPr>
        <w:t xml:space="preserve"> - w przypadku pozostałych gatunków  drzew </w:t>
      </w:r>
    </w:p>
    <w:p w:rsidR="00C74470" w:rsidRPr="005B3325" w:rsidRDefault="00C74470" w:rsidP="00C74470">
      <w:pPr>
        <w:pStyle w:val="Akapitzlist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5B3325">
        <w:rPr>
          <w:b/>
          <w:sz w:val="18"/>
          <w:szCs w:val="18"/>
        </w:rPr>
        <w:t>drzew lub krzewów usuwanych w celu przywrócenia gruntów nieużytkowanych do użytkowania rolniczego.</w:t>
      </w:r>
    </w:p>
    <w:p w:rsidR="00C74470" w:rsidRPr="005B3325" w:rsidRDefault="00C74470" w:rsidP="00C74470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5B3325">
        <w:rPr>
          <w:sz w:val="18"/>
          <w:szCs w:val="18"/>
        </w:rPr>
        <w:t>W przypadku usunięcia drzewa/drzew bez dokonania zgłoszenia lub przed upływem terminu na wniesienie sprzeciwu, a także pomimo wniesienia sprzeciwu do zgłoszenia, organ wymierza administracyjną karę pieniężną (podstawa prawna: art. 88 ust. 1 pkt. 5 i pkt. 6 ustawy o ochronie przyrody)</w:t>
      </w:r>
    </w:p>
    <w:p w:rsidR="00C74470" w:rsidRPr="005B3325" w:rsidRDefault="00C74470" w:rsidP="00C74470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5B3325">
        <w:rPr>
          <w:sz w:val="18"/>
          <w:szCs w:val="18"/>
        </w:rPr>
        <w:t>Jeżeli w terminie 5 lat od dokonania oględzin przeprowadzonych  przez organ w związku ze złożonym zgłoszeniem usunięcia drzewa lub drzew złożony zostanie wniosek o wydanie pozwolenia na budowę na podstawie ustawy z dnia 7 lipca 1994 r. Prawo Budowlane, a budowa będzie miała związek z prowadzeniem działalności gospodarczej i będzie realizowana na części nieruchomości, na której rosło/rosły usunięte drzewo/drzewa, organ nałoży na właściciela nieruchomości, w drodze decyzji administracyjnej, obowiązek uiszczenia opłaty za usunięcie drzewa lub drzew (podstawa prawna: art. 83f ust. 17 o ochronie przyrody).</w:t>
      </w:r>
    </w:p>
    <w:p w:rsidR="00C74470" w:rsidRPr="005B3325" w:rsidRDefault="00C74470" w:rsidP="00C74470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5B3325">
        <w:rPr>
          <w:sz w:val="18"/>
          <w:szCs w:val="18"/>
        </w:rPr>
        <w:t>W przypadku nieusunięcia drzewa przed upływem 6 miesięcy od przeprowadzonych oględzin w terenie jego wycięcie może nastąpić po dokonaniu ponownego zgłoszenia (podstawa prawna: art. 83f ust. 13 ustawy o ochronie przyrody)</w:t>
      </w:r>
    </w:p>
    <w:p w:rsidR="00C74470" w:rsidRPr="005B3325" w:rsidRDefault="00C74470" w:rsidP="00C74470">
      <w:pPr>
        <w:pStyle w:val="Akapitzlist"/>
        <w:jc w:val="both"/>
        <w:rPr>
          <w:sz w:val="18"/>
          <w:szCs w:val="18"/>
        </w:rPr>
      </w:pPr>
    </w:p>
    <w:p w:rsidR="00C74470" w:rsidRPr="005B3325" w:rsidRDefault="00C74470" w:rsidP="00C74470">
      <w:pPr>
        <w:widowControl w:val="0"/>
        <w:suppressAutoHyphens/>
        <w:overflowPunct w:val="0"/>
        <w:autoSpaceDE w:val="0"/>
        <w:spacing w:line="240" w:lineRule="atLeast"/>
        <w:jc w:val="both"/>
        <w:rPr>
          <w:rFonts w:eastAsia="Arial"/>
          <w:b/>
          <w:iCs/>
          <w:sz w:val="22"/>
          <w:szCs w:val="22"/>
          <w:u w:val="single"/>
          <w:lang w:eastAsia="ar-SA"/>
        </w:rPr>
      </w:pPr>
    </w:p>
    <w:p w:rsidR="00C74470" w:rsidRPr="005B3325" w:rsidRDefault="00C74470" w:rsidP="00C74470">
      <w:pPr>
        <w:pStyle w:val="Normalny1"/>
        <w:jc w:val="both"/>
        <w:rPr>
          <w:b/>
          <w:iCs/>
          <w:sz w:val="22"/>
          <w:szCs w:val="22"/>
          <w:u w:val="single"/>
        </w:rPr>
      </w:pPr>
      <w:r w:rsidRPr="005B3325">
        <w:rPr>
          <w:b/>
          <w:iCs/>
          <w:sz w:val="22"/>
          <w:szCs w:val="22"/>
          <w:u w:val="single"/>
        </w:rPr>
        <w:t>Obowiązek informacyjny:</w:t>
      </w:r>
    </w:p>
    <w:p w:rsidR="00C74470" w:rsidRPr="005B3325" w:rsidRDefault="00C74470" w:rsidP="00C74470">
      <w:pPr>
        <w:pStyle w:val="Normalny1"/>
        <w:ind w:left="720"/>
        <w:jc w:val="both"/>
        <w:rPr>
          <w:iCs/>
          <w:sz w:val="22"/>
          <w:szCs w:val="22"/>
          <w:u w:val="single"/>
        </w:rPr>
      </w:pPr>
    </w:p>
    <w:p w:rsidR="00C74470" w:rsidRPr="005B3325" w:rsidRDefault="00C74470" w:rsidP="00C74470">
      <w:pPr>
        <w:jc w:val="both"/>
      </w:pPr>
      <w:r w:rsidRPr="005B3325"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B3325">
        <w:t>publ</w:t>
      </w:r>
      <w:proofErr w:type="spellEnd"/>
      <w:r w:rsidRPr="005B3325">
        <w:t xml:space="preserve">. Dz. Urz. UE L Nr 119, s. 1 informujemy, iż: </w:t>
      </w:r>
    </w:p>
    <w:p w:rsidR="00C74470" w:rsidRPr="005B3325" w:rsidRDefault="00C74470" w:rsidP="00C74470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sz w:val="20"/>
          <w:szCs w:val="20"/>
        </w:rPr>
      </w:pPr>
      <w:r w:rsidRPr="005B3325">
        <w:rPr>
          <w:sz w:val="20"/>
          <w:szCs w:val="20"/>
        </w:rPr>
        <w:t>Administratorem Pani/Pana danych osobowych jest Urząd Gminy Puszcza Mariańska (adres: ul. Stanisława Papczyńskiego 1, 96-330 Puszcza Mariańska, tel. kontaktowy: 46 831 81 69).</w:t>
      </w:r>
    </w:p>
    <w:p w:rsidR="00C74470" w:rsidRPr="005B3325" w:rsidRDefault="00C74470" w:rsidP="00C74470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sz w:val="20"/>
          <w:szCs w:val="20"/>
        </w:rPr>
      </w:pPr>
      <w:r w:rsidRPr="005B3325">
        <w:rPr>
          <w:sz w:val="20"/>
          <w:szCs w:val="20"/>
        </w:rPr>
        <w:t xml:space="preserve">W sprawach z zakresu ochrony danych osobowych mogą Państwo kontaktować się z Inspektorem Ochrony Danych pod adresem e-mail: </w:t>
      </w:r>
      <w:hyperlink r:id="rId5" w:history="1">
        <w:r w:rsidRPr="005B3325">
          <w:rPr>
            <w:rStyle w:val="Hipercze"/>
            <w:sz w:val="20"/>
            <w:szCs w:val="20"/>
          </w:rPr>
          <w:t>inspektor@cbi24.pl</w:t>
        </w:r>
      </w:hyperlink>
      <w:r w:rsidRPr="005B3325">
        <w:rPr>
          <w:sz w:val="20"/>
          <w:szCs w:val="20"/>
        </w:rPr>
        <w:t>.</w:t>
      </w:r>
    </w:p>
    <w:p w:rsidR="00C74470" w:rsidRPr="005B3325" w:rsidRDefault="00C74470" w:rsidP="00C74470">
      <w:pPr>
        <w:numPr>
          <w:ilvl w:val="0"/>
          <w:numId w:val="4"/>
        </w:numPr>
        <w:ind w:left="284" w:hanging="284"/>
        <w:jc w:val="both"/>
      </w:pPr>
      <w:r w:rsidRPr="005B3325">
        <w:t>Dane osobowe będą przetwarzane w celu realizacji obowiązków prawnych ciążących na Administratorze.</w:t>
      </w:r>
    </w:p>
    <w:p w:rsidR="00C74470" w:rsidRPr="005B3325" w:rsidRDefault="00C74470" w:rsidP="00C74470">
      <w:pPr>
        <w:numPr>
          <w:ilvl w:val="0"/>
          <w:numId w:val="4"/>
        </w:numPr>
        <w:ind w:left="284" w:hanging="284"/>
        <w:jc w:val="both"/>
      </w:pPr>
      <w:r w:rsidRPr="005B3325">
        <w:t xml:space="preserve">Dane osobowe będą przetwarzane przez okres niezbędny do realizacji ww. celu z uwzględnieniem okresów przechowywania określonych w przepisach odrębnych, w tym przepisów archiwalnych. </w:t>
      </w:r>
    </w:p>
    <w:p w:rsidR="00C74470" w:rsidRPr="005B3325" w:rsidRDefault="00C74470" w:rsidP="00C74470">
      <w:pPr>
        <w:numPr>
          <w:ilvl w:val="0"/>
          <w:numId w:val="4"/>
        </w:numPr>
        <w:ind w:left="284" w:hanging="284"/>
        <w:jc w:val="both"/>
      </w:pPr>
      <w:r w:rsidRPr="005B3325">
        <w:t xml:space="preserve">Podstawą prawną przetwarzania danych jest art. 6 ust. 1 lit. c) ww. Rozporządzenia. </w:t>
      </w:r>
    </w:p>
    <w:p w:rsidR="00C74470" w:rsidRPr="005B3325" w:rsidRDefault="00C74470" w:rsidP="00C74470">
      <w:pPr>
        <w:numPr>
          <w:ilvl w:val="0"/>
          <w:numId w:val="4"/>
        </w:numPr>
        <w:ind w:left="284" w:hanging="284"/>
        <w:jc w:val="both"/>
      </w:pPr>
      <w:r w:rsidRPr="005B3325">
        <w:t xml:space="preserve">Odbiorcami Pani/Pana danych będą podmioty, które na podstawie zawartych umów przetwarzają dane osobowe w imieniu Administratora. </w:t>
      </w:r>
    </w:p>
    <w:p w:rsidR="00C74470" w:rsidRPr="005B3325" w:rsidRDefault="00C74470" w:rsidP="00C74470">
      <w:pPr>
        <w:numPr>
          <w:ilvl w:val="0"/>
          <w:numId w:val="4"/>
        </w:numPr>
        <w:ind w:left="284" w:hanging="284"/>
        <w:jc w:val="both"/>
      </w:pPr>
      <w:r w:rsidRPr="005B3325">
        <w:t>Osoba, której dane dotyczą ma prawo do:</w:t>
      </w:r>
    </w:p>
    <w:p w:rsidR="00C74470" w:rsidRPr="005B3325" w:rsidRDefault="00C74470" w:rsidP="00C74470">
      <w:pPr>
        <w:jc w:val="both"/>
      </w:pPr>
      <w:r w:rsidRPr="005B3325"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74470" w:rsidRPr="005B3325" w:rsidRDefault="00C74470" w:rsidP="00C74470">
      <w:pPr>
        <w:jc w:val="both"/>
      </w:pPr>
      <w:r w:rsidRPr="005B3325">
        <w:t xml:space="preserve">- </w:t>
      </w:r>
      <w:bookmarkStart w:id="0" w:name="_Hlk515218261"/>
      <w:r w:rsidRPr="005B3325">
        <w:t>wniesienia skargi do organu nadzorczego w przypadku, gdy przetwarzanie danych odbywa się z naruszeniem przepisów powyższego rozporządzenia tj. Prezesa Ochrony Danych Osobowych, ul. Stawki 2, 00-193 Warszawa</w:t>
      </w:r>
      <w:bookmarkEnd w:id="0"/>
      <w:r w:rsidRPr="005B3325">
        <w:t>.</w:t>
      </w:r>
    </w:p>
    <w:p w:rsidR="00BE72BE" w:rsidRDefault="00C74470" w:rsidP="00BE72BE">
      <w:pPr>
        <w:jc w:val="both"/>
      </w:pPr>
      <w:r w:rsidRPr="005B3325"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BE72BE" w:rsidRDefault="00BE72BE" w:rsidP="00BE72BE">
      <w:pPr>
        <w:jc w:val="both"/>
      </w:pPr>
    </w:p>
    <w:p w:rsidR="00BE72BE" w:rsidRDefault="00BE72BE" w:rsidP="00BE72BE">
      <w:pPr>
        <w:jc w:val="both"/>
      </w:pPr>
    </w:p>
    <w:p w:rsidR="00BE72BE" w:rsidRDefault="00BE72BE" w:rsidP="00BE72BE">
      <w:pPr>
        <w:jc w:val="both"/>
      </w:pPr>
      <w:bookmarkStart w:id="1" w:name="_GoBack"/>
      <w:bookmarkEnd w:id="1"/>
    </w:p>
    <w:p w:rsidR="00BE72BE" w:rsidRPr="00655D72" w:rsidRDefault="00BE72BE" w:rsidP="00BE72BE">
      <w:pPr>
        <w:jc w:val="both"/>
        <w:rPr>
          <w:sz w:val="24"/>
          <w:szCs w:val="24"/>
        </w:rPr>
      </w:pPr>
      <w:r w:rsidRPr="00655D72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  <w:r w:rsidRPr="00655D72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r w:rsidRPr="00655D72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                                                             ………………………….</w:t>
      </w:r>
    </w:p>
    <w:p w:rsidR="00BE72BE" w:rsidRPr="00627B4B" w:rsidRDefault="00BE72BE" w:rsidP="00BE72BE">
      <w:pPr>
        <w:jc w:val="both"/>
      </w:pPr>
      <w:r>
        <w:rPr>
          <w:b/>
        </w:rPr>
        <w:t xml:space="preserve">     </w:t>
      </w:r>
      <w:r w:rsidRPr="00655D72">
        <w:t>(Miejscowość , data)</w:t>
      </w:r>
      <w:r>
        <w:t xml:space="preserve">                                                                                                            (podpis)</w:t>
      </w:r>
    </w:p>
    <w:p w:rsidR="00BE72BE" w:rsidRPr="00BE72BE" w:rsidRDefault="00BE72BE" w:rsidP="00BE72BE">
      <w:pPr>
        <w:jc w:val="both"/>
      </w:pPr>
    </w:p>
    <w:sectPr w:rsidR="00BE72BE" w:rsidRPr="00BE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4677E"/>
    <w:multiLevelType w:val="hybridMultilevel"/>
    <w:tmpl w:val="61184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08BE"/>
    <w:multiLevelType w:val="hybridMultilevel"/>
    <w:tmpl w:val="AC78F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C1D64"/>
    <w:multiLevelType w:val="hybridMultilevel"/>
    <w:tmpl w:val="7264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FA62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6C"/>
    <w:rsid w:val="00130B7E"/>
    <w:rsid w:val="002A5D3C"/>
    <w:rsid w:val="002E0443"/>
    <w:rsid w:val="005B3325"/>
    <w:rsid w:val="006D0A11"/>
    <w:rsid w:val="006D6930"/>
    <w:rsid w:val="007613AC"/>
    <w:rsid w:val="00AD4BE8"/>
    <w:rsid w:val="00B3786C"/>
    <w:rsid w:val="00BE72BE"/>
    <w:rsid w:val="00C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0C0B0-B9F6-4DC0-BEE0-7D870FDB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3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4470"/>
    <w:pPr>
      <w:spacing w:before="100" w:beforeAutospacing="1" w:after="100" w:afterAutospacing="1"/>
    </w:pPr>
    <w:rPr>
      <w:sz w:val="24"/>
      <w:szCs w:val="24"/>
    </w:rPr>
  </w:style>
  <w:style w:type="paragraph" w:customStyle="1" w:styleId="Normalny1">
    <w:name w:val="Normalny1"/>
    <w:uiPriority w:val="99"/>
    <w:rsid w:val="00C74470"/>
    <w:pPr>
      <w:widowControl w:val="0"/>
      <w:suppressAutoHyphens/>
      <w:overflowPunct w:val="0"/>
      <w:autoSpaceDE w:val="0"/>
      <w:spacing w:after="0" w:line="240" w:lineRule="atLeast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74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Cuper</dc:creator>
  <cp:keywords/>
  <dc:description/>
  <cp:lastModifiedBy>Irmina Cuper</cp:lastModifiedBy>
  <cp:revision>13</cp:revision>
  <cp:lastPrinted>2019-08-27T10:36:00Z</cp:lastPrinted>
  <dcterms:created xsi:type="dcterms:W3CDTF">2017-06-13T11:17:00Z</dcterms:created>
  <dcterms:modified xsi:type="dcterms:W3CDTF">2020-01-16T13:43:00Z</dcterms:modified>
</cp:coreProperties>
</file>